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3E086"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25C7A741" wp14:editId="776823E1">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31693EC9" w14:textId="77777777" w:rsidR="00CC54BB" w:rsidRDefault="006F5773" w:rsidP="00DA087C">
      <w:r>
        <w:rPr>
          <w:noProof/>
          <w:lang w:eastAsia="en-GB"/>
        </w:rPr>
        <w:drawing>
          <wp:anchor distT="0" distB="0" distL="114300" distR="114300" simplePos="0" relativeHeight="251658240" behindDoc="1" locked="1" layoutInCell="1" allowOverlap="1" wp14:anchorId="71356293" wp14:editId="57D360C3">
            <wp:simplePos x="0" y="0"/>
            <wp:positionH relativeFrom="page">
              <wp:align>right</wp:align>
            </wp:positionH>
            <wp:positionV relativeFrom="page">
              <wp:posOffset>-129540</wp:posOffset>
            </wp:positionV>
            <wp:extent cx="8260080" cy="5511165"/>
            <wp:effectExtent l="0" t="0" r="762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8260080" cy="5511165"/>
                    </a:xfrm>
                    <a:prstGeom prst="rect">
                      <a:avLst/>
                    </a:prstGeom>
                  </pic:spPr>
                </pic:pic>
              </a:graphicData>
            </a:graphic>
            <wp14:sizeRelH relativeFrom="page">
              <wp14:pctWidth>0</wp14:pctWidth>
            </wp14:sizeRelH>
            <wp14:sizeRelV relativeFrom="page">
              <wp14:pctHeight>0</wp14:pctHeight>
            </wp14:sizeRelV>
          </wp:anchor>
        </w:drawing>
      </w:r>
    </w:p>
    <w:p w14:paraId="2D9A7126" w14:textId="77777777" w:rsidR="00CC54BB" w:rsidRPr="00CC54BB" w:rsidRDefault="00CC54BB" w:rsidP="00DA087C"/>
    <w:p w14:paraId="18F38743" w14:textId="77777777" w:rsidR="00CC54BB" w:rsidRPr="00CC54BB" w:rsidRDefault="00CC54BB" w:rsidP="00DA087C"/>
    <w:p w14:paraId="5198E19E" w14:textId="77777777" w:rsidR="00CC54BB" w:rsidRPr="00CC54BB" w:rsidRDefault="00CC54BB" w:rsidP="00DA087C"/>
    <w:p w14:paraId="711440CA" w14:textId="77777777" w:rsidR="00CC54BB" w:rsidRPr="00CC54BB" w:rsidRDefault="00CC54BB" w:rsidP="00DA087C"/>
    <w:p w14:paraId="31066FC8" w14:textId="77777777" w:rsidR="00CC54BB" w:rsidRPr="00CC54BB" w:rsidRDefault="00CC54BB" w:rsidP="00DA087C"/>
    <w:p w14:paraId="5EFB22CC" w14:textId="77777777" w:rsidR="00CC54BB" w:rsidRPr="00CC54BB" w:rsidRDefault="00CC54BB" w:rsidP="00DA087C"/>
    <w:p w14:paraId="6372CF76" w14:textId="77777777" w:rsidR="00CC54BB" w:rsidRPr="00CC54BB" w:rsidRDefault="00CC54BB" w:rsidP="00DA087C"/>
    <w:p w14:paraId="468DDC86" w14:textId="77777777" w:rsidR="00CC54BB" w:rsidRPr="00CC54BB" w:rsidRDefault="00CC54BB" w:rsidP="00DA087C"/>
    <w:p w14:paraId="4B51E7C8" w14:textId="77777777" w:rsidR="00CC54BB" w:rsidRPr="00180989" w:rsidRDefault="00CC54BB" w:rsidP="00DA087C"/>
    <w:p w14:paraId="2035BB1A" w14:textId="77777777" w:rsidR="00DA087C" w:rsidRDefault="00DA087C" w:rsidP="00DA087C"/>
    <w:p w14:paraId="485786F2" w14:textId="77777777" w:rsidR="00DA087C" w:rsidRDefault="00DA087C" w:rsidP="00DA087C"/>
    <w:p w14:paraId="60E0DC16" w14:textId="36BA8C5A" w:rsidR="00CC54BB" w:rsidRPr="00CC54BB" w:rsidRDefault="003F0FC0" w:rsidP="00D41F46">
      <w:pPr>
        <w:pStyle w:val="Heading1"/>
        <w:spacing w:line="276" w:lineRule="auto"/>
      </w:pPr>
      <w:bookmarkStart w:id="0" w:name="_Toc141798607"/>
      <w:r>
        <w:t>Writing poetry in Scots</w:t>
      </w:r>
      <w:bookmarkEnd w:id="0"/>
    </w:p>
    <w:p w14:paraId="2D682098" w14:textId="22DC8151" w:rsidR="00D41F46" w:rsidRPr="006D101B" w:rsidRDefault="003F0FC0" w:rsidP="00D41F46">
      <w:pPr>
        <w:spacing w:line="276" w:lineRule="auto"/>
      </w:pPr>
      <w:r>
        <w:t>Resource to support writing poetry in Scots in the secondary classroom</w:t>
      </w:r>
    </w:p>
    <w:p w14:paraId="0EB73094" w14:textId="77777777" w:rsidR="00DA087C" w:rsidRDefault="00DA087C" w:rsidP="00D41F46"/>
    <w:p w14:paraId="24CF4A93" w14:textId="4E9F9987" w:rsidR="00DA087C" w:rsidRPr="00DA087C" w:rsidRDefault="003F0FC0" w:rsidP="00D41F46">
      <w:pPr>
        <w:pStyle w:val="Heading2"/>
        <w:spacing w:line="276" w:lineRule="auto"/>
      </w:pPr>
      <w:bookmarkStart w:id="1" w:name="_Toc141798608"/>
      <w:r>
        <w:t>Age 12-18</w:t>
      </w:r>
      <w:bookmarkEnd w:id="1"/>
    </w:p>
    <w:p w14:paraId="3F6CB4B5" w14:textId="28F6AFAE" w:rsidR="00DA087C" w:rsidRDefault="003F0FC0" w:rsidP="00D41F46">
      <w:pPr>
        <w:pStyle w:val="Heading2"/>
        <w:spacing w:line="276" w:lineRule="auto"/>
      </w:pPr>
      <w:bookmarkStart w:id="2" w:name="_Toc141798609"/>
      <w:r>
        <w:t>CFE Third to Senior Phase</w:t>
      </w:r>
      <w:bookmarkEnd w:id="2"/>
    </w:p>
    <w:p w14:paraId="485D4C49" w14:textId="7D99FE97" w:rsidR="00DA087C" w:rsidRPr="003F0FC0" w:rsidRDefault="0067572D" w:rsidP="00D41F46">
      <w:pPr>
        <w:pStyle w:val="Heading2"/>
        <w:spacing w:line="276" w:lineRule="auto"/>
      </w:pPr>
      <w:bookmarkStart w:id="3" w:name="_Toc141798610"/>
      <w:r w:rsidRPr="00954D67">
        <w:rPr>
          <w:noProof/>
          <w:lang w:eastAsia="en-GB"/>
        </w:rPr>
        <w:drawing>
          <wp:anchor distT="0" distB="0" distL="114300" distR="114300" simplePos="0" relativeHeight="251685888" behindDoc="1" locked="0" layoutInCell="1" allowOverlap="1" wp14:anchorId="132314F5" wp14:editId="43E7B081">
            <wp:simplePos x="0" y="0"/>
            <wp:positionH relativeFrom="page">
              <wp:posOffset>3331210</wp:posOffset>
            </wp:positionH>
            <wp:positionV relativeFrom="paragraph">
              <wp:posOffset>273685</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A087C" w:rsidRPr="006D101B">
        <w:t>R</w:t>
      </w:r>
      <w:r w:rsidR="00DA087C" w:rsidRPr="003F0FC0">
        <w:t>e</w:t>
      </w:r>
      <w:r w:rsidR="003F0FC0" w:rsidRPr="003F0FC0">
        <w:t xml:space="preserve">source </w:t>
      </w:r>
      <w:r w:rsidR="00DA087C" w:rsidRPr="003F0FC0">
        <w:t>created by</w:t>
      </w:r>
      <w:r w:rsidR="003F0FC0" w:rsidRPr="003F0FC0">
        <w:t xml:space="preserve"> Thomas Clark</w:t>
      </w:r>
      <w:bookmarkEnd w:id="3"/>
    </w:p>
    <w:p w14:paraId="3E445FC4" w14:textId="77777777" w:rsidR="000B26C7" w:rsidRDefault="000B26C7" w:rsidP="00D41F46">
      <w:pPr>
        <w:spacing w:line="276" w:lineRule="auto"/>
      </w:pPr>
    </w:p>
    <w:p w14:paraId="601AB479" w14:textId="77777777" w:rsidR="00D41F46" w:rsidRDefault="00D41F46" w:rsidP="00D41F46">
      <w:pPr>
        <w:spacing w:line="276" w:lineRule="auto"/>
        <w:rPr>
          <w:rFonts w:ascii="Altis ScotBook Bold" w:hAnsi="Altis ScotBook Bold"/>
          <w:sz w:val="36"/>
        </w:rPr>
      </w:pPr>
    </w:p>
    <w:p w14:paraId="7B8A70BA"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0913898F" w14:textId="77777777" w:rsidR="000B26C7" w:rsidRDefault="00DA087C" w:rsidP="00D41F46">
      <w:pPr>
        <w:spacing w:line="276" w:lineRule="auto"/>
      </w:pPr>
      <w:r w:rsidRPr="00EB7E89">
        <w:rPr>
          <w:noProof/>
          <w:lang w:eastAsia="en-GB"/>
        </w:rPr>
        <w:drawing>
          <wp:inline distT="0" distB="0" distL="0" distR="0" wp14:anchorId="2A6B12DE" wp14:editId="68BF857E">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D90DB56" w14:textId="77777777" w:rsidR="000B26C7" w:rsidRDefault="000B26C7" w:rsidP="00D41F46">
      <w:pPr>
        <w:pStyle w:val="Subtitle"/>
        <w:spacing w:line="276" w:lineRule="auto"/>
      </w:pPr>
      <w:r w:rsidRPr="000B26C7">
        <w:t>Scottish Book Trust is a registered company (SC184248)</w:t>
      </w:r>
    </w:p>
    <w:p w14:paraId="493B4869" w14:textId="77777777" w:rsidR="00854F77" w:rsidRDefault="000B26C7" w:rsidP="00D41F46">
      <w:pPr>
        <w:pStyle w:val="Subtitle"/>
        <w:spacing w:line="276" w:lineRule="auto"/>
      </w:pPr>
      <w:r w:rsidRPr="000B26C7">
        <w:t>and a Scottish charity (SC027669).</w:t>
      </w:r>
    </w:p>
    <w:p w14:paraId="0255B9A4"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2DBF85B9" w14:textId="77777777" w:rsidR="00111E61" w:rsidRDefault="00111E61" w:rsidP="00111E61">
      <w:pPr>
        <w:pStyle w:val="Heading2"/>
      </w:pPr>
      <w:bookmarkStart w:id="4" w:name="_Toc82071283"/>
      <w:bookmarkStart w:id="5" w:name="_Toc82071415"/>
      <w:bookmarkStart w:id="6" w:name="_Toc141798611"/>
      <w:r>
        <w:lastRenderedPageBreak/>
        <w:t>Contents</w:t>
      </w:r>
      <w:bookmarkEnd w:id="4"/>
      <w:bookmarkEnd w:id="5"/>
      <w:bookmarkEnd w:id="6"/>
    </w:p>
    <w:p w14:paraId="60AC240C" w14:textId="05E1B772" w:rsidR="004B4BD9" w:rsidRDefault="004B4BD9" w:rsidP="004B4BD9">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rPr>
          <w:highlight w:val="yellow"/>
        </w:rPr>
        <w:fldChar w:fldCharType="begin"/>
      </w:r>
      <w:r>
        <w:rPr>
          <w:highlight w:val="yellow"/>
        </w:rPr>
        <w:instrText xml:space="preserve"> TOC \o "1-2" \h \z \u </w:instrText>
      </w:r>
      <w:r>
        <w:rPr>
          <w:highlight w:val="yellow"/>
        </w:rPr>
        <w:fldChar w:fldCharType="separate"/>
      </w:r>
      <w:hyperlink w:anchor="_Toc141798612" w:history="1">
        <w:r w:rsidRPr="00D7584C">
          <w:rPr>
            <w:rStyle w:val="Hyperlink"/>
            <w:noProof/>
          </w:rPr>
          <w:t>About this resource</w:t>
        </w:r>
        <w:r>
          <w:rPr>
            <w:noProof/>
            <w:webHidden/>
          </w:rPr>
          <w:tab/>
        </w:r>
        <w:r>
          <w:rPr>
            <w:noProof/>
            <w:webHidden/>
          </w:rPr>
          <w:fldChar w:fldCharType="begin"/>
        </w:r>
        <w:r>
          <w:rPr>
            <w:noProof/>
            <w:webHidden/>
          </w:rPr>
          <w:instrText xml:space="preserve"> PAGEREF _Toc141798612 \h </w:instrText>
        </w:r>
        <w:r>
          <w:rPr>
            <w:noProof/>
            <w:webHidden/>
          </w:rPr>
        </w:r>
        <w:r>
          <w:rPr>
            <w:noProof/>
            <w:webHidden/>
          </w:rPr>
          <w:fldChar w:fldCharType="separate"/>
        </w:r>
        <w:r>
          <w:rPr>
            <w:noProof/>
            <w:webHidden/>
          </w:rPr>
          <w:t>2</w:t>
        </w:r>
        <w:r>
          <w:rPr>
            <w:noProof/>
            <w:webHidden/>
          </w:rPr>
          <w:fldChar w:fldCharType="end"/>
        </w:r>
      </w:hyperlink>
    </w:p>
    <w:p w14:paraId="46EFB9C0" w14:textId="0228256D" w:rsidR="004B4BD9" w:rsidRDefault="00DF3707" w:rsidP="004B4BD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798613" w:history="1">
        <w:r w:rsidR="004B4BD9" w:rsidRPr="00D7584C">
          <w:rPr>
            <w:rStyle w:val="Hyperlink"/>
            <w:noProof/>
          </w:rPr>
          <w:t>Learning activities</w:t>
        </w:r>
        <w:r w:rsidR="004B4BD9">
          <w:rPr>
            <w:noProof/>
            <w:webHidden/>
          </w:rPr>
          <w:tab/>
        </w:r>
        <w:r w:rsidR="004B4BD9">
          <w:rPr>
            <w:noProof/>
            <w:webHidden/>
          </w:rPr>
          <w:fldChar w:fldCharType="begin"/>
        </w:r>
        <w:r w:rsidR="004B4BD9">
          <w:rPr>
            <w:noProof/>
            <w:webHidden/>
          </w:rPr>
          <w:instrText xml:space="preserve"> PAGEREF _Toc141798613 \h </w:instrText>
        </w:r>
        <w:r w:rsidR="004B4BD9">
          <w:rPr>
            <w:noProof/>
            <w:webHidden/>
          </w:rPr>
        </w:r>
        <w:r w:rsidR="004B4BD9">
          <w:rPr>
            <w:noProof/>
            <w:webHidden/>
          </w:rPr>
          <w:fldChar w:fldCharType="separate"/>
        </w:r>
        <w:r w:rsidR="004B4BD9">
          <w:rPr>
            <w:noProof/>
            <w:webHidden/>
          </w:rPr>
          <w:t>2</w:t>
        </w:r>
        <w:r w:rsidR="004B4BD9">
          <w:rPr>
            <w:noProof/>
            <w:webHidden/>
          </w:rPr>
          <w:fldChar w:fldCharType="end"/>
        </w:r>
      </w:hyperlink>
    </w:p>
    <w:p w14:paraId="75B5C8F9" w14:textId="5B824D25" w:rsidR="004B4BD9" w:rsidRDefault="00DF3707" w:rsidP="004B4BD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798614" w:history="1">
        <w:r w:rsidR="004B4BD9" w:rsidRPr="00D7584C">
          <w:rPr>
            <w:rStyle w:val="Hyperlink"/>
            <w:noProof/>
          </w:rPr>
          <w:t>Further reading and online resources</w:t>
        </w:r>
        <w:r w:rsidR="004B4BD9">
          <w:rPr>
            <w:noProof/>
            <w:webHidden/>
          </w:rPr>
          <w:tab/>
        </w:r>
        <w:r w:rsidR="004B4BD9">
          <w:rPr>
            <w:noProof/>
            <w:webHidden/>
          </w:rPr>
          <w:fldChar w:fldCharType="begin"/>
        </w:r>
        <w:r w:rsidR="004B4BD9">
          <w:rPr>
            <w:noProof/>
            <w:webHidden/>
          </w:rPr>
          <w:instrText xml:space="preserve"> PAGEREF _Toc141798614 \h </w:instrText>
        </w:r>
        <w:r w:rsidR="004B4BD9">
          <w:rPr>
            <w:noProof/>
            <w:webHidden/>
          </w:rPr>
        </w:r>
        <w:r w:rsidR="004B4BD9">
          <w:rPr>
            <w:noProof/>
            <w:webHidden/>
          </w:rPr>
          <w:fldChar w:fldCharType="separate"/>
        </w:r>
        <w:r w:rsidR="004B4BD9">
          <w:rPr>
            <w:noProof/>
            <w:webHidden/>
          </w:rPr>
          <w:t>9</w:t>
        </w:r>
        <w:r w:rsidR="004B4BD9">
          <w:rPr>
            <w:noProof/>
            <w:webHidden/>
          </w:rPr>
          <w:fldChar w:fldCharType="end"/>
        </w:r>
      </w:hyperlink>
    </w:p>
    <w:p w14:paraId="59EBEA92" w14:textId="3A9CD868" w:rsidR="004B4BD9" w:rsidRDefault="00DF3707" w:rsidP="004B4BD9">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1798615" w:history="1">
        <w:r w:rsidR="004B4BD9" w:rsidRPr="00D7584C">
          <w:rPr>
            <w:rStyle w:val="Hyperlink"/>
            <w:noProof/>
          </w:rPr>
          <w:t>Worksheet 1: Ma Scots Wird List</w:t>
        </w:r>
        <w:r w:rsidR="004B4BD9">
          <w:rPr>
            <w:noProof/>
            <w:webHidden/>
          </w:rPr>
          <w:tab/>
        </w:r>
        <w:r w:rsidR="004B4BD9">
          <w:rPr>
            <w:noProof/>
            <w:webHidden/>
          </w:rPr>
          <w:fldChar w:fldCharType="begin"/>
        </w:r>
        <w:r w:rsidR="004B4BD9">
          <w:rPr>
            <w:noProof/>
            <w:webHidden/>
          </w:rPr>
          <w:instrText xml:space="preserve"> PAGEREF _Toc141798615 \h </w:instrText>
        </w:r>
        <w:r w:rsidR="004B4BD9">
          <w:rPr>
            <w:noProof/>
            <w:webHidden/>
          </w:rPr>
        </w:r>
        <w:r w:rsidR="004B4BD9">
          <w:rPr>
            <w:noProof/>
            <w:webHidden/>
          </w:rPr>
          <w:fldChar w:fldCharType="separate"/>
        </w:r>
        <w:r w:rsidR="004B4BD9">
          <w:rPr>
            <w:noProof/>
            <w:webHidden/>
          </w:rPr>
          <w:t>10</w:t>
        </w:r>
        <w:r w:rsidR="004B4BD9">
          <w:rPr>
            <w:noProof/>
            <w:webHidden/>
          </w:rPr>
          <w:fldChar w:fldCharType="end"/>
        </w:r>
      </w:hyperlink>
    </w:p>
    <w:p w14:paraId="264BFB26" w14:textId="4A92D574" w:rsidR="00AD76EA" w:rsidRDefault="004B4BD9" w:rsidP="00373623">
      <w:r>
        <w:rPr>
          <w:highlight w:val="yellow"/>
        </w:rPr>
        <w:fldChar w:fldCharType="end"/>
      </w:r>
    </w:p>
    <w:p w14:paraId="4BEE9FF8" w14:textId="77777777" w:rsidR="00571F75" w:rsidRDefault="00571F75" w:rsidP="00571F75">
      <w:pPr>
        <w:pStyle w:val="Heading2"/>
      </w:pPr>
      <w:bookmarkStart w:id="7" w:name="_Toc141798612"/>
      <w:r>
        <w:t>About this resource</w:t>
      </w:r>
      <w:bookmarkEnd w:id="7"/>
    </w:p>
    <w:p w14:paraId="4CDA4D2E" w14:textId="58B00ACA" w:rsidR="0003353D" w:rsidRDefault="003F0FC0" w:rsidP="00727EE8">
      <w:pPr>
        <w:spacing w:after="120" w:line="276" w:lineRule="auto"/>
      </w:pPr>
      <w:r>
        <w:t>This resource will primarily be relevant to English Departments but may also support other secondary departments who are engaging with the Scottish Studies Award, as well as teachers and staff wishing to increase their knowledge about Scots.</w:t>
      </w:r>
      <w:r>
        <w:br/>
      </w:r>
      <w:r>
        <w:br/>
        <w:t>This resource is designed to foster confident use and development of language skills, and to encourage self-directed learning and self-expression, through the writing of poetry in the Scots language.</w:t>
      </w:r>
      <w:r>
        <w:br/>
      </w:r>
      <w:r>
        <w:br/>
        <w:t xml:space="preserve">The activities are not sequential, and are differentiated across a range of abilities. However, as Activity 1 is intended to act as a brief introduction to writing in Scots, and to encourage confident usage of Scots in poetry, it </w:t>
      </w:r>
      <w:r w:rsidR="00E02481">
        <w:t>forms</w:t>
      </w:r>
      <w:r>
        <w:t xml:space="preserve"> a useful starting point from which to engage with subsequent activities.</w:t>
      </w:r>
      <w:r>
        <w:br/>
      </w:r>
      <w:r>
        <w:br/>
        <w:t>Activities include reading, writing and speaking in Scots and cover a variety of outcomes for Talking and Listening, Reading and Writing for the Curriculum for Excellence. All activities aim to: ‘Enhancing skills in literacy, developing successful learners and confident individuals’.</w:t>
      </w:r>
      <w:r w:rsidR="00727EE8">
        <w:br/>
      </w:r>
      <w:r w:rsidR="00727EE8">
        <w:br/>
      </w:r>
      <w:r w:rsidR="0003353D">
        <w:t xml:space="preserve">If you are taking part in </w:t>
      </w:r>
      <w:hyperlink r:id="rId13" w:history="1">
        <w:r w:rsidR="0003353D" w:rsidRPr="00A43EBD">
          <w:rPr>
            <w:rStyle w:val="Hyperlink"/>
          </w:rPr>
          <w:t>Reading Schools</w:t>
        </w:r>
      </w:hyperlink>
      <w:r w:rsidR="0003353D">
        <w:t>, the activities in this resource could support delivery of Key Area 2.</w:t>
      </w:r>
      <w:r w:rsidR="00EA1082">
        <w:t>3.4: Opportunities for leaners to respond to what they’re reading.</w:t>
      </w:r>
    </w:p>
    <w:p w14:paraId="5440A859" w14:textId="77777777" w:rsidR="00571F75" w:rsidRDefault="00571F75" w:rsidP="00571F75">
      <w:pPr>
        <w:spacing w:line="259" w:lineRule="auto"/>
      </w:pPr>
    </w:p>
    <w:p w14:paraId="4F8740A3" w14:textId="2F749CB4" w:rsidR="002A2863" w:rsidRDefault="003F0FC0" w:rsidP="002A2863">
      <w:pPr>
        <w:pStyle w:val="Heading2"/>
      </w:pPr>
      <w:bookmarkStart w:id="8" w:name="_Toc141798613"/>
      <w:r>
        <w:t>Learning activities</w:t>
      </w:r>
      <w:bookmarkEnd w:id="8"/>
    </w:p>
    <w:p w14:paraId="7351E530" w14:textId="70F30528" w:rsidR="003F0FC0" w:rsidRDefault="003F0FC0" w:rsidP="003F0FC0">
      <w:pPr>
        <w:pStyle w:val="Heading3"/>
      </w:pPr>
      <w:r>
        <w:t xml:space="preserve">Activity 1: </w:t>
      </w:r>
      <w:proofErr w:type="spellStart"/>
      <w:r>
        <w:t>Oor</w:t>
      </w:r>
      <w:proofErr w:type="spellEnd"/>
      <w:r>
        <w:t xml:space="preserve"> Scots, Your Scots</w:t>
      </w:r>
    </w:p>
    <w:p w14:paraId="42BE9746" w14:textId="78EC8FC6" w:rsidR="003F0FC0" w:rsidRDefault="003F0FC0" w:rsidP="003F0FC0">
      <w:pPr>
        <w:spacing w:after="120" w:line="276" w:lineRule="auto"/>
      </w:pPr>
      <w:r w:rsidRPr="006E0753">
        <w:t>LIT 3-02a</w:t>
      </w:r>
      <w:r>
        <w:rPr>
          <w:color w:val="808080" w:themeColor="background1" w:themeShade="80"/>
        </w:rPr>
        <w:br/>
      </w:r>
      <w:r>
        <w:t>It can be very difficult to explain exactly what Scots is, but most of us recognise it when we hear it. Scots is all around us, and we encounter it everywhere we go – in our homes and our schools, on television and on the radio. When somebody tells us to “</w:t>
      </w:r>
      <w:r>
        <w:rPr>
          <w:i/>
        </w:rPr>
        <w:t xml:space="preserve">keep the </w:t>
      </w:r>
      <w:proofErr w:type="spellStart"/>
      <w:r>
        <w:rPr>
          <w:i/>
        </w:rPr>
        <w:t>heid</w:t>
      </w:r>
      <w:proofErr w:type="spellEnd"/>
      <w:r>
        <w:rPr>
          <w:i/>
        </w:rPr>
        <w:t>”</w:t>
      </w:r>
      <w:r>
        <w:t xml:space="preserve"> or to “</w:t>
      </w:r>
      <w:proofErr w:type="spellStart"/>
      <w:r>
        <w:rPr>
          <w:i/>
        </w:rPr>
        <w:t>gie</w:t>
      </w:r>
      <w:proofErr w:type="spellEnd"/>
      <w:r>
        <w:rPr>
          <w:i/>
        </w:rPr>
        <w:t xml:space="preserve"> it </w:t>
      </w:r>
      <w:proofErr w:type="spellStart"/>
      <w:r>
        <w:rPr>
          <w:i/>
        </w:rPr>
        <w:t>laldy</w:t>
      </w:r>
      <w:proofErr w:type="spellEnd"/>
      <w:r>
        <w:rPr>
          <w:i/>
        </w:rPr>
        <w:t>!”</w:t>
      </w:r>
      <w:r>
        <w:t xml:space="preserve"> we usually know what they mean, even if we don’t know exactly </w:t>
      </w:r>
      <w:r>
        <w:rPr>
          <w:b/>
        </w:rPr>
        <w:t>how</w:t>
      </w:r>
      <w:r>
        <w:t xml:space="preserve"> we know!</w:t>
      </w:r>
      <w:r>
        <w:br/>
      </w:r>
      <w:r>
        <w:lastRenderedPageBreak/>
        <w:br/>
        <w:t>Many of us hear Scots a lot in our everyday lives, but we don’t tend to see it written down quite so often. (This is changing, though, as more and more people use Scots in text messages, websites, and social media.) Because of this, it can be difficult to know how to spell our own Scots when we start writing it down. For instance, should we write “</w:t>
      </w:r>
      <w:proofErr w:type="spellStart"/>
      <w:r>
        <w:rPr>
          <w:i/>
        </w:rPr>
        <w:t>gonnae</w:t>
      </w:r>
      <w:proofErr w:type="spellEnd"/>
      <w:r>
        <w:rPr>
          <w:i/>
        </w:rPr>
        <w:t xml:space="preserve"> no</w:t>
      </w:r>
      <w:r>
        <w:t>” or “</w:t>
      </w:r>
      <w:proofErr w:type="spellStart"/>
      <w:r>
        <w:rPr>
          <w:i/>
        </w:rPr>
        <w:t>gonny</w:t>
      </w:r>
      <w:proofErr w:type="spellEnd"/>
      <w:r>
        <w:rPr>
          <w:i/>
        </w:rPr>
        <w:t xml:space="preserve"> no</w:t>
      </w:r>
      <w:r>
        <w:t>”? “</w:t>
      </w:r>
      <w:r>
        <w:rPr>
          <w:i/>
        </w:rPr>
        <w:t>Fitba</w:t>
      </w:r>
      <w:r>
        <w:t>” or “</w:t>
      </w:r>
      <w:proofErr w:type="spellStart"/>
      <w:r>
        <w:rPr>
          <w:i/>
        </w:rPr>
        <w:t>fitbaw</w:t>
      </w:r>
      <w:proofErr w:type="spellEnd"/>
      <w:r>
        <w:t>”? “</w:t>
      </w:r>
      <w:r>
        <w:rPr>
          <w:i/>
        </w:rPr>
        <w:t>Glaikit</w:t>
      </w:r>
      <w:r>
        <w:t>” or “</w:t>
      </w:r>
      <w:proofErr w:type="spellStart"/>
      <w:r>
        <w:rPr>
          <w:i/>
        </w:rPr>
        <w:t>glaiket</w:t>
      </w:r>
      <w:proofErr w:type="spellEnd"/>
      <w:r>
        <w:t>”?</w:t>
      </w:r>
    </w:p>
    <w:p w14:paraId="4B5BE36D" w14:textId="6069E7B0" w:rsidR="003F0FC0" w:rsidRDefault="003F0FC0" w:rsidP="008A4E22">
      <w:pPr>
        <w:spacing w:after="120"/>
      </w:pPr>
      <w:r>
        <w:t xml:space="preserve">But the truth is, there’s no right or wrong way to write in Scots. For hundreds or years, poets and writers have been writing down their own Scots in their own way. When you look up a word in the </w:t>
      </w:r>
      <w:hyperlink r:id="rId14" w:history="1">
        <w:r>
          <w:rPr>
            <w:rStyle w:val="Hyperlink"/>
          </w:rPr>
          <w:t>Dictionary of Scots Language</w:t>
        </w:r>
      </w:hyperlink>
      <w:r>
        <w:t xml:space="preserve">, for example, you’ll be shown all the different ways that writers have spelled that </w:t>
      </w:r>
      <w:proofErr w:type="gramStart"/>
      <w:r>
        <w:t>particular word</w:t>
      </w:r>
      <w:proofErr w:type="gramEnd"/>
      <w:r>
        <w:t xml:space="preserve"> – sometimes there are dozens of different spellings of just one word! So the most important thing when you write in Scots is to write your </w:t>
      </w:r>
      <w:r>
        <w:rPr>
          <w:i/>
        </w:rPr>
        <w:t>own</w:t>
      </w:r>
      <w:r>
        <w:t xml:space="preserve"> Scots, the way it sounds to you in your </w:t>
      </w:r>
      <w:r>
        <w:rPr>
          <w:i/>
        </w:rPr>
        <w:t>own</w:t>
      </w:r>
      <w:r>
        <w:t xml:space="preserve"> head.</w:t>
      </w:r>
      <w:r>
        <w:br/>
      </w:r>
      <w:r>
        <w:br/>
        <w:t xml:space="preserve">On the “Ma </w:t>
      </w:r>
      <w:r w:rsidRPr="008A4E22">
        <w:t xml:space="preserve">Scots </w:t>
      </w:r>
      <w:proofErr w:type="spellStart"/>
      <w:r w:rsidRPr="008A4E22">
        <w:t>Wird</w:t>
      </w:r>
      <w:proofErr w:type="spellEnd"/>
      <w:r w:rsidRPr="008A4E22">
        <w:t xml:space="preserve"> List” Worksheet 1 on page</w:t>
      </w:r>
      <w:r w:rsidR="008A4E22" w:rsidRPr="008A4E22">
        <w:t>s 10 and 11</w:t>
      </w:r>
      <w:r w:rsidRPr="008A4E22">
        <w:t>, you’ll</w:t>
      </w:r>
      <w:r>
        <w:t xml:space="preserve"> find a few </w:t>
      </w:r>
      <w:proofErr w:type="spellStart"/>
      <w:r>
        <w:t>weel-kent</w:t>
      </w:r>
      <w:proofErr w:type="spellEnd"/>
      <w:r>
        <w:t xml:space="preserve"> Scots words, such as </w:t>
      </w:r>
      <w:r>
        <w:rPr>
          <w:i/>
        </w:rPr>
        <w:t>“dug”</w:t>
      </w:r>
      <w:r>
        <w:t xml:space="preserve">, </w:t>
      </w:r>
      <w:r>
        <w:rPr>
          <w:i/>
        </w:rPr>
        <w:t>“</w:t>
      </w:r>
      <w:proofErr w:type="spellStart"/>
      <w:r>
        <w:rPr>
          <w:i/>
        </w:rPr>
        <w:t>hoose</w:t>
      </w:r>
      <w:proofErr w:type="spellEnd"/>
      <w:r>
        <w:rPr>
          <w:i/>
        </w:rPr>
        <w:t>”</w:t>
      </w:r>
      <w:r>
        <w:t xml:space="preserve"> and </w:t>
      </w:r>
      <w:r>
        <w:rPr>
          <w:i/>
        </w:rPr>
        <w:t>“</w:t>
      </w:r>
      <w:proofErr w:type="spellStart"/>
      <w:r>
        <w:rPr>
          <w:i/>
        </w:rPr>
        <w:t>greetin</w:t>
      </w:r>
      <w:proofErr w:type="spellEnd"/>
      <w:r>
        <w:rPr>
          <w:i/>
        </w:rPr>
        <w:t>”</w:t>
      </w:r>
      <w:r>
        <w:t xml:space="preserve">, along with plenty of space to write some Scots words of your own. Working alone at first, take a few minutes to add some of your favourite </w:t>
      </w:r>
      <w:proofErr w:type="gramStart"/>
      <w:r>
        <w:t>Scots</w:t>
      </w:r>
      <w:proofErr w:type="gramEnd"/>
      <w:r>
        <w:t xml:space="preserve"> words to the worksheet, along with their English definitions. Spell them however they sound to you when you say them, out loud or in your head!</w:t>
      </w:r>
      <w:r>
        <w:br/>
      </w:r>
      <w:r>
        <w:br/>
        <w:t>Next, in groups of three or four, compare your list of Scots words with the lists of those around you. Things you might want to talk about to include:</w:t>
      </w:r>
    </w:p>
    <w:p w14:paraId="1F30A3D1" w14:textId="77777777" w:rsidR="003F0FC0" w:rsidRDefault="003F0FC0" w:rsidP="003F0FC0">
      <w:pPr>
        <w:numPr>
          <w:ilvl w:val="0"/>
          <w:numId w:val="37"/>
        </w:numPr>
        <w:spacing w:after="120" w:line="276" w:lineRule="auto"/>
      </w:pPr>
      <w:r>
        <w:t>Are there any words which you hadn’t heard of before? If so, can the person who has written them down explain what the word means and where they first heard it?</w:t>
      </w:r>
    </w:p>
    <w:p w14:paraId="28094CE3" w14:textId="77777777" w:rsidR="003F0FC0" w:rsidRDefault="003F0FC0" w:rsidP="003F0FC0">
      <w:pPr>
        <w:numPr>
          <w:ilvl w:val="0"/>
          <w:numId w:val="37"/>
        </w:numPr>
        <w:spacing w:after="120" w:line="276" w:lineRule="auto"/>
      </w:pPr>
      <w:r>
        <w:t xml:space="preserve">Are there any words on other people’s lists which you would spell differently? Compare how the word sounds when different people say it out loud. Are your pronunciations different from each other? How would </w:t>
      </w:r>
      <w:r>
        <w:rPr>
          <w:i/>
        </w:rPr>
        <w:t>you</w:t>
      </w:r>
      <w:r>
        <w:t xml:space="preserve"> spell this word, and why?</w:t>
      </w:r>
    </w:p>
    <w:p w14:paraId="07D770A4" w14:textId="77777777" w:rsidR="003F0FC0" w:rsidRDefault="003F0FC0" w:rsidP="003F0FC0">
      <w:pPr>
        <w:numPr>
          <w:ilvl w:val="0"/>
          <w:numId w:val="37"/>
        </w:numPr>
        <w:spacing w:after="120" w:line="276" w:lineRule="auto"/>
      </w:pPr>
      <w:r>
        <w:t>Are there any words which have more than one meaning? Some words mean very different things in different parts of Scotland. For instance, ‘</w:t>
      </w:r>
      <w:r>
        <w:rPr>
          <w:i/>
        </w:rPr>
        <w:t>doss</w:t>
      </w:r>
      <w:r>
        <w:t>’ can mean either ‘good’ or ‘bad’, depending on where you’re from!</w:t>
      </w:r>
    </w:p>
    <w:p w14:paraId="6F0904B0" w14:textId="77777777" w:rsidR="003F0FC0" w:rsidRDefault="003F0FC0" w:rsidP="003F0FC0">
      <w:pPr>
        <w:numPr>
          <w:ilvl w:val="0"/>
          <w:numId w:val="37"/>
        </w:numPr>
        <w:spacing w:after="120" w:line="276" w:lineRule="auto"/>
      </w:pPr>
      <w:r>
        <w:t>Has anyone else written down a Scots word you particularly like? If so, add it to your own list.</w:t>
      </w:r>
    </w:p>
    <w:p w14:paraId="60B015FF" w14:textId="0839D840" w:rsidR="00111E61" w:rsidRDefault="003F0FC0" w:rsidP="003F0FC0">
      <w:pPr>
        <w:numPr>
          <w:ilvl w:val="0"/>
          <w:numId w:val="37"/>
        </w:numPr>
        <w:spacing w:after="120" w:line="276" w:lineRule="auto"/>
      </w:pPr>
      <w:r>
        <w:lastRenderedPageBreak/>
        <w:t xml:space="preserve">If you or anyone else is not sure whether a particular word is Scots, look it up in the </w:t>
      </w:r>
      <w:hyperlink r:id="rId15" w:history="1">
        <w:r>
          <w:rPr>
            <w:rStyle w:val="Hyperlink"/>
          </w:rPr>
          <w:t>Dictionary of Scots Language</w:t>
        </w:r>
      </w:hyperlink>
      <w:r>
        <w:t>. Is it there? If not, why do you think this is?</w:t>
      </w:r>
    </w:p>
    <w:p w14:paraId="5361991D" w14:textId="77777777" w:rsidR="008A4E22" w:rsidRDefault="008A4E22" w:rsidP="003F0FC0">
      <w:pPr>
        <w:spacing w:after="120" w:line="276" w:lineRule="auto"/>
      </w:pPr>
    </w:p>
    <w:p w14:paraId="06E0EFCF" w14:textId="363ABC48" w:rsidR="003F0FC0" w:rsidRPr="00D41F46" w:rsidRDefault="003F0FC0" w:rsidP="003F0FC0">
      <w:pPr>
        <w:pStyle w:val="Heading3"/>
      </w:pPr>
      <w:r>
        <w:t>Activity 2: Acrostic poetry</w:t>
      </w:r>
    </w:p>
    <w:p w14:paraId="1479D527" w14:textId="77777777" w:rsidR="003F0FC0" w:rsidRPr="006E0753" w:rsidRDefault="003F0FC0" w:rsidP="003F0FC0">
      <w:pPr>
        <w:spacing w:after="120"/>
      </w:pPr>
      <w:r w:rsidRPr="006E0753">
        <w:t>LIT 3-20a, LIT 3-23a, LIT 3-24a</w:t>
      </w:r>
      <w:r w:rsidRPr="006E0753">
        <w:rPr>
          <w:b/>
        </w:rPr>
        <w:br/>
      </w:r>
      <w:r w:rsidRPr="006E0753">
        <w:t xml:space="preserve">An acrostic poem is a poem where the first letter of every line spells out a word when you read it from top to bottom. Very often, this word is the name of the person, place, or feeling that the poem is about. For example, here is an acrostic poem about Glasgow (or, in Scots, </w:t>
      </w:r>
      <w:proofErr w:type="spellStart"/>
      <w:r w:rsidRPr="006E0753">
        <w:rPr>
          <w:i/>
        </w:rPr>
        <w:t>Glesga</w:t>
      </w:r>
      <w:proofErr w:type="spellEnd"/>
      <w:r w:rsidRPr="006E0753">
        <w:t>):</w:t>
      </w:r>
    </w:p>
    <w:p w14:paraId="6CF5270B" w14:textId="408A4B5C" w:rsidR="003F0FC0" w:rsidRDefault="003F0FC0" w:rsidP="003F0FC0">
      <w:pPr>
        <w:spacing w:after="120"/>
        <w:rPr>
          <w:i/>
        </w:rPr>
      </w:pPr>
      <w:r>
        <w:br/>
      </w:r>
      <w:r>
        <w:rPr>
          <w:b/>
          <w:i/>
        </w:rPr>
        <w:t>G</w:t>
      </w:r>
      <w:r>
        <w:rPr>
          <w:i/>
        </w:rPr>
        <w:t>allus and great</w:t>
      </w:r>
    </w:p>
    <w:p w14:paraId="13E7B481" w14:textId="77777777" w:rsidR="003F0FC0" w:rsidRDefault="003F0FC0" w:rsidP="003F0FC0">
      <w:pPr>
        <w:spacing w:after="120"/>
        <w:rPr>
          <w:i/>
        </w:rPr>
      </w:pPr>
      <w:r>
        <w:rPr>
          <w:b/>
          <w:i/>
        </w:rPr>
        <w:t>L</w:t>
      </w:r>
      <w:r>
        <w:rPr>
          <w:i/>
        </w:rPr>
        <w:t xml:space="preserve">ike a lost </w:t>
      </w:r>
      <w:proofErr w:type="spellStart"/>
      <w:r>
        <w:rPr>
          <w:i/>
        </w:rPr>
        <w:t>luve</w:t>
      </w:r>
      <w:proofErr w:type="spellEnd"/>
    </w:p>
    <w:p w14:paraId="3B0474BB" w14:textId="77777777" w:rsidR="003F0FC0" w:rsidRDefault="003F0FC0" w:rsidP="003F0FC0">
      <w:pPr>
        <w:spacing w:after="120"/>
        <w:rPr>
          <w:i/>
        </w:rPr>
      </w:pPr>
      <w:r>
        <w:rPr>
          <w:b/>
          <w:i/>
        </w:rPr>
        <w:t>E</w:t>
      </w:r>
      <w:r>
        <w:rPr>
          <w:i/>
        </w:rPr>
        <w:t xml:space="preserve">ver </w:t>
      </w:r>
      <w:proofErr w:type="spellStart"/>
      <w:r>
        <w:rPr>
          <w:i/>
        </w:rPr>
        <w:t>growin</w:t>
      </w:r>
      <w:proofErr w:type="spellEnd"/>
      <w:r>
        <w:rPr>
          <w:i/>
        </w:rPr>
        <w:t>, ever new</w:t>
      </w:r>
    </w:p>
    <w:p w14:paraId="34FF08CB" w14:textId="77777777" w:rsidR="003F0FC0" w:rsidRDefault="003F0FC0" w:rsidP="003F0FC0">
      <w:pPr>
        <w:spacing w:after="120"/>
        <w:rPr>
          <w:i/>
        </w:rPr>
      </w:pPr>
      <w:proofErr w:type="spellStart"/>
      <w:r>
        <w:rPr>
          <w:b/>
          <w:i/>
        </w:rPr>
        <w:t>S</w:t>
      </w:r>
      <w:r>
        <w:rPr>
          <w:i/>
        </w:rPr>
        <w:t>toatin</w:t>
      </w:r>
      <w:proofErr w:type="spellEnd"/>
      <w:r>
        <w:rPr>
          <w:i/>
        </w:rPr>
        <w:t xml:space="preserve"> city</w:t>
      </w:r>
    </w:p>
    <w:p w14:paraId="37012BF0" w14:textId="77777777" w:rsidR="003F0FC0" w:rsidRDefault="003F0FC0" w:rsidP="003F0FC0">
      <w:pPr>
        <w:spacing w:after="120"/>
        <w:rPr>
          <w:i/>
        </w:rPr>
      </w:pPr>
      <w:r>
        <w:rPr>
          <w:b/>
          <w:i/>
        </w:rPr>
        <w:t>G</w:t>
      </w:r>
      <w:r>
        <w:rPr>
          <w:i/>
        </w:rPr>
        <w:t>allus and great</w:t>
      </w:r>
    </w:p>
    <w:p w14:paraId="42FF6802" w14:textId="77777777" w:rsidR="003F0FC0" w:rsidRDefault="003F0FC0" w:rsidP="003F0FC0">
      <w:pPr>
        <w:spacing w:after="120" w:line="276" w:lineRule="auto"/>
        <w:jc w:val="both"/>
        <w:rPr>
          <w:i/>
        </w:rPr>
      </w:pPr>
      <w:r>
        <w:rPr>
          <w:b/>
          <w:i/>
        </w:rPr>
        <w:t>A</w:t>
      </w:r>
      <w:r>
        <w:rPr>
          <w:i/>
        </w:rPr>
        <w:t>w mine, aw mine!</w:t>
      </w:r>
    </w:p>
    <w:p w14:paraId="6FA60650" w14:textId="5B45FC0D" w:rsidR="003F0FC0" w:rsidRPr="003F0FC0" w:rsidRDefault="003F0FC0" w:rsidP="003F0FC0">
      <w:pPr>
        <w:spacing w:after="120"/>
        <w:rPr>
          <w:b/>
          <w:color w:val="808080" w:themeColor="background1" w:themeShade="80"/>
        </w:rPr>
      </w:pPr>
    </w:p>
    <w:p w14:paraId="10FA7CE2" w14:textId="49F56A4C" w:rsidR="003F0FC0" w:rsidRPr="003F0FC0" w:rsidRDefault="003F0FC0" w:rsidP="003F0FC0">
      <w:pPr>
        <w:spacing w:after="120"/>
      </w:pPr>
      <w:r>
        <w:t>Pick a Scots word to form the basis of an acrostic poem of your own. (It may help to have a look at your Scots word list before choosing a word.) This could be a person, a place, an animal, an emotion… anything you like, or that interests you!</w:t>
      </w:r>
      <w:r>
        <w:br/>
      </w:r>
      <w:r>
        <w:br/>
        <w:t>Some useful tips for writing acrostic poem:</w:t>
      </w:r>
    </w:p>
    <w:p w14:paraId="7495A2E5" w14:textId="77777777" w:rsidR="003F0FC0" w:rsidRDefault="003F0FC0" w:rsidP="003F0FC0">
      <w:pPr>
        <w:numPr>
          <w:ilvl w:val="0"/>
          <w:numId w:val="38"/>
        </w:numPr>
        <w:spacing w:after="120"/>
        <w:rPr>
          <w:rFonts w:eastAsia="Calibri"/>
        </w:rPr>
      </w:pPr>
      <w:r>
        <w:rPr>
          <w:rFonts w:eastAsia="Calibri"/>
        </w:rPr>
        <w:t xml:space="preserve">Very often, each line of an acrostic poem will in some way describe the thing that the poem is about. </w:t>
      </w:r>
      <w:proofErr w:type="gramStart"/>
      <w:r>
        <w:rPr>
          <w:rFonts w:eastAsia="Calibri"/>
        </w:rPr>
        <w:t>So</w:t>
      </w:r>
      <w:proofErr w:type="gramEnd"/>
      <w:r>
        <w:rPr>
          <w:rFonts w:eastAsia="Calibri"/>
        </w:rPr>
        <w:t xml:space="preserve"> it might be useful, before you start, to make a list of Scots words which describe the subject of your poem. Scots has lots of great words which let the reader how something looks, or smells, or moves, or makes you feel. Listing some of these words will make it a lot easier to plan out your poem.</w:t>
      </w:r>
    </w:p>
    <w:p w14:paraId="2B971F42" w14:textId="77777777" w:rsidR="003F0FC0" w:rsidRDefault="003F0FC0" w:rsidP="003F0FC0">
      <w:pPr>
        <w:numPr>
          <w:ilvl w:val="0"/>
          <w:numId w:val="38"/>
        </w:numPr>
        <w:spacing w:after="120"/>
        <w:rPr>
          <w:rFonts w:eastAsia="Calibri"/>
        </w:rPr>
      </w:pPr>
      <w:r>
        <w:rPr>
          <w:rFonts w:eastAsia="Calibri"/>
        </w:rPr>
        <w:t xml:space="preserve">Acrostic poems don’t have to </w:t>
      </w:r>
      <w:proofErr w:type="gramStart"/>
      <w:r>
        <w:rPr>
          <w:rFonts w:eastAsia="Calibri"/>
        </w:rPr>
        <w:t>rhyme, or</w:t>
      </w:r>
      <w:proofErr w:type="gramEnd"/>
      <w:r>
        <w:rPr>
          <w:rFonts w:eastAsia="Calibri"/>
        </w:rPr>
        <w:t xml:space="preserve"> have the same numbers of words in every line – although they can, if you’d like! But the main thing is to really get </w:t>
      </w:r>
      <w:r>
        <w:rPr>
          <w:rFonts w:eastAsia="Calibri"/>
        </w:rPr>
        <w:lastRenderedPageBreak/>
        <w:t>over a strong impression of what the subject of the poem means to you, personally.</w:t>
      </w:r>
    </w:p>
    <w:p w14:paraId="5F96E863" w14:textId="77777777" w:rsidR="003F0FC0" w:rsidRDefault="003F0FC0" w:rsidP="003F0FC0">
      <w:pPr>
        <w:numPr>
          <w:ilvl w:val="0"/>
          <w:numId w:val="38"/>
        </w:numPr>
        <w:spacing w:after="120"/>
        <w:rPr>
          <w:rFonts w:eastAsia="Calibri"/>
        </w:rPr>
      </w:pPr>
      <w:r>
        <w:rPr>
          <w:rFonts w:eastAsia="Calibri"/>
        </w:rPr>
        <w:t xml:space="preserve">When you’re writing your acrostic poem, try not to use the name of the thing that you’ve chosen as your subject. Finding ways of describing something without </w:t>
      </w:r>
      <w:proofErr w:type="gramStart"/>
      <w:r>
        <w:rPr>
          <w:rFonts w:eastAsia="Calibri"/>
        </w:rPr>
        <w:t>actually saying</w:t>
      </w:r>
      <w:proofErr w:type="gramEnd"/>
      <w:r>
        <w:rPr>
          <w:rFonts w:eastAsia="Calibri"/>
        </w:rPr>
        <w:t xml:space="preserve"> what that thing is a big part of the fun of poetry!</w:t>
      </w:r>
    </w:p>
    <w:p w14:paraId="6599A4EA" w14:textId="77777777" w:rsidR="00744B27" w:rsidRDefault="00744B27" w:rsidP="00744B27">
      <w:pPr>
        <w:pStyle w:val="Heading3"/>
      </w:pPr>
    </w:p>
    <w:p w14:paraId="7F061F8E" w14:textId="2BBBFB04" w:rsidR="00744B27" w:rsidRDefault="00744B27" w:rsidP="00744B27">
      <w:pPr>
        <w:pStyle w:val="Heading3"/>
      </w:pPr>
      <w:r>
        <w:t>Activity 3: Haiku</w:t>
      </w:r>
    </w:p>
    <w:p w14:paraId="07C6B8B6" w14:textId="28DBD2EF" w:rsidR="00744B27" w:rsidRPr="006E0753" w:rsidRDefault="00744B27" w:rsidP="00744B27">
      <w:pPr>
        <w:spacing w:after="120"/>
      </w:pPr>
      <w:r w:rsidRPr="006E0753">
        <w:t>LIT 3-20a, LIT 3-23a</w:t>
      </w:r>
      <w:r w:rsidRPr="006E0753">
        <w:br/>
        <w:t xml:space="preserve">Haiku are a form of very short Japanese poetry. A haiku consists of only three lines. The first line contains five syllables, the second line seven, and the last line five again, as in this very famous haiku by </w:t>
      </w:r>
      <w:proofErr w:type="spellStart"/>
      <w:r w:rsidRPr="006E0753">
        <w:t>Matuso</w:t>
      </w:r>
      <w:proofErr w:type="spellEnd"/>
      <w:r w:rsidRPr="006E0753">
        <w:t xml:space="preserve"> Basho:</w:t>
      </w:r>
    </w:p>
    <w:p w14:paraId="6DA8D9FC" w14:textId="77777777" w:rsidR="00744B27" w:rsidRDefault="00744B27" w:rsidP="00744B27">
      <w:pPr>
        <w:spacing w:after="120"/>
      </w:pPr>
    </w:p>
    <w:p w14:paraId="01BF7769" w14:textId="77777777" w:rsidR="00744B27" w:rsidRDefault="00744B27" w:rsidP="00744B27">
      <w:pPr>
        <w:spacing w:after="120"/>
        <w:rPr>
          <w:i/>
        </w:rPr>
      </w:pPr>
      <w:r>
        <w:rPr>
          <w:i/>
        </w:rPr>
        <w:t>The old pond is still</w:t>
      </w:r>
    </w:p>
    <w:p w14:paraId="2954A920" w14:textId="77777777" w:rsidR="00744B27" w:rsidRDefault="00744B27" w:rsidP="00744B27">
      <w:pPr>
        <w:spacing w:after="120"/>
        <w:rPr>
          <w:i/>
        </w:rPr>
      </w:pPr>
      <w:r>
        <w:rPr>
          <w:i/>
        </w:rPr>
        <w:t>A frog leaps right into it</w:t>
      </w:r>
    </w:p>
    <w:p w14:paraId="2FE8EA06" w14:textId="77777777" w:rsidR="00744B27" w:rsidRDefault="00744B27" w:rsidP="00744B27">
      <w:pPr>
        <w:spacing w:after="120"/>
        <w:rPr>
          <w:i/>
        </w:rPr>
      </w:pPr>
      <w:r>
        <w:rPr>
          <w:i/>
        </w:rPr>
        <w:t>Splashing the water</w:t>
      </w:r>
    </w:p>
    <w:p w14:paraId="1566B7E8" w14:textId="77777777" w:rsidR="00744B27" w:rsidRDefault="00744B27" w:rsidP="00744B27">
      <w:pPr>
        <w:spacing w:after="120"/>
      </w:pPr>
    </w:p>
    <w:p w14:paraId="20A9FCF3" w14:textId="77777777" w:rsidR="00744B27" w:rsidRDefault="00744B27" w:rsidP="00744B27">
      <w:pPr>
        <w:spacing w:after="120"/>
      </w:pPr>
      <w:r>
        <w:t>Haiku are often brief snapshots of nature or of everyday life, and because of this they work especially well in Scots!</w:t>
      </w:r>
    </w:p>
    <w:p w14:paraId="3459BC90" w14:textId="77777777" w:rsidR="00744B27" w:rsidRDefault="00744B27" w:rsidP="00744B27">
      <w:pPr>
        <w:spacing w:after="120"/>
      </w:pPr>
    </w:p>
    <w:p w14:paraId="2D9724F8" w14:textId="1437F62A" w:rsidR="00744B27" w:rsidRDefault="00744B27" w:rsidP="00744B27">
      <w:pPr>
        <w:spacing w:after="120"/>
      </w:pPr>
      <w:r>
        <w:t>Some tips for writing haiku in Scots:</w:t>
      </w:r>
    </w:p>
    <w:p w14:paraId="1A71F744" w14:textId="77777777" w:rsidR="00744B27" w:rsidRDefault="00744B27" w:rsidP="00744B27">
      <w:pPr>
        <w:numPr>
          <w:ilvl w:val="0"/>
          <w:numId w:val="39"/>
        </w:numPr>
        <w:spacing w:after="120"/>
      </w:pPr>
      <w:r>
        <w:t xml:space="preserve">A good way to think about a haiku is as a moment that has been frozen in time. Imagine using a camera to take two photographs of the same thing or event, one a split-second after the other. Use the first two lines of your haiku to describe the first photograph, then use the third line to describe the second photograph. Show what has changed in that </w:t>
      </w:r>
      <w:proofErr w:type="gramStart"/>
      <w:r>
        <w:t>brief moment</w:t>
      </w:r>
      <w:proofErr w:type="gramEnd"/>
      <w:r>
        <w:t>.</w:t>
      </w:r>
    </w:p>
    <w:p w14:paraId="2127B5E2" w14:textId="77777777" w:rsidR="00744B27" w:rsidRDefault="00744B27" w:rsidP="00744B27">
      <w:pPr>
        <w:numPr>
          <w:ilvl w:val="0"/>
          <w:numId w:val="39"/>
        </w:numPr>
        <w:spacing w:after="120"/>
      </w:pPr>
      <w:r>
        <w:t xml:space="preserve">Because haiku are so short, you can really focus on finding the </w:t>
      </w:r>
      <w:r>
        <w:rPr>
          <w:i/>
        </w:rPr>
        <w:t>exact</w:t>
      </w:r>
      <w:r>
        <w:t xml:space="preserve"> words that you’re looking for. Have a good look through the </w:t>
      </w:r>
      <w:hyperlink r:id="rId16" w:history="1">
        <w:r>
          <w:rPr>
            <w:rStyle w:val="Hyperlink"/>
          </w:rPr>
          <w:t>Dictionary of the Scots Language</w:t>
        </w:r>
      </w:hyperlink>
      <w:r>
        <w:t xml:space="preserve">, the </w:t>
      </w:r>
      <w:hyperlink r:id="rId17" w:history="1">
        <w:r>
          <w:rPr>
            <w:rStyle w:val="Hyperlink"/>
          </w:rPr>
          <w:t>Online Scots Dictionary</w:t>
        </w:r>
      </w:hyperlink>
      <w:r>
        <w:t>, or any other Scots dictionaries you can find, and see if you can find any unusual or interesting Scots versions of the words in your poem.</w:t>
      </w:r>
    </w:p>
    <w:p w14:paraId="59B3B8A2" w14:textId="77777777" w:rsidR="00744B27" w:rsidRDefault="00744B27" w:rsidP="00744B27">
      <w:pPr>
        <w:spacing w:after="120"/>
      </w:pPr>
    </w:p>
    <w:p w14:paraId="43C78F30" w14:textId="7846A32F"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b/>
          <w:color w:val="808080" w:themeColor="background1" w:themeShade="80"/>
        </w:rPr>
      </w:pPr>
      <w:r w:rsidRPr="00744B27">
        <w:rPr>
          <w:rStyle w:val="Heading3Char"/>
        </w:rPr>
        <w:t>Activity 4: Burns Stanza</w:t>
      </w:r>
      <w:r>
        <w:br/>
      </w:r>
      <w:r w:rsidRPr="006E0753">
        <w:t>LIT 4-20a, LIT 4-23a</w:t>
      </w:r>
      <w:r w:rsidRPr="006E0753">
        <w:rPr>
          <w:b/>
        </w:rPr>
        <w:br/>
      </w:r>
      <w:r>
        <w:t xml:space="preserve">The Burns Stanza is a poetic form which, as the name suggests, is closely associated with Scots poetry and Rabbie Burns. Although Burns did not invent this form of poetry, he implemented it with such great effect in poems such as “To a Mouse” and “Address to the </w:t>
      </w:r>
      <w:proofErr w:type="spellStart"/>
      <w:r>
        <w:t>Deil</w:t>
      </w:r>
      <w:proofErr w:type="spellEnd"/>
      <w:r>
        <w:t>” that the form is now not only named after him, but is recognised all over the world as a standard of Scots poetry.</w:t>
      </w:r>
      <w:r>
        <w:rPr>
          <w:b/>
          <w:color w:val="808080" w:themeColor="background1" w:themeShade="80"/>
        </w:rPr>
        <w:br/>
      </w:r>
      <w:r>
        <w:rPr>
          <w:b/>
          <w:color w:val="808080" w:themeColor="background1" w:themeShade="80"/>
        </w:rPr>
        <w:br/>
      </w:r>
      <w:r>
        <w:t>The most noticeable thing about the Burns Stanza is that although it is six lines long, it only contains two rhymes. The first, second, third, and fifth lines all end with the same rhyme, whilst the fourth and six lines end with a different rhyme. Also, the fourth and sixth lines are much shorter than the other lines – they are usually only four or five syllables long, whereas the other lines tend to be eight or nine syllables long.</w:t>
      </w:r>
      <w:r>
        <w:br/>
      </w:r>
      <w:r>
        <w:br/>
        <w:t>This all sounds a lot more complicated than it is! So much of Scotland’s best-known poetry was written in Burns Stanza that most of us recognise how it works just from seeing or hearing it. Here’s a couple of examples from Burns himself:</w:t>
      </w:r>
    </w:p>
    <w:p w14:paraId="59CD029F" w14:textId="77777777" w:rsid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p>
    <w:p w14:paraId="28EA73F7"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r w:rsidRPr="00744B27">
        <w:rPr>
          <w:i/>
        </w:rPr>
        <w:t xml:space="preserve">Wee, sleekit, </w:t>
      </w:r>
      <w:proofErr w:type="spellStart"/>
      <w:r w:rsidRPr="00744B27">
        <w:rPr>
          <w:i/>
        </w:rPr>
        <w:t>cow’rin</w:t>
      </w:r>
      <w:proofErr w:type="spellEnd"/>
      <w:r w:rsidRPr="00744B27">
        <w:rPr>
          <w:i/>
        </w:rPr>
        <w:t xml:space="preserve">, </w:t>
      </w:r>
      <w:proofErr w:type="spellStart"/>
      <w:r w:rsidRPr="00744B27">
        <w:rPr>
          <w:i/>
        </w:rPr>
        <w:t>tim’rous</w:t>
      </w:r>
      <w:proofErr w:type="spellEnd"/>
      <w:r w:rsidRPr="00744B27">
        <w:rPr>
          <w:i/>
        </w:rPr>
        <w:t xml:space="preserve"> beastie,</w:t>
      </w:r>
    </w:p>
    <w:p w14:paraId="456F9B47"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 xml:space="preserve">O, what a panic’s in thy </w:t>
      </w:r>
      <w:proofErr w:type="spellStart"/>
      <w:r w:rsidRPr="00744B27">
        <w:rPr>
          <w:i/>
        </w:rPr>
        <w:t>breastie</w:t>
      </w:r>
      <w:proofErr w:type="spellEnd"/>
      <w:r w:rsidRPr="00744B27">
        <w:rPr>
          <w:i/>
        </w:rPr>
        <w:t>!</w:t>
      </w:r>
    </w:p>
    <w:p w14:paraId="65A4D6BF"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 xml:space="preserve">Thou need </w:t>
      </w:r>
      <w:proofErr w:type="spellStart"/>
      <w:r w:rsidRPr="00744B27">
        <w:rPr>
          <w:i/>
        </w:rPr>
        <w:t>na</w:t>
      </w:r>
      <w:proofErr w:type="spellEnd"/>
      <w:r w:rsidRPr="00744B27">
        <w:rPr>
          <w:i/>
        </w:rPr>
        <w:t xml:space="preserve"> start awa sae hasty,</w:t>
      </w:r>
    </w:p>
    <w:p w14:paraId="7FCF4310"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ab/>
        <w:t>Wi’ bickering brattle!</w:t>
      </w:r>
    </w:p>
    <w:p w14:paraId="4D4CA94F"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 xml:space="preserve">I wad be laith to </w:t>
      </w:r>
      <w:proofErr w:type="spellStart"/>
      <w:r w:rsidRPr="00744B27">
        <w:rPr>
          <w:i/>
        </w:rPr>
        <w:t>rin</w:t>
      </w:r>
      <w:proofErr w:type="spellEnd"/>
      <w:r w:rsidRPr="00744B27">
        <w:rPr>
          <w:i/>
        </w:rPr>
        <w:t xml:space="preserve"> an’ chase thee,</w:t>
      </w:r>
    </w:p>
    <w:p w14:paraId="11081624"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ab/>
        <w:t xml:space="preserve">Wi’ </w:t>
      </w:r>
      <w:proofErr w:type="spellStart"/>
      <w:r w:rsidRPr="00744B27">
        <w:rPr>
          <w:i/>
        </w:rPr>
        <w:t>murd’ring</w:t>
      </w:r>
      <w:proofErr w:type="spellEnd"/>
      <w:r w:rsidRPr="00744B27">
        <w:rPr>
          <w:i/>
        </w:rPr>
        <w:t xml:space="preserve"> </w:t>
      </w:r>
      <w:proofErr w:type="spellStart"/>
      <w:r w:rsidRPr="00744B27">
        <w:rPr>
          <w:i/>
        </w:rPr>
        <w:t>pattle</w:t>
      </w:r>
      <w:proofErr w:type="spellEnd"/>
      <w:r w:rsidRPr="00744B27">
        <w:rPr>
          <w:i/>
        </w:rPr>
        <w:t>!</w:t>
      </w:r>
    </w:p>
    <w:p w14:paraId="7E461FC4"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r w:rsidRPr="00744B27">
        <w:t>(From “To a Mouse”)</w:t>
      </w:r>
    </w:p>
    <w:p w14:paraId="633DA759"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p>
    <w:p w14:paraId="4F49F8FE"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 xml:space="preserve">O wad some Power the giftie </w:t>
      </w:r>
      <w:proofErr w:type="spellStart"/>
      <w:r w:rsidRPr="00744B27">
        <w:rPr>
          <w:i/>
        </w:rPr>
        <w:t>gie</w:t>
      </w:r>
      <w:proofErr w:type="spellEnd"/>
      <w:r w:rsidRPr="00744B27">
        <w:rPr>
          <w:i/>
        </w:rPr>
        <w:t xml:space="preserve"> us</w:t>
      </w:r>
    </w:p>
    <w:p w14:paraId="63E2052F"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lastRenderedPageBreak/>
        <w:t xml:space="preserve">To see </w:t>
      </w:r>
      <w:proofErr w:type="spellStart"/>
      <w:r w:rsidRPr="00744B27">
        <w:rPr>
          <w:i/>
        </w:rPr>
        <w:t>oursels</w:t>
      </w:r>
      <w:proofErr w:type="spellEnd"/>
      <w:r w:rsidRPr="00744B27">
        <w:rPr>
          <w:i/>
        </w:rPr>
        <w:t xml:space="preserve"> as ithers see us!</w:t>
      </w:r>
    </w:p>
    <w:p w14:paraId="70EDBEE7"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 xml:space="preserve">It </w:t>
      </w:r>
      <w:proofErr w:type="spellStart"/>
      <w:proofErr w:type="gramStart"/>
      <w:r w:rsidRPr="00744B27">
        <w:rPr>
          <w:i/>
        </w:rPr>
        <w:t>wad</w:t>
      </w:r>
      <w:proofErr w:type="spellEnd"/>
      <w:proofErr w:type="gramEnd"/>
      <w:r w:rsidRPr="00744B27">
        <w:rPr>
          <w:i/>
        </w:rPr>
        <w:t xml:space="preserve"> frae </w:t>
      </w:r>
      <w:proofErr w:type="spellStart"/>
      <w:r w:rsidRPr="00744B27">
        <w:rPr>
          <w:i/>
        </w:rPr>
        <w:t>monie</w:t>
      </w:r>
      <w:proofErr w:type="spellEnd"/>
      <w:r w:rsidRPr="00744B27">
        <w:rPr>
          <w:i/>
        </w:rPr>
        <w:t xml:space="preserve"> a blunder free us,</w:t>
      </w:r>
    </w:p>
    <w:p w14:paraId="6BC19429"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ab/>
        <w:t>An’ foolish notion:</w:t>
      </w:r>
    </w:p>
    <w:p w14:paraId="7C5DC6A0"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rPr>
          <w:i/>
        </w:rPr>
        <w:t xml:space="preserve">What airs in dress an’ gait wad </w:t>
      </w:r>
      <w:proofErr w:type="spellStart"/>
      <w:r w:rsidRPr="00744B27">
        <w:rPr>
          <w:i/>
        </w:rPr>
        <w:t>lea’e</w:t>
      </w:r>
      <w:proofErr w:type="spellEnd"/>
      <w:r w:rsidRPr="00744B27">
        <w:rPr>
          <w:i/>
        </w:rPr>
        <w:t xml:space="preserve"> us,</w:t>
      </w:r>
    </w:p>
    <w:p w14:paraId="3499F152"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r w:rsidRPr="00744B27">
        <w:rPr>
          <w:i/>
        </w:rPr>
        <w:tab/>
        <w:t xml:space="preserve">An’ </w:t>
      </w:r>
      <w:proofErr w:type="spellStart"/>
      <w:r w:rsidRPr="00744B27">
        <w:rPr>
          <w:i/>
        </w:rPr>
        <w:t>ev’n</w:t>
      </w:r>
      <w:proofErr w:type="spellEnd"/>
      <w:r w:rsidRPr="00744B27">
        <w:rPr>
          <w:i/>
        </w:rPr>
        <w:t xml:space="preserve"> devotion!</w:t>
      </w:r>
      <w:r w:rsidRPr="00744B27">
        <w:tab/>
      </w:r>
    </w:p>
    <w:p w14:paraId="10CBA0BF"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rPr>
          <w:i/>
        </w:rPr>
      </w:pPr>
      <w:r w:rsidRPr="00744B27">
        <w:t>(From “To a Louse”)</w:t>
      </w:r>
    </w:p>
    <w:p w14:paraId="6EE27D93" w14:textId="77777777"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p>
    <w:p w14:paraId="31A60BD6" w14:textId="0462C0FC" w:rsidR="00744B27" w:rsidRPr="00744B27" w:rsidRDefault="00744B27" w:rsidP="00744B2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r w:rsidRPr="00744B27">
        <w:t>Many Scots poems, even to this day, are written in the Burns Stanza. So why not give it a go yourself? Some tips for writing a Burns Stanza:</w:t>
      </w:r>
    </w:p>
    <w:p w14:paraId="4A20CEC9" w14:textId="77777777" w:rsidR="00744B27" w:rsidRPr="00744B27" w:rsidRDefault="00744B27" w:rsidP="00744B27">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r w:rsidRPr="00744B27">
        <w:t xml:space="preserve">Before starting your Burns Stanza, remember that for lines 1-3 and 5, you will need </w:t>
      </w:r>
      <w:r w:rsidRPr="00744B27">
        <w:rPr>
          <w:i/>
        </w:rPr>
        <w:t>four</w:t>
      </w:r>
      <w:r w:rsidRPr="00744B27">
        <w:t xml:space="preserve"> different words which all rhyme with each other – for example, “</w:t>
      </w:r>
      <w:r w:rsidRPr="00744B27">
        <w:rPr>
          <w:i/>
        </w:rPr>
        <w:t>moon</w:t>
      </w:r>
      <w:r w:rsidRPr="00744B27">
        <w:t>”, “</w:t>
      </w:r>
      <w:proofErr w:type="spellStart"/>
      <w:r w:rsidRPr="00744B27">
        <w:rPr>
          <w:i/>
        </w:rPr>
        <w:t>broon</w:t>
      </w:r>
      <w:proofErr w:type="spellEnd"/>
      <w:r w:rsidRPr="00744B27">
        <w:t>”, “</w:t>
      </w:r>
      <w:proofErr w:type="spellStart"/>
      <w:r w:rsidRPr="00744B27">
        <w:rPr>
          <w:i/>
        </w:rPr>
        <w:t>droon</w:t>
      </w:r>
      <w:proofErr w:type="spellEnd"/>
      <w:r w:rsidRPr="00744B27">
        <w:t>” and “</w:t>
      </w:r>
      <w:r w:rsidRPr="00744B27">
        <w:rPr>
          <w:i/>
        </w:rPr>
        <w:t>doon</w:t>
      </w:r>
      <w:r w:rsidRPr="00744B27">
        <w:t>”. It’s a good idea to think ahead and make a list of a few different rhyming words which will fit with your subject.</w:t>
      </w:r>
    </w:p>
    <w:p w14:paraId="67A9CEC8" w14:textId="77777777" w:rsidR="00744B27" w:rsidRPr="00744B27" w:rsidRDefault="00744B27" w:rsidP="00744B27">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r w:rsidRPr="00744B27">
        <w:t>Remember as well that words which rhyme in English may not always rhyme in Scots, and vice versa! For example, “</w:t>
      </w:r>
      <w:r w:rsidRPr="00744B27">
        <w:rPr>
          <w:i/>
        </w:rPr>
        <w:t>water</w:t>
      </w:r>
      <w:r w:rsidRPr="00744B27">
        <w:t>” and “</w:t>
      </w:r>
      <w:r w:rsidRPr="00744B27">
        <w:rPr>
          <w:i/>
        </w:rPr>
        <w:t>daughter</w:t>
      </w:r>
      <w:r w:rsidRPr="00744B27">
        <w:t>” rhyme in English, but not in Scots – “</w:t>
      </w:r>
      <w:proofErr w:type="spellStart"/>
      <w:r w:rsidRPr="00744B27">
        <w:rPr>
          <w:i/>
        </w:rPr>
        <w:t>hoose</w:t>
      </w:r>
      <w:proofErr w:type="spellEnd"/>
      <w:r w:rsidRPr="00744B27">
        <w:t>” and “</w:t>
      </w:r>
      <w:r w:rsidRPr="00744B27">
        <w:rPr>
          <w:i/>
        </w:rPr>
        <w:t>loose</w:t>
      </w:r>
      <w:r w:rsidRPr="00744B27">
        <w:t>” rhyme in Scots, but not in English. Thinking about this can throw up some very interesting sets of rhyming words!</w:t>
      </w:r>
    </w:p>
    <w:p w14:paraId="786EBFB8" w14:textId="77777777" w:rsidR="00744B27" w:rsidRPr="00744B27" w:rsidRDefault="00744B27" w:rsidP="00744B27">
      <w:pPr>
        <w:numPr>
          <w:ilvl w:val="0"/>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20"/>
      </w:pPr>
      <w:r w:rsidRPr="00744B27">
        <w:t>The Burns Stanza is often used nowadays in funny or humorous poetry. Try thinking of lines 1-5 as the set-up for a joke, and the final short line as a punchline!</w:t>
      </w:r>
    </w:p>
    <w:p w14:paraId="705CCDA6" w14:textId="4BBDF9B8" w:rsidR="00744B27" w:rsidRDefault="00744B27" w:rsidP="00744B27">
      <w:pPr>
        <w:pStyle w:val="Heading3"/>
      </w:pPr>
    </w:p>
    <w:p w14:paraId="465455F8" w14:textId="63F32FD4" w:rsidR="00892945" w:rsidRDefault="00892945" w:rsidP="00892945">
      <w:pPr>
        <w:pStyle w:val="Heading3"/>
      </w:pPr>
      <w:r>
        <w:t>Activity 5: Storytelling through Scots</w:t>
      </w:r>
    </w:p>
    <w:p w14:paraId="380B5888" w14:textId="2D356C7A" w:rsidR="000A5010" w:rsidRPr="000A5010" w:rsidRDefault="000A5010" w:rsidP="008A4E22">
      <w:pPr>
        <w:spacing w:after="120"/>
        <w:rPr>
          <w:color w:val="808080" w:themeColor="background1" w:themeShade="80"/>
        </w:rPr>
      </w:pPr>
      <w:r w:rsidRPr="006E0753">
        <w:t>LIT 4-20a, LIT 4-23a</w:t>
      </w:r>
      <w:r w:rsidRPr="006E0753">
        <w:br/>
      </w:r>
      <w:r>
        <w:t>Many of the most famous poems in Scots tell a story about a person, place or event. “Tam o’ Shanter”, for instance, is the tale of a drunken farmer who stumbles across a coven of witches whilst riding home one night; “The Brus”, on the other hand, tells the story of the Scottish king, Robert the Bruce.</w:t>
      </w:r>
    </w:p>
    <w:p w14:paraId="26503E30" w14:textId="77777777" w:rsidR="000A5010" w:rsidRDefault="000A5010" w:rsidP="000A5010">
      <w:pPr>
        <w:spacing w:after="120"/>
      </w:pPr>
    </w:p>
    <w:p w14:paraId="6F6E76AD" w14:textId="77777777" w:rsidR="000A5010" w:rsidRDefault="000A5010" w:rsidP="000A5010">
      <w:pPr>
        <w:spacing w:after="120"/>
      </w:pPr>
      <w:r>
        <w:lastRenderedPageBreak/>
        <w:t>Not all poetry has to tell a story, of course, but because Scots is used much more often for speaking than for writing, Scots is particularly well suited to telling a story through poetry!</w:t>
      </w:r>
    </w:p>
    <w:p w14:paraId="7BCBB05F" w14:textId="77777777" w:rsidR="000A5010" w:rsidRDefault="000A5010" w:rsidP="000A5010">
      <w:pPr>
        <w:spacing w:after="120"/>
      </w:pPr>
    </w:p>
    <w:p w14:paraId="503A3182" w14:textId="77777777" w:rsidR="000A5010" w:rsidRDefault="000A5010" w:rsidP="000A5010">
      <w:pPr>
        <w:spacing w:after="120"/>
      </w:pPr>
      <w:r>
        <w:t xml:space="preserve">You can write a story-telling poem in </w:t>
      </w:r>
      <w:proofErr w:type="gramStart"/>
      <w:r>
        <w:t>many different ways</w:t>
      </w:r>
      <w:proofErr w:type="gramEnd"/>
      <w:r>
        <w:t>, but Scots poems which tell a story are often written in rhyming couplets. This is a very simple poetic form which is made up of pairs of rhyming lines, as in “Tam o’ Shanter”:</w:t>
      </w:r>
    </w:p>
    <w:p w14:paraId="638A31F3" w14:textId="77777777" w:rsidR="000A5010" w:rsidRDefault="000A5010" w:rsidP="000A5010">
      <w:pPr>
        <w:spacing w:after="120"/>
      </w:pPr>
    </w:p>
    <w:p w14:paraId="47AB1C6E" w14:textId="77777777" w:rsidR="000A5010" w:rsidRDefault="000A5010" w:rsidP="000A5010">
      <w:pPr>
        <w:spacing w:after="120"/>
        <w:rPr>
          <w:i/>
        </w:rPr>
      </w:pPr>
      <w:r>
        <w:rPr>
          <w:i/>
        </w:rPr>
        <w:t>This truth fand honest Tam o’ Shanter,</w:t>
      </w:r>
    </w:p>
    <w:p w14:paraId="0A6E8A0C" w14:textId="77777777" w:rsidR="000A5010" w:rsidRDefault="000A5010" w:rsidP="000A5010">
      <w:pPr>
        <w:spacing w:after="120"/>
        <w:rPr>
          <w:i/>
        </w:rPr>
      </w:pPr>
      <w:r>
        <w:rPr>
          <w:i/>
        </w:rPr>
        <w:t>As he frae Ayr ae night did canter:</w:t>
      </w:r>
    </w:p>
    <w:p w14:paraId="4DB298EB" w14:textId="77777777" w:rsidR="000A5010" w:rsidRDefault="000A5010" w:rsidP="000A5010">
      <w:pPr>
        <w:spacing w:after="120"/>
        <w:rPr>
          <w:i/>
        </w:rPr>
      </w:pPr>
      <w:r>
        <w:rPr>
          <w:i/>
        </w:rPr>
        <w:t>(Auld Ayr, wham ne’er a town surpasses,</w:t>
      </w:r>
    </w:p>
    <w:p w14:paraId="57A14FCD" w14:textId="77777777" w:rsidR="000A5010" w:rsidRDefault="000A5010" w:rsidP="000A5010">
      <w:pPr>
        <w:spacing w:after="120"/>
      </w:pPr>
      <w:r>
        <w:rPr>
          <w:i/>
        </w:rPr>
        <w:t>For honest men and bonnie lasses).</w:t>
      </w:r>
    </w:p>
    <w:p w14:paraId="627F62E8" w14:textId="77777777" w:rsidR="000A5010" w:rsidRDefault="000A5010" w:rsidP="000A5010">
      <w:pPr>
        <w:spacing w:after="120"/>
      </w:pPr>
    </w:p>
    <w:p w14:paraId="4C024CA6" w14:textId="77777777" w:rsidR="000A5010" w:rsidRDefault="000A5010" w:rsidP="000A5010">
      <w:pPr>
        <w:spacing w:after="120"/>
      </w:pPr>
      <w:r>
        <w:t>Think of something that has happened in your own life that would make a great story. This could be a journey you went on, a sporting event you watched (or played in!), a party or a family occasion. Then tell the story of that day or that moment in your own best Scots!</w:t>
      </w:r>
    </w:p>
    <w:p w14:paraId="0F436B80" w14:textId="77777777" w:rsidR="000A5010" w:rsidRDefault="000A5010" w:rsidP="000A5010">
      <w:pPr>
        <w:spacing w:after="120"/>
      </w:pPr>
      <w:r>
        <w:t>Some tips for storytelling poetry in Scots:</w:t>
      </w:r>
    </w:p>
    <w:p w14:paraId="287FD642" w14:textId="77777777" w:rsidR="000A5010" w:rsidRDefault="000A5010" w:rsidP="000A5010">
      <w:pPr>
        <w:spacing w:after="120"/>
      </w:pPr>
    </w:p>
    <w:p w14:paraId="4B4B63C3" w14:textId="77777777" w:rsidR="000A5010" w:rsidRDefault="000A5010" w:rsidP="000A5010">
      <w:pPr>
        <w:numPr>
          <w:ilvl w:val="0"/>
          <w:numId w:val="41"/>
        </w:numPr>
        <w:spacing w:after="120"/>
      </w:pPr>
      <w:r>
        <w:t xml:space="preserve">Storytelling poetry often has a </w:t>
      </w:r>
      <w:r>
        <w:rPr>
          <w:i/>
        </w:rPr>
        <w:t>narrator</w:t>
      </w:r>
      <w:r>
        <w:t>, which is a person who is telling the story. They might be the hero of the story, or a friend of the hero, or just someone who was standing by watching. Think about who the narrator of your story should be. Whose version of the story would be the funniest, or scariest, or saddest?</w:t>
      </w:r>
    </w:p>
    <w:p w14:paraId="263F1C1D" w14:textId="77777777" w:rsidR="000A5010" w:rsidRDefault="000A5010" w:rsidP="000A5010">
      <w:pPr>
        <w:numPr>
          <w:ilvl w:val="0"/>
          <w:numId w:val="41"/>
        </w:numPr>
        <w:spacing w:after="120"/>
      </w:pPr>
      <w:r>
        <w:t>Try to base your narrator on a person you know who uses loads of Scots words. What would they think about what was going on? What kind of phrases would they use to describe what was happening? Do they have a favourite saying in Scots which they use all the time? Imagine how that person would tell this story, what kind of Scots they would use, and write it down!</w:t>
      </w:r>
    </w:p>
    <w:p w14:paraId="5E264A11" w14:textId="77777777" w:rsidR="000A5010" w:rsidRDefault="000A5010" w:rsidP="000A5010">
      <w:pPr>
        <w:numPr>
          <w:ilvl w:val="0"/>
          <w:numId w:val="41"/>
        </w:numPr>
        <w:spacing w:after="120"/>
      </w:pPr>
      <w:r>
        <w:lastRenderedPageBreak/>
        <w:t>The story you’re telling doesn’t have to be something that happened to you, or even something that happened at all. It could be something that happened to a friend, a relative, a historic figure, or even someone completely made-up. The interesting thing here is to make that person speak in Scots! How would Lionel Messi, or Joan of Arc, or Buzz Lightyear tell their stories in Scots? What about the first alien visitor to Earth, or the first human visitor to Mars?</w:t>
      </w:r>
    </w:p>
    <w:p w14:paraId="0F831ED0" w14:textId="77777777" w:rsidR="00744B27" w:rsidRPr="00744B27" w:rsidRDefault="00744B27" w:rsidP="00744B27"/>
    <w:p w14:paraId="37BE47B2" w14:textId="77777777" w:rsidR="00FA29B3" w:rsidRDefault="00FA29B3" w:rsidP="00FA29B3">
      <w:pPr>
        <w:pStyle w:val="Heading2"/>
      </w:pPr>
      <w:bookmarkStart w:id="9" w:name="_Toc141798614"/>
      <w:r>
        <w:t>Further reading and online resources</w:t>
      </w:r>
      <w:bookmarkEnd w:id="9"/>
    </w:p>
    <w:p w14:paraId="53356E2C" w14:textId="2C4F3542" w:rsidR="00FC7B08" w:rsidRDefault="00FC7B08" w:rsidP="00FA29B3">
      <w:pPr>
        <w:numPr>
          <w:ilvl w:val="0"/>
          <w:numId w:val="42"/>
        </w:numPr>
        <w:spacing w:after="120" w:line="276" w:lineRule="auto"/>
      </w:pPr>
      <w:r>
        <w:t xml:space="preserve">For more learning activities in Scots, see our </w:t>
      </w:r>
      <w:hyperlink r:id="rId18" w:history="1">
        <w:r w:rsidRPr="00FC7B08">
          <w:rPr>
            <w:rStyle w:val="Hyperlink"/>
          </w:rPr>
          <w:t>Creative writing in Scots resource</w:t>
        </w:r>
      </w:hyperlink>
    </w:p>
    <w:p w14:paraId="19D1533B" w14:textId="2BBB804A" w:rsidR="00FA29B3" w:rsidRDefault="00DF3707" w:rsidP="00FA29B3">
      <w:pPr>
        <w:numPr>
          <w:ilvl w:val="0"/>
          <w:numId w:val="42"/>
        </w:numPr>
        <w:spacing w:after="120" w:line="276" w:lineRule="auto"/>
      </w:pPr>
      <w:hyperlink r:id="rId19" w:history="1">
        <w:r w:rsidR="00FA29B3">
          <w:rPr>
            <w:rStyle w:val="Hyperlink"/>
          </w:rPr>
          <w:t>Dictionaries of Scots Language</w:t>
        </w:r>
      </w:hyperlink>
    </w:p>
    <w:p w14:paraId="0E72B090" w14:textId="77777777" w:rsidR="00FA29B3" w:rsidRDefault="00DF3707" w:rsidP="00FA29B3">
      <w:pPr>
        <w:numPr>
          <w:ilvl w:val="0"/>
          <w:numId w:val="42"/>
        </w:numPr>
        <w:spacing w:after="120" w:line="276" w:lineRule="auto"/>
      </w:pPr>
      <w:hyperlink r:id="rId20" w:history="1">
        <w:r w:rsidR="00FA29B3">
          <w:rPr>
            <w:rStyle w:val="Hyperlink"/>
          </w:rPr>
          <w:t>Scots Online Dictionary</w:t>
        </w:r>
      </w:hyperlink>
    </w:p>
    <w:p w14:paraId="60EC4BA4" w14:textId="77777777" w:rsidR="00FA29B3" w:rsidRDefault="00DF3707" w:rsidP="00FA29B3">
      <w:pPr>
        <w:numPr>
          <w:ilvl w:val="0"/>
          <w:numId w:val="42"/>
        </w:numPr>
        <w:spacing w:after="120" w:line="276" w:lineRule="auto"/>
      </w:pPr>
      <w:hyperlink r:id="rId21" w:history="1">
        <w:r w:rsidR="00FA29B3">
          <w:rPr>
            <w:rStyle w:val="Hyperlink"/>
          </w:rPr>
          <w:t>Scots Hoose</w:t>
        </w:r>
      </w:hyperlink>
      <w:r w:rsidR="00FA29B3">
        <w:t xml:space="preserve"> – Learning and Creativity in the Scots Language</w:t>
      </w:r>
    </w:p>
    <w:p w14:paraId="641ECFC8" w14:textId="77777777" w:rsidR="00FA29B3" w:rsidRDefault="00DF3707" w:rsidP="00FA29B3">
      <w:pPr>
        <w:numPr>
          <w:ilvl w:val="0"/>
          <w:numId w:val="42"/>
        </w:numPr>
        <w:spacing w:after="120" w:line="276" w:lineRule="auto"/>
      </w:pPr>
      <w:hyperlink r:id="rId22" w:history="1">
        <w:r w:rsidR="00FA29B3">
          <w:rPr>
            <w:rStyle w:val="Hyperlink"/>
          </w:rPr>
          <w:t>Scots Education</w:t>
        </w:r>
      </w:hyperlink>
    </w:p>
    <w:p w14:paraId="23DD2848" w14:textId="77777777" w:rsidR="00FA29B3" w:rsidRDefault="00DF3707" w:rsidP="00FA29B3">
      <w:pPr>
        <w:numPr>
          <w:ilvl w:val="0"/>
          <w:numId w:val="42"/>
        </w:numPr>
        <w:spacing w:after="120" w:line="276" w:lineRule="auto"/>
      </w:pPr>
      <w:hyperlink r:id="rId23" w:history="1">
        <w:r w:rsidR="00FA29B3">
          <w:rPr>
            <w:rStyle w:val="Hyperlink"/>
          </w:rPr>
          <w:t>Scots in Schools</w:t>
        </w:r>
      </w:hyperlink>
      <w:r w:rsidR="00FA29B3">
        <w:t xml:space="preserve"> – Free online resources for teachers, pupils and parents</w:t>
      </w:r>
    </w:p>
    <w:p w14:paraId="382B3538" w14:textId="5E0208D1" w:rsidR="00FC7B08" w:rsidRDefault="00DF3707" w:rsidP="00FA29B3">
      <w:pPr>
        <w:numPr>
          <w:ilvl w:val="0"/>
          <w:numId w:val="42"/>
        </w:numPr>
        <w:spacing w:after="120" w:line="276" w:lineRule="auto"/>
      </w:pPr>
      <w:hyperlink r:id="rId24" w:history="1">
        <w:r w:rsidR="00FA29B3">
          <w:rPr>
            <w:rStyle w:val="Hyperlink"/>
          </w:rPr>
          <w:t>Creative Writing in Scots</w:t>
        </w:r>
      </w:hyperlink>
      <w:r w:rsidR="00FA29B3">
        <w:t xml:space="preserve"> </w:t>
      </w:r>
    </w:p>
    <w:p w14:paraId="0F19302A" w14:textId="77777777" w:rsidR="00FC7B08" w:rsidRDefault="00FC7B08">
      <w:r>
        <w:br w:type="page"/>
      </w:r>
    </w:p>
    <w:p w14:paraId="1DE10ED0" w14:textId="0A51BBC9" w:rsidR="00FA29B3" w:rsidRDefault="00814F35" w:rsidP="00814F35">
      <w:pPr>
        <w:pStyle w:val="Heading2"/>
      </w:pPr>
      <w:bookmarkStart w:id="10" w:name="_Toc141798615"/>
      <w:r>
        <w:lastRenderedPageBreak/>
        <w:t xml:space="preserve">Worksheet 1: Ma Scots </w:t>
      </w:r>
      <w:proofErr w:type="spellStart"/>
      <w:r>
        <w:t>Wird</w:t>
      </w:r>
      <w:proofErr w:type="spellEnd"/>
      <w:r>
        <w:t xml:space="preserve"> List</w:t>
      </w:r>
      <w:bookmarkEnd w:id="10"/>
    </w:p>
    <w:p w14:paraId="5E48B153" w14:textId="5A9B9567" w:rsidR="00292796" w:rsidRDefault="00814F35" w:rsidP="00941D2A">
      <w:r>
        <w:t>Print this page</w:t>
      </w:r>
      <w:r>
        <w:br/>
      </w:r>
      <w:r>
        <w:br/>
        <w:t xml:space="preserve">We </w:t>
      </w:r>
      <w:proofErr w:type="spellStart"/>
      <w:r>
        <w:t>aw</w:t>
      </w:r>
      <w:proofErr w:type="spellEnd"/>
      <w:r>
        <w:t xml:space="preserve"> ken at least a wee bit </w:t>
      </w:r>
      <w:proofErr w:type="spellStart"/>
      <w:r>
        <w:t>o</w:t>
      </w:r>
      <w:proofErr w:type="spellEnd"/>
      <w:r>
        <w:t xml:space="preserve"> Scots. On this sheet ye can keep track </w:t>
      </w:r>
      <w:proofErr w:type="spellStart"/>
      <w:r>
        <w:t>o</w:t>
      </w:r>
      <w:proofErr w:type="spellEnd"/>
      <w:r>
        <w:t xml:space="preserve"> </w:t>
      </w:r>
      <w:proofErr w:type="spellStart"/>
      <w:r w:rsidR="00AF1ED7">
        <w:t>ony</w:t>
      </w:r>
      <w:proofErr w:type="spellEnd"/>
      <w:r w:rsidR="00AF1ED7">
        <w:t xml:space="preserve"> Scots </w:t>
      </w:r>
      <w:proofErr w:type="spellStart"/>
      <w:r w:rsidR="00AF1ED7">
        <w:t>wirds</w:t>
      </w:r>
      <w:proofErr w:type="spellEnd"/>
      <w:r w:rsidR="00AF1ED7">
        <w:t xml:space="preserve"> ye ken </w:t>
      </w:r>
      <w:proofErr w:type="spellStart"/>
      <w:proofErr w:type="gramStart"/>
      <w:r w:rsidR="00AF1ED7">
        <w:t>awready</w:t>
      </w:r>
      <w:proofErr w:type="spellEnd"/>
      <w:r w:rsidR="00AF1ED7">
        <w:t>, and</w:t>
      </w:r>
      <w:proofErr w:type="gramEnd"/>
      <w:r w:rsidR="00AF1ED7">
        <w:t xml:space="preserve"> write doon </w:t>
      </w:r>
      <w:proofErr w:type="spellStart"/>
      <w:r w:rsidR="00AF1ED7">
        <w:t>ony</w:t>
      </w:r>
      <w:proofErr w:type="spellEnd"/>
      <w:r w:rsidR="00AF1ED7">
        <w:t xml:space="preserve"> braw new yins ye find </w:t>
      </w:r>
      <w:proofErr w:type="spellStart"/>
      <w:r w:rsidR="00AF1ED7">
        <w:t>oot</w:t>
      </w:r>
      <w:proofErr w:type="spellEnd"/>
      <w:r w:rsidR="00AF1ED7">
        <w:t xml:space="preserve"> </w:t>
      </w:r>
      <w:proofErr w:type="spellStart"/>
      <w:r w:rsidR="00AF1ED7">
        <w:t>aboot</w:t>
      </w:r>
      <w:proofErr w:type="spellEnd"/>
      <w:r w:rsidR="006F2891">
        <w:t>!</w:t>
      </w:r>
      <w:r w:rsidR="00941D2A">
        <w:br/>
      </w:r>
    </w:p>
    <w:p w14:paraId="54D47A29" w14:textId="3C4FC093" w:rsidR="00941D2A" w:rsidRDefault="00941D2A" w:rsidP="00941D2A">
      <w:pPr>
        <w:pStyle w:val="Heading3"/>
      </w:pPr>
      <w:r>
        <w:t>Animals</w:t>
      </w:r>
    </w:p>
    <w:tbl>
      <w:tblPr>
        <w:tblStyle w:val="TableGrid"/>
        <w:tblW w:w="0" w:type="auto"/>
        <w:tblInd w:w="-5" w:type="dxa"/>
        <w:tblLook w:val="04A0" w:firstRow="1" w:lastRow="0" w:firstColumn="1" w:lastColumn="0" w:noHBand="0" w:noVBand="1"/>
      </w:tblPr>
      <w:tblGrid>
        <w:gridCol w:w="4395"/>
        <w:gridCol w:w="4536"/>
      </w:tblGrid>
      <w:tr w:rsidR="00F7386E" w14:paraId="5E6EE55F" w14:textId="77777777" w:rsidTr="00F7386E">
        <w:tc>
          <w:tcPr>
            <w:tcW w:w="4395" w:type="dxa"/>
          </w:tcPr>
          <w:p w14:paraId="200A1217" w14:textId="25D19CB7" w:rsidR="00F7386E" w:rsidRPr="00F7386E" w:rsidRDefault="00F7386E" w:rsidP="00F7386E">
            <w:pPr>
              <w:pStyle w:val="ListParagraph"/>
              <w:numPr>
                <w:ilvl w:val="0"/>
                <w:numId w:val="0"/>
              </w:numPr>
              <w:jc w:val="center"/>
              <w:rPr>
                <w:b/>
                <w:bCs/>
              </w:rPr>
            </w:pPr>
            <w:r w:rsidRPr="00F7386E">
              <w:rPr>
                <w:b/>
                <w:bCs/>
              </w:rPr>
              <w:t>Scots</w:t>
            </w:r>
          </w:p>
        </w:tc>
        <w:tc>
          <w:tcPr>
            <w:tcW w:w="4536" w:type="dxa"/>
          </w:tcPr>
          <w:p w14:paraId="3D64C88F" w14:textId="6A6115FA" w:rsidR="00F7386E" w:rsidRPr="00F7386E" w:rsidRDefault="00F7386E" w:rsidP="00F7386E">
            <w:pPr>
              <w:pStyle w:val="ListParagraph"/>
              <w:numPr>
                <w:ilvl w:val="0"/>
                <w:numId w:val="0"/>
              </w:numPr>
              <w:jc w:val="center"/>
              <w:rPr>
                <w:b/>
                <w:bCs/>
              </w:rPr>
            </w:pPr>
            <w:r w:rsidRPr="00F7386E">
              <w:rPr>
                <w:b/>
                <w:bCs/>
              </w:rPr>
              <w:t>English</w:t>
            </w:r>
          </w:p>
        </w:tc>
      </w:tr>
      <w:tr w:rsidR="00F7386E" w14:paraId="2ABC2E5D" w14:textId="77777777" w:rsidTr="00F7386E">
        <w:tc>
          <w:tcPr>
            <w:tcW w:w="4395" w:type="dxa"/>
          </w:tcPr>
          <w:p w14:paraId="5F625C08" w14:textId="2C8C39E9" w:rsidR="00F7386E" w:rsidRDefault="00F7386E" w:rsidP="00663A8D">
            <w:pPr>
              <w:pStyle w:val="ListParagraph"/>
              <w:numPr>
                <w:ilvl w:val="0"/>
                <w:numId w:val="0"/>
              </w:numPr>
            </w:pPr>
            <w:r>
              <w:t>Dug</w:t>
            </w:r>
          </w:p>
        </w:tc>
        <w:tc>
          <w:tcPr>
            <w:tcW w:w="4536" w:type="dxa"/>
          </w:tcPr>
          <w:p w14:paraId="5B7175AC" w14:textId="61D60F1C" w:rsidR="00F7386E" w:rsidRDefault="00F7386E" w:rsidP="00663A8D">
            <w:pPr>
              <w:pStyle w:val="ListParagraph"/>
              <w:numPr>
                <w:ilvl w:val="0"/>
                <w:numId w:val="0"/>
              </w:numPr>
            </w:pPr>
            <w:r>
              <w:t>Dog</w:t>
            </w:r>
          </w:p>
        </w:tc>
      </w:tr>
      <w:tr w:rsidR="00F7386E" w14:paraId="3F2A3D81" w14:textId="77777777" w:rsidTr="00F7386E">
        <w:tc>
          <w:tcPr>
            <w:tcW w:w="4395" w:type="dxa"/>
          </w:tcPr>
          <w:p w14:paraId="104B6853" w14:textId="4551CA08" w:rsidR="00F7386E" w:rsidRDefault="00F7386E" w:rsidP="00663A8D">
            <w:pPr>
              <w:pStyle w:val="ListParagraph"/>
              <w:numPr>
                <w:ilvl w:val="0"/>
                <w:numId w:val="0"/>
              </w:numPr>
            </w:pPr>
            <w:r>
              <w:t>Cuddy</w:t>
            </w:r>
          </w:p>
        </w:tc>
        <w:tc>
          <w:tcPr>
            <w:tcW w:w="4536" w:type="dxa"/>
          </w:tcPr>
          <w:p w14:paraId="37EDF705" w14:textId="09489EBE" w:rsidR="00F7386E" w:rsidRDefault="00F7386E" w:rsidP="00663A8D">
            <w:pPr>
              <w:pStyle w:val="ListParagraph"/>
              <w:numPr>
                <w:ilvl w:val="0"/>
                <w:numId w:val="0"/>
              </w:numPr>
            </w:pPr>
            <w:r>
              <w:t>Horse</w:t>
            </w:r>
          </w:p>
        </w:tc>
      </w:tr>
      <w:tr w:rsidR="00F7386E" w14:paraId="4F7F543A" w14:textId="77777777" w:rsidTr="00F7386E">
        <w:tc>
          <w:tcPr>
            <w:tcW w:w="4395" w:type="dxa"/>
          </w:tcPr>
          <w:p w14:paraId="52864AAA" w14:textId="73AF035D" w:rsidR="00F7386E" w:rsidRDefault="00F7386E" w:rsidP="00663A8D">
            <w:pPr>
              <w:pStyle w:val="ListParagraph"/>
              <w:numPr>
                <w:ilvl w:val="0"/>
                <w:numId w:val="0"/>
              </w:numPr>
            </w:pPr>
            <w:r>
              <w:t>Lambie</w:t>
            </w:r>
          </w:p>
        </w:tc>
        <w:tc>
          <w:tcPr>
            <w:tcW w:w="4536" w:type="dxa"/>
          </w:tcPr>
          <w:p w14:paraId="04EB3C92" w14:textId="4BB259B9" w:rsidR="00F7386E" w:rsidRDefault="00F7386E" w:rsidP="00663A8D">
            <w:pPr>
              <w:pStyle w:val="ListParagraph"/>
              <w:numPr>
                <w:ilvl w:val="0"/>
                <w:numId w:val="0"/>
              </w:numPr>
            </w:pPr>
            <w:r>
              <w:t>Lamb</w:t>
            </w:r>
          </w:p>
        </w:tc>
      </w:tr>
      <w:tr w:rsidR="00F7386E" w14:paraId="06F9DCEE" w14:textId="77777777" w:rsidTr="00F7386E">
        <w:tc>
          <w:tcPr>
            <w:tcW w:w="4395" w:type="dxa"/>
          </w:tcPr>
          <w:p w14:paraId="62CF0ED5" w14:textId="35CACD7B" w:rsidR="00F7386E" w:rsidRDefault="00F7386E" w:rsidP="00663A8D">
            <w:pPr>
              <w:pStyle w:val="ListParagraph"/>
              <w:numPr>
                <w:ilvl w:val="0"/>
                <w:numId w:val="0"/>
              </w:numPr>
            </w:pPr>
            <w:proofErr w:type="spellStart"/>
            <w:r>
              <w:t>Hoolet</w:t>
            </w:r>
            <w:proofErr w:type="spellEnd"/>
          </w:p>
        </w:tc>
        <w:tc>
          <w:tcPr>
            <w:tcW w:w="4536" w:type="dxa"/>
          </w:tcPr>
          <w:p w14:paraId="3C78F272" w14:textId="62A1F998" w:rsidR="00F7386E" w:rsidRDefault="00F7386E" w:rsidP="00663A8D">
            <w:pPr>
              <w:pStyle w:val="ListParagraph"/>
              <w:numPr>
                <w:ilvl w:val="0"/>
                <w:numId w:val="0"/>
              </w:numPr>
            </w:pPr>
            <w:r>
              <w:t>Owl</w:t>
            </w:r>
          </w:p>
        </w:tc>
      </w:tr>
      <w:tr w:rsidR="00F7386E" w14:paraId="68F79BCE" w14:textId="77777777" w:rsidTr="00F7386E">
        <w:tc>
          <w:tcPr>
            <w:tcW w:w="4395" w:type="dxa"/>
          </w:tcPr>
          <w:p w14:paraId="3A9D3DF3" w14:textId="77777777" w:rsidR="00F7386E" w:rsidRDefault="00F7386E" w:rsidP="00663A8D">
            <w:pPr>
              <w:pStyle w:val="ListParagraph"/>
              <w:numPr>
                <w:ilvl w:val="0"/>
                <w:numId w:val="0"/>
              </w:numPr>
            </w:pPr>
          </w:p>
        </w:tc>
        <w:tc>
          <w:tcPr>
            <w:tcW w:w="4536" w:type="dxa"/>
          </w:tcPr>
          <w:p w14:paraId="3D5E628D" w14:textId="77777777" w:rsidR="00F7386E" w:rsidRDefault="00F7386E" w:rsidP="00663A8D">
            <w:pPr>
              <w:pStyle w:val="ListParagraph"/>
              <w:numPr>
                <w:ilvl w:val="0"/>
                <w:numId w:val="0"/>
              </w:numPr>
            </w:pPr>
          </w:p>
        </w:tc>
      </w:tr>
      <w:tr w:rsidR="00F7386E" w14:paraId="147BD73D" w14:textId="77777777" w:rsidTr="00F7386E">
        <w:tc>
          <w:tcPr>
            <w:tcW w:w="4395" w:type="dxa"/>
          </w:tcPr>
          <w:p w14:paraId="7E210CD7" w14:textId="77777777" w:rsidR="00F7386E" w:rsidRDefault="00F7386E" w:rsidP="00663A8D">
            <w:pPr>
              <w:pStyle w:val="ListParagraph"/>
              <w:numPr>
                <w:ilvl w:val="0"/>
                <w:numId w:val="0"/>
              </w:numPr>
            </w:pPr>
          </w:p>
        </w:tc>
        <w:tc>
          <w:tcPr>
            <w:tcW w:w="4536" w:type="dxa"/>
          </w:tcPr>
          <w:p w14:paraId="54F6A098" w14:textId="77777777" w:rsidR="00F7386E" w:rsidRDefault="00F7386E" w:rsidP="00663A8D">
            <w:pPr>
              <w:pStyle w:val="ListParagraph"/>
              <w:numPr>
                <w:ilvl w:val="0"/>
                <w:numId w:val="0"/>
              </w:numPr>
            </w:pPr>
          </w:p>
        </w:tc>
      </w:tr>
      <w:tr w:rsidR="00F7386E" w14:paraId="0F0574FD" w14:textId="77777777" w:rsidTr="00F7386E">
        <w:tc>
          <w:tcPr>
            <w:tcW w:w="4395" w:type="dxa"/>
          </w:tcPr>
          <w:p w14:paraId="6DFD07D7" w14:textId="77777777" w:rsidR="00F7386E" w:rsidRDefault="00F7386E" w:rsidP="00663A8D">
            <w:pPr>
              <w:pStyle w:val="ListParagraph"/>
              <w:numPr>
                <w:ilvl w:val="0"/>
                <w:numId w:val="0"/>
              </w:numPr>
            </w:pPr>
          </w:p>
        </w:tc>
        <w:tc>
          <w:tcPr>
            <w:tcW w:w="4536" w:type="dxa"/>
          </w:tcPr>
          <w:p w14:paraId="1F22A44A" w14:textId="77777777" w:rsidR="00F7386E" w:rsidRDefault="00F7386E" w:rsidP="00663A8D">
            <w:pPr>
              <w:pStyle w:val="ListParagraph"/>
              <w:numPr>
                <w:ilvl w:val="0"/>
                <w:numId w:val="0"/>
              </w:numPr>
            </w:pPr>
          </w:p>
        </w:tc>
      </w:tr>
    </w:tbl>
    <w:p w14:paraId="5D536150" w14:textId="77777777" w:rsidR="00663A8D" w:rsidRDefault="00663A8D" w:rsidP="00F7386E"/>
    <w:p w14:paraId="2A06E748" w14:textId="239BDE38" w:rsidR="00663A8D" w:rsidRDefault="00663A8D" w:rsidP="00663A8D">
      <w:pPr>
        <w:pStyle w:val="Heading3"/>
      </w:pPr>
      <w:r>
        <w:t xml:space="preserve">Body </w:t>
      </w:r>
      <w:proofErr w:type="spellStart"/>
      <w:r>
        <w:t>pairts</w:t>
      </w:r>
      <w:proofErr w:type="spellEnd"/>
    </w:p>
    <w:tbl>
      <w:tblPr>
        <w:tblStyle w:val="TableGrid"/>
        <w:tblW w:w="0" w:type="auto"/>
        <w:tblLook w:val="04A0" w:firstRow="1" w:lastRow="0" w:firstColumn="1" w:lastColumn="0" w:noHBand="0" w:noVBand="1"/>
      </w:tblPr>
      <w:tblGrid>
        <w:gridCol w:w="4508"/>
        <w:gridCol w:w="4508"/>
      </w:tblGrid>
      <w:tr w:rsidR="00F7386E" w14:paraId="2AB139C1" w14:textId="77777777" w:rsidTr="00F7386E">
        <w:tc>
          <w:tcPr>
            <w:tcW w:w="4508" w:type="dxa"/>
          </w:tcPr>
          <w:p w14:paraId="2A581AA2" w14:textId="7D8B917D" w:rsidR="00F7386E" w:rsidRDefault="00F7386E" w:rsidP="00F7386E">
            <w:pPr>
              <w:jc w:val="center"/>
            </w:pPr>
            <w:r w:rsidRPr="00F7386E">
              <w:rPr>
                <w:b/>
                <w:bCs/>
              </w:rPr>
              <w:t>Scots</w:t>
            </w:r>
          </w:p>
        </w:tc>
        <w:tc>
          <w:tcPr>
            <w:tcW w:w="4508" w:type="dxa"/>
          </w:tcPr>
          <w:p w14:paraId="1102923F" w14:textId="6E5966BD" w:rsidR="00F7386E" w:rsidRDefault="00F7386E" w:rsidP="00F7386E">
            <w:pPr>
              <w:jc w:val="center"/>
            </w:pPr>
            <w:r w:rsidRPr="00F7386E">
              <w:rPr>
                <w:b/>
                <w:bCs/>
              </w:rPr>
              <w:t>English</w:t>
            </w:r>
          </w:p>
        </w:tc>
      </w:tr>
      <w:tr w:rsidR="00F7386E" w14:paraId="1FD26A50" w14:textId="77777777" w:rsidTr="00F7386E">
        <w:tc>
          <w:tcPr>
            <w:tcW w:w="4508" w:type="dxa"/>
          </w:tcPr>
          <w:p w14:paraId="6C0163CC" w14:textId="17375B55" w:rsidR="00F7386E" w:rsidRDefault="00F7386E" w:rsidP="00F7386E">
            <w:r>
              <w:t>Heid</w:t>
            </w:r>
          </w:p>
        </w:tc>
        <w:tc>
          <w:tcPr>
            <w:tcW w:w="4508" w:type="dxa"/>
          </w:tcPr>
          <w:p w14:paraId="0C5E7C47" w14:textId="63484F7E" w:rsidR="00F7386E" w:rsidRDefault="00F7386E" w:rsidP="00F7386E">
            <w:r>
              <w:t>Head</w:t>
            </w:r>
          </w:p>
        </w:tc>
      </w:tr>
      <w:tr w:rsidR="00F7386E" w14:paraId="16BB8703" w14:textId="77777777" w:rsidTr="00F7386E">
        <w:tc>
          <w:tcPr>
            <w:tcW w:w="4508" w:type="dxa"/>
          </w:tcPr>
          <w:p w14:paraId="66455394" w14:textId="5E565974" w:rsidR="00F7386E" w:rsidRDefault="00F7386E" w:rsidP="00F7386E">
            <w:proofErr w:type="spellStart"/>
            <w:r>
              <w:t>Haund</w:t>
            </w:r>
            <w:proofErr w:type="spellEnd"/>
          </w:p>
        </w:tc>
        <w:tc>
          <w:tcPr>
            <w:tcW w:w="4508" w:type="dxa"/>
          </w:tcPr>
          <w:p w14:paraId="0CA450C7" w14:textId="307DFA54" w:rsidR="00F7386E" w:rsidRDefault="00F7386E" w:rsidP="00F7386E">
            <w:r>
              <w:t>Hand</w:t>
            </w:r>
          </w:p>
        </w:tc>
      </w:tr>
      <w:tr w:rsidR="00F7386E" w14:paraId="787E5880" w14:textId="77777777" w:rsidTr="00F7386E">
        <w:tc>
          <w:tcPr>
            <w:tcW w:w="4508" w:type="dxa"/>
          </w:tcPr>
          <w:p w14:paraId="333731B7" w14:textId="27F5FB36" w:rsidR="00F7386E" w:rsidRDefault="00F7386E" w:rsidP="00F7386E">
            <w:proofErr w:type="spellStart"/>
            <w:r>
              <w:t>Mooth</w:t>
            </w:r>
            <w:proofErr w:type="spellEnd"/>
          </w:p>
        </w:tc>
        <w:tc>
          <w:tcPr>
            <w:tcW w:w="4508" w:type="dxa"/>
          </w:tcPr>
          <w:p w14:paraId="677B1916" w14:textId="25BB1592" w:rsidR="00F7386E" w:rsidRDefault="00F7386E" w:rsidP="00F7386E">
            <w:r>
              <w:t>Mouth</w:t>
            </w:r>
          </w:p>
        </w:tc>
      </w:tr>
      <w:tr w:rsidR="00F7386E" w14:paraId="623B99CC" w14:textId="77777777" w:rsidTr="00F7386E">
        <w:tc>
          <w:tcPr>
            <w:tcW w:w="4508" w:type="dxa"/>
          </w:tcPr>
          <w:p w14:paraId="22161BD7" w14:textId="76BD364E" w:rsidR="00F7386E" w:rsidRDefault="00F7386E" w:rsidP="00F7386E">
            <w:r>
              <w:t>Neb</w:t>
            </w:r>
          </w:p>
        </w:tc>
        <w:tc>
          <w:tcPr>
            <w:tcW w:w="4508" w:type="dxa"/>
          </w:tcPr>
          <w:p w14:paraId="4536CBF7" w14:textId="43ED07A7" w:rsidR="00F7386E" w:rsidRDefault="00F7386E" w:rsidP="00F7386E">
            <w:r>
              <w:t>Nose</w:t>
            </w:r>
          </w:p>
        </w:tc>
      </w:tr>
      <w:tr w:rsidR="00F7386E" w14:paraId="3DF7C2F3" w14:textId="77777777" w:rsidTr="00F7386E">
        <w:tc>
          <w:tcPr>
            <w:tcW w:w="4508" w:type="dxa"/>
          </w:tcPr>
          <w:p w14:paraId="2388037F" w14:textId="77777777" w:rsidR="00F7386E" w:rsidRDefault="00F7386E" w:rsidP="00F7386E"/>
        </w:tc>
        <w:tc>
          <w:tcPr>
            <w:tcW w:w="4508" w:type="dxa"/>
          </w:tcPr>
          <w:p w14:paraId="33FAF78E" w14:textId="77777777" w:rsidR="00F7386E" w:rsidRDefault="00F7386E" w:rsidP="00F7386E"/>
        </w:tc>
      </w:tr>
      <w:tr w:rsidR="00F7386E" w14:paraId="18B62CCB" w14:textId="77777777" w:rsidTr="00F7386E">
        <w:tc>
          <w:tcPr>
            <w:tcW w:w="4508" w:type="dxa"/>
          </w:tcPr>
          <w:p w14:paraId="64FEBF3D" w14:textId="77777777" w:rsidR="00F7386E" w:rsidRDefault="00F7386E" w:rsidP="00F7386E"/>
        </w:tc>
        <w:tc>
          <w:tcPr>
            <w:tcW w:w="4508" w:type="dxa"/>
          </w:tcPr>
          <w:p w14:paraId="1BFB74A2" w14:textId="77777777" w:rsidR="00F7386E" w:rsidRDefault="00F7386E" w:rsidP="00F7386E"/>
        </w:tc>
      </w:tr>
      <w:tr w:rsidR="00F7386E" w14:paraId="0531EA61" w14:textId="77777777" w:rsidTr="00F7386E">
        <w:tc>
          <w:tcPr>
            <w:tcW w:w="4508" w:type="dxa"/>
          </w:tcPr>
          <w:p w14:paraId="1FE1153B" w14:textId="77777777" w:rsidR="00F7386E" w:rsidRDefault="00F7386E" w:rsidP="00F7386E"/>
        </w:tc>
        <w:tc>
          <w:tcPr>
            <w:tcW w:w="4508" w:type="dxa"/>
          </w:tcPr>
          <w:p w14:paraId="18F835BA" w14:textId="77777777" w:rsidR="00F7386E" w:rsidRDefault="00F7386E" w:rsidP="00F7386E"/>
        </w:tc>
      </w:tr>
    </w:tbl>
    <w:p w14:paraId="5294D756" w14:textId="77777777" w:rsidR="00EA299C" w:rsidRDefault="00EA299C" w:rsidP="00EA299C"/>
    <w:p w14:paraId="63F5CD72" w14:textId="483D83C6" w:rsidR="00EA299C" w:rsidRDefault="00E63EB0" w:rsidP="00E63EB0">
      <w:pPr>
        <w:pStyle w:val="Heading3"/>
      </w:pPr>
      <w:r>
        <w:t>People</w:t>
      </w:r>
    </w:p>
    <w:tbl>
      <w:tblPr>
        <w:tblStyle w:val="TableGrid"/>
        <w:tblW w:w="0" w:type="auto"/>
        <w:tblLook w:val="04A0" w:firstRow="1" w:lastRow="0" w:firstColumn="1" w:lastColumn="0" w:noHBand="0" w:noVBand="1"/>
      </w:tblPr>
      <w:tblGrid>
        <w:gridCol w:w="4508"/>
        <w:gridCol w:w="4508"/>
      </w:tblGrid>
      <w:tr w:rsidR="00E63EB0" w14:paraId="24E5E874" w14:textId="77777777" w:rsidTr="00E63EB0">
        <w:tc>
          <w:tcPr>
            <w:tcW w:w="4508" w:type="dxa"/>
          </w:tcPr>
          <w:p w14:paraId="1FC55B65" w14:textId="14B50EE9" w:rsidR="00E63EB0" w:rsidRDefault="00E63EB0" w:rsidP="00E63EB0">
            <w:pPr>
              <w:jc w:val="center"/>
            </w:pPr>
            <w:r w:rsidRPr="00F7386E">
              <w:rPr>
                <w:b/>
                <w:bCs/>
              </w:rPr>
              <w:t>Scots</w:t>
            </w:r>
          </w:p>
        </w:tc>
        <w:tc>
          <w:tcPr>
            <w:tcW w:w="4508" w:type="dxa"/>
          </w:tcPr>
          <w:p w14:paraId="714FFE91" w14:textId="0109C090" w:rsidR="00E63EB0" w:rsidRDefault="00E63EB0" w:rsidP="00E63EB0">
            <w:pPr>
              <w:jc w:val="center"/>
            </w:pPr>
            <w:r w:rsidRPr="00F7386E">
              <w:rPr>
                <w:b/>
                <w:bCs/>
              </w:rPr>
              <w:t>English</w:t>
            </w:r>
          </w:p>
        </w:tc>
      </w:tr>
      <w:tr w:rsidR="00E63EB0" w14:paraId="3FE64FC9" w14:textId="77777777" w:rsidTr="00E63EB0">
        <w:tc>
          <w:tcPr>
            <w:tcW w:w="4508" w:type="dxa"/>
          </w:tcPr>
          <w:p w14:paraId="231373A6" w14:textId="24D88B8B" w:rsidR="00E63EB0" w:rsidRDefault="00E63EB0" w:rsidP="00E63EB0">
            <w:r>
              <w:t>Lass</w:t>
            </w:r>
          </w:p>
        </w:tc>
        <w:tc>
          <w:tcPr>
            <w:tcW w:w="4508" w:type="dxa"/>
          </w:tcPr>
          <w:p w14:paraId="3C48620D" w14:textId="54D8FC91" w:rsidR="00E63EB0" w:rsidRDefault="00E63EB0" w:rsidP="00E63EB0">
            <w:r>
              <w:t>Girl</w:t>
            </w:r>
          </w:p>
        </w:tc>
      </w:tr>
      <w:tr w:rsidR="00E63EB0" w14:paraId="73DE7EC5" w14:textId="77777777" w:rsidTr="00E63EB0">
        <w:tc>
          <w:tcPr>
            <w:tcW w:w="4508" w:type="dxa"/>
          </w:tcPr>
          <w:p w14:paraId="018F9B4E" w14:textId="13CEA496" w:rsidR="00E63EB0" w:rsidRDefault="00E63EB0" w:rsidP="00E63EB0">
            <w:r>
              <w:t>Laddie</w:t>
            </w:r>
          </w:p>
        </w:tc>
        <w:tc>
          <w:tcPr>
            <w:tcW w:w="4508" w:type="dxa"/>
          </w:tcPr>
          <w:p w14:paraId="7D45A52C" w14:textId="462A7FC1" w:rsidR="00E63EB0" w:rsidRDefault="00E63EB0" w:rsidP="00E63EB0">
            <w:r>
              <w:t>Boy</w:t>
            </w:r>
          </w:p>
        </w:tc>
      </w:tr>
      <w:tr w:rsidR="00E63EB0" w14:paraId="53327063" w14:textId="77777777" w:rsidTr="00E63EB0">
        <w:tc>
          <w:tcPr>
            <w:tcW w:w="4508" w:type="dxa"/>
          </w:tcPr>
          <w:p w14:paraId="39B245A0" w14:textId="7855BD5A" w:rsidR="00E63EB0" w:rsidRDefault="00E63EB0" w:rsidP="00E63EB0">
            <w:r>
              <w:t>Polis</w:t>
            </w:r>
          </w:p>
        </w:tc>
        <w:tc>
          <w:tcPr>
            <w:tcW w:w="4508" w:type="dxa"/>
          </w:tcPr>
          <w:p w14:paraId="0725E0EC" w14:textId="1C940A1C" w:rsidR="00E63EB0" w:rsidRDefault="00E63EB0" w:rsidP="00E63EB0">
            <w:r>
              <w:t>Police</w:t>
            </w:r>
          </w:p>
        </w:tc>
      </w:tr>
      <w:tr w:rsidR="00E63EB0" w14:paraId="11D62F6D" w14:textId="77777777" w:rsidTr="00E63EB0">
        <w:tc>
          <w:tcPr>
            <w:tcW w:w="4508" w:type="dxa"/>
          </w:tcPr>
          <w:p w14:paraId="510E57B6" w14:textId="2B85ADD1" w:rsidR="00E63EB0" w:rsidRDefault="00E63EB0" w:rsidP="00E63EB0">
            <w:r>
              <w:t>Fitba player</w:t>
            </w:r>
          </w:p>
        </w:tc>
        <w:tc>
          <w:tcPr>
            <w:tcW w:w="4508" w:type="dxa"/>
          </w:tcPr>
          <w:p w14:paraId="2E47C17A" w14:textId="1D230DEA" w:rsidR="00E63EB0" w:rsidRDefault="00E63EB0" w:rsidP="00E63EB0">
            <w:r>
              <w:t>Footballer</w:t>
            </w:r>
          </w:p>
        </w:tc>
      </w:tr>
      <w:tr w:rsidR="00E63EB0" w14:paraId="56E5B4D2" w14:textId="77777777" w:rsidTr="00E63EB0">
        <w:tc>
          <w:tcPr>
            <w:tcW w:w="4508" w:type="dxa"/>
          </w:tcPr>
          <w:p w14:paraId="60E634B9" w14:textId="77777777" w:rsidR="00E63EB0" w:rsidRDefault="00E63EB0" w:rsidP="00E63EB0"/>
        </w:tc>
        <w:tc>
          <w:tcPr>
            <w:tcW w:w="4508" w:type="dxa"/>
          </w:tcPr>
          <w:p w14:paraId="7A818C06" w14:textId="77777777" w:rsidR="00E63EB0" w:rsidRDefault="00E63EB0" w:rsidP="00E63EB0"/>
        </w:tc>
      </w:tr>
      <w:tr w:rsidR="00E63EB0" w14:paraId="5EE4B698" w14:textId="77777777" w:rsidTr="00E63EB0">
        <w:tc>
          <w:tcPr>
            <w:tcW w:w="4508" w:type="dxa"/>
          </w:tcPr>
          <w:p w14:paraId="4556B2D5" w14:textId="77777777" w:rsidR="00E63EB0" w:rsidRDefault="00E63EB0" w:rsidP="00E63EB0"/>
        </w:tc>
        <w:tc>
          <w:tcPr>
            <w:tcW w:w="4508" w:type="dxa"/>
          </w:tcPr>
          <w:p w14:paraId="2A17675A" w14:textId="77777777" w:rsidR="00E63EB0" w:rsidRDefault="00E63EB0" w:rsidP="00E63EB0"/>
        </w:tc>
      </w:tr>
      <w:tr w:rsidR="00E63EB0" w14:paraId="763D4DAB" w14:textId="77777777" w:rsidTr="00E63EB0">
        <w:tc>
          <w:tcPr>
            <w:tcW w:w="4508" w:type="dxa"/>
          </w:tcPr>
          <w:p w14:paraId="073DC954" w14:textId="77777777" w:rsidR="00E63EB0" w:rsidRDefault="00E63EB0" w:rsidP="00E63EB0"/>
        </w:tc>
        <w:tc>
          <w:tcPr>
            <w:tcW w:w="4508" w:type="dxa"/>
          </w:tcPr>
          <w:p w14:paraId="68614267" w14:textId="77777777" w:rsidR="00E63EB0" w:rsidRDefault="00E63EB0" w:rsidP="00E63EB0"/>
        </w:tc>
      </w:tr>
    </w:tbl>
    <w:p w14:paraId="27FBC7A3" w14:textId="77777777" w:rsidR="00E63EB0" w:rsidRPr="00E63EB0" w:rsidRDefault="00E63EB0" w:rsidP="00E63EB0"/>
    <w:p w14:paraId="4F3FE658" w14:textId="77777777" w:rsidR="00EA299C" w:rsidRDefault="00EA299C" w:rsidP="00EA299C"/>
    <w:p w14:paraId="5075176E" w14:textId="19DB8852" w:rsidR="00EA299C" w:rsidRDefault="00E63EB0" w:rsidP="00E63EB0">
      <w:pPr>
        <w:pStyle w:val="Heading3"/>
      </w:pPr>
      <w:r>
        <w:lastRenderedPageBreak/>
        <w:t>Places</w:t>
      </w:r>
    </w:p>
    <w:tbl>
      <w:tblPr>
        <w:tblStyle w:val="TableGrid"/>
        <w:tblW w:w="0" w:type="auto"/>
        <w:tblLook w:val="04A0" w:firstRow="1" w:lastRow="0" w:firstColumn="1" w:lastColumn="0" w:noHBand="0" w:noVBand="1"/>
      </w:tblPr>
      <w:tblGrid>
        <w:gridCol w:w="4508"/>
        <w:gridCol w:w="4508"/>
      </w:tblGrid>
      <w:tr w:rsidR="00E63EB0" w14:paraId="27E50C5E" w14:textId="77777777" w:rsidTr="00E63EB0">
        <w:tc>
          <w:tcPr>
            <w:tcW w:w="4508" w:type="dxa"/>
          </w:tcPr>
          <w:p w14:paraId="562F4B7B" w14:textId="78C9A5BA" w:rsidR="00E63EB0" w:rsidRDefault="00E63EB0" w:rsidP="00E63EB0">
            <w:pPr>
              <w:jc w:val="center"/>
            </w:pPr>
            <w:r w:rsidRPr="00F7386E">
              <w:rPr>
                <w:b/>
                <w:bCs/>
              </w:rPr>
              <w:t>Scots</w:t>
            </w:r>
          </w:p>
        </w:tc>
        <w:tc>
          <w:tcPr>
            <w:tcW w:w="4508" w:type="dxa"/>
          </w:tcPr>
          <w:p w14:paraId="6F6F9CF3" w14:textId="6AE7B6FF" w:rsidR="00E63EB0" w:rsidRDefault="00E63EB0" w:rsidP="00E63EB0">
            <w:pPr>
              <w:jc w:val="center"/>
            </w:pPr>
            <w:r w:rsidRPr="00F7386E">
              <w:rPr>
                <w:b/>
                <w:bCs/>
              </w:rPr>
              <w:t>English</w:t>
            </w:r>
          </w:p>
        </w:tc>
      </w:tr>
      <w:tr w:rsidR="00E63EB0" w14:paraId="255978A2" w14:textId="77777777" w:rsidTr="00E63EB0">
        <w:tc>
          <w:tcPr>
            <w:tcW w:w="4508" w:type="dxa"/>
          </w:tcPr>
          <w:p w14:paraId="19182FD1" w14:textId="374570C1" w:rsidR="00E63EB0" w:rsidRDefault="00E63EB0" w:rsidP="00E63EB0">
            <w:r>
              <w:t>Hoose</w:t>
            </w:r>
          </w:p>
        </w:tc>
        <w:tc>
          <w:tcPr>
            <w:tcW w:w="4508" w:type="dxa"/>
          </w:tcPr>
          <w:p w14:paraId="4FEF2B35" w14:textId="67AE6864" w:rsidR="00E63EB0" w:rsidRDefault="00E63EB0" w:rsidP="00E63EB0">
            <w:r>
              <w:t>House</w:t>
            </w:r>
          </w:p>
        </w:tc>
      </w:tr>
      <w:tr w:rsidR="00E63EB0" w14:paraId="7D6BD57A" w14:textId="77777777" w:rsidTr="00E63EB0">
        <w:tc>
          <w:tcPr>
            <w:tcW w:w="4508" w:type="dxa"/>
          </w:tcPr>
          <w:p w14:paraId="7475934C" w14:textId="3547644F" w:rsidR="00E63EB0" w:rsidRDefault="00E63EB0" w:rsidP="00E63EB0">
            <w:proofErr w:type="spellStart"/>
            <w:r>
              <w:t>Cludgie</w:t>
            </w:r>
            <w:proofErr w:type="spellEnd"/>
          </w:p>
        </w:tc>
        <w:tc>
          <w:tcPr>
            <w:tcW w:w="4508" w:type="dxa"/>
          </w:tcPr>
          <w:p w14:paraId="5DA0D081" w14:textId="1EA5E8F7" w:rsidR="00E63EB0" w:rsidRDefault="00E63EB0" w:rsidP="00E63EB0">
            <w:r>
              <w:t>Toilet</w:t>
            </w:r>
          </w:p>
        </w:tc>
      </w:tr>
      <w:tr w:rsidR="00E63EB0" w14:paraId="7F45927F" w14:textId="77777777" w:rsidTr="00E63EB0">
        <w:tc>
          <w:tcPr>
            <w:tcW w:w="4508" w:type="dxa"/>
          </w:tcPr>
          <w:p w14:paraId="2CE9A9C0" w14:textId="22007A5E" w:rsidR="00E63EB0" w:rsidRDefault="00E63EB0" w:rsidP="00E63EB0">
            <w:r>
              <w:t>Toon</w:t>
            </w:r>
          </w:p>
        </w:tc>
        <w:tc>
          <w:tcPr>
            <w:tcW w:w="4508" w:type="dxa"/>
          </w:tcPr>
          <w:p w14:paraId="1B21EB1E" w14:textId="4728D6C7" w:rsidR="00E63EB0" w:rsidRDefault="00E63EB0" w:rsidP="00E63EB0">
            <w:r>
              <w:t>Town</w:t>
            </w:r>
          </w:p>
        </w:tc>
      </w:tr>
      <w:tr w:rsidR="00E63EB0" w14:paraId="2FB7A563" w14:textId="77777777" w:rsidTr="00E63EB0">
        <w:tc>
          <w:tcPr>
            <w:tcW w:w="4508" w:type="dxa"/>
          </w:tcPr>
          <w:p w14:paraId="2B11FF9C" w14:textId="5AE16EF3" w:rsidR="00E63EB0" w:rsidRDefault="00E63EB0" w:rsidP="00E63EB0">
            <w:r>
              <w:t>Kirk</w:t>
            </w:r>
          </w:p>
        </w:tc>
        <w:tc>
          <w:tcPr>
            <w:tcW w:w="4508" w:type="dxa"/>
          </w:tcPr>
          <w:p w14:paraId="6C87C5AE" w14:textId="22C3EF7C" w:rsidR="00E63EB0" w:rsidRDefault="00E63EB0" w:rsidP="00E63EB0">
            <w:r>
              <w:t>Church</w:t>
            </w:r>
          </w:p>
        </w:tc>
      </w:tr>
      <w:tr w:rsidR="00E63EB0" w14:paraId="6374544E" w14:textId="77777777" w:rsidTr="00E63EB0">
        <w:tc>
          <w:tcPr>
            <w:tcW w:w="4508" w:type="dxa"/>
          </w:tcPr>
          <w:p w14:paraId="3350A680" w14:textId="77777777" w:rsidR="00E63EB0" w:rsidRDefault="00E63EB0" w:rsidP="00E63EB0"/>
        </w:tc>
        <w:tc>
          <w:tcPr>
            <w:tcW w:w="4508" w:type="dxa"/>
          </w:tcPr>
          <w:p w14:paraId="381046AE" w14:textId="77777777" w:rsidR="00E63EB0" w:rsidRDefault="00E63EB0" w:rsidP="00E63EB0"/>
        </w:tc>
      </w:tr>
      <w:tr w:rsidR="00E63EB0" w14:paraId="2D77F89C" w14:textId="77777777" w:rsidTr="00E63EB0">
        <w:tc>
          <w:tcPr>
            <w:tcW w:w="4508" w:type="dxa"/>
          </w:tcPr>
          <w:p w14:paraId="00D31F0A" w14:textId="77777777" w:rsidR="00E63EB0" w:rsidRDefault="00E63EB0" w:rsidP="00E63EB0"/>
        </w:tc>
        <w:tc>
          <w:tcPr>
            <w:tcW w:w="4508" w:type="dxa"/>
          </w:tcPr>
          <w:p w14:paraId="3E5A68EC" w14:textId="77777777" w:rsidR="00E63EB0" w:rsidRDefault="00E63EB0" w:rsidP="00E63EB0"/>
        </w:tc>
      </w:tr>
      <w:tr w:rsidR="00E63EB0" w14:paraId="38B537F6" w14:textId="77777777" w:rsidTr="00E63EB0">
        <w:tc>
          <w:tcPr>
            <w:tcW w:w="4508" w:type="dxa"/>
          </w:tcPr>
          <w:p w14:paraId="6E893390" w14:textId="77777777" w:rsidR="00E63EB0" w:rsidRDefault="00E63EB0" w:rsidP="00E63EB0"/>
        </w:tc>
        <w:tc>
          <w:tcPr>
            <w:tcW w:w="4508" w:type="dxa"/>
          </w:tcPr>
          <w:p w14:paraId="208C12AD" w14:textId="77777777" w:rsidR="00E63EB0" w:rsidRDefault="00E63EB0" w:rsidP="00E63EB0"/>
        </w:tc>
      </w:tr>
    </w:tbl>
    <w:p w14:paraId="04D74CD7" w14:textId="77777777" w:rsidR="00E63EB0" w:rsidRDefault="00E63EB0" w:rsidP="00E63EB0"/>
    <w:p w14:paraId="62FAE3A5" w14:textId="7F3EB4DE" w:rsidR="00E63EB0" w:rsidRDefault="00E63EB0" w:rsidP="00E63EB0">
      <w:pPr>
        <w:pStyle w:val="Heading3"/>
      </w:pPr>
      <w:r>
        <w:t>Activities</w:t>
      </w:r>
    </w:p>
    <w:tbl>
      <w:tblPr>
        <w:tblStyle w:val="TableGrid"/>
        <w:tblW w:w="0" w:type="auto"/>
        <w:tblLook w:val="04A0" w:firstRow="1" w:lastRow="0" w:firstColumn="1" w:lastColumn="0" w:noHBand="0" w:noVBand="1"/>
      </w:tblPr>
      <w:tblGrid>
        <w:gridCol w:w="4508"/>
        <w:gridCol w:w="4508"/>
      </w:tblGrid>
      <w:tr w:rsidR="00E63EB0" w14:paraId="67F22157" w14:textId="77777777" w:rsidTr="00AA36CE">
        <w:tc>
          <w:tcPr>
            <w:tcW w:w="4508" w:type="dxa"/>
          </w:tcPr>
          <w:p w14:paraId="4DFC2694" w14:textId="77777777" w:rsidR="00E63EB0" w:rsidRDefault="00E63EB0" w:rsidP="00AA36CE">
            <w:pPr>
              <w:jc w:val="center"/>
            </w:pPr>
            <w:r w:rsidRPr="00F7386E">
              <w:rPr>
                <w:b/>
                <w:bCs/>
              </w:rPr>
              <w:t>Scots</w:t>
            </w:r>
          </w:p>
        </w:tc>
        <w:tc>
          <w:tcPr>
            <w:tcW w:w="4508" w:type="dxa"/>
          </w:tcPr>
          <w:p w14:paraId="5D60DC59" w14:textId="77777777" w:rsidR="00E63EB0" w:rsidRDefault="00E63EB0" w:rsidP="00AA36CE">
            <w:pPr>
              <w:jc w:val="center"/>
            </w:pPr>
            <w:r w:rsidRPr="00F7386E">
              <w:rPr>
                <w:b/>
                <w:bCs/>
              </w:rPr>
              <w:t>English</w:t>
            </w:r>
          </w:p>
        </w:tc>
      </w:tr>
      <w:tr w:rsidR="00E63EB0" w14:paraId="2FBFC674" w14:textId="77777777" w:rsidTr="00AA36CE">
        <w:tc>
          <w:tcPr>
            <w:tcW w:w="4508" w:type="dxa"/>
          </w:tcPr>
          <w:p w14:paraId="4EF5ECBB" w14:textId="48E7D5E8" w:rsidR="00E63EB0" w:rsidRDefault="00E63EB0" w:rsidP="00AA36CE">
            <w:proofErr w:type="spellStart"/>
            <w:r>
              <w:t>Lowpin</w:t>
            </w:r>
            <w:proofErr w:type="spellEnd"/>
          </w:p>
        </w:tc>
        <w:tc>
          <w:tcPr>
            <w:tcW w:w="4508" w:type="dxa"/>
          </w:tcPr>
          <w:p w14:paraId="4B87B1E0" w14:textId="497CAE06" w:rsidR="00E63EB0" w:rsidRDefault="00E63EB0" w:rsidP="00AA36CE">
            <w:proofErr w:type="spellStart"/>
            <w:r>
              <w:t>Jumpin</w:t>
            </w:r>
            <w:proofErr w:type="spellEnd"/>
          </w:p>
        </w:tc>
      </w:tr>
      <w:tr w:rsidR="00E63EB0" w14:paraId="68CF5346" w14:textId="77777777" w:rsidTr="00AA36CE">
        <w:tc>
          <w:tcPr>
            <w:tcW w:w="4508" w:type="dxa"/>
          </w:tcPr>
          <w:p w14:paraId="6B2D0F14" w14:textId="35CBB115" w:rsidR="00E63EB0" w:rsidRDefault="00E63EB0" w:rsidP="00AA36CE">
            <w:proofErr w:type="spellStart"/>
            <w:r>
              <w:t>Bletherin</w:t>
            </w:r>
            <w:proofErr w:type="spellEnd"/>
          </w:p>
        </w:tc>
        <w:tc>
          <w:tcPr>
            <w:tcW w:w="4508" w:type="dxa"/>
          </w:tcPr>
          <w:p w14:paraId="3AA86249" w14:textId="28534164" w:rsidR="00E63EB0" w:rsidRDefault="00E63EB0" w:rsidP="00AA36CE">
            <w:r>
              <w:t>Talking</w:t>
            </w:r>
          </w:p>
        </w:tc>
      </w:tr>
      <w:tr w:rsidR="00E63EB0" w14:paraId="007EA33F" w14:textId="77777777" w:rsidTr="00AA36CE">
        <w:tc>
          <w:tcPr>
            <w:tcW w:w="4508" w:type="dxa"/>
          </w:tcPr>
          <w:p w14:paraId="74BA8C94" w14:textId="41BFC1F8" w:rsidR="00E63EB0" w:rsidRDefault="00E63EB0" w:rsidP="00AA36CE">
            <w:proofErr w:type="spellStart"/>
            <w:r>
              <w:t>Greetin</w:t>
            </w:r>
            <w:proofErr w:type="spellEnd"/>
          </w:p>
        </w:tc>
        <w:tc>
          <w:tcPr>
            <w:tcW w:w="4508" w:type="dxa"/>
          </w:tcPr>
          <w:p w14:paraId="33AFF60A" w14:textId="78D17D6F" w:rsidR="00E63EB0" w:rsidRDefault="00E63EB0" w:rsidP="00AA36CE">
            <w:r>
              <w:t>Crying</w:t>
            </w:r>
          </w:p>
        </w:tc>
      </w:tr>
      <w:tr w:rsidR="00E63EB0" w14:paraId="423BCDB8" w14:textId="77777777" w:rsidTr="00AA36CE">
        <w:tc>
          <w:tcPr>
            <w:tcW w:w="4508" w:type="dxa"/>
          </w:tcPr>
          <w:p w14:paraId="1549518D" w14:textId="17C5F294" w:rsidR="00E63EB0" w:rsidRDefault="00E63EB0" w:rsidP="00AA36CE"/>
        </w:tc>
        <w:tc>
          <w:tcPr>
            <w:tcW w:w="4508" w:type="dxa"/>
          </w:tcPr>
          <w:p w14:paraId="38CA4167" w14:textId="1FF7D6EF" w:rsidR="00E63EB0" w:rsidRDefault="00E63EB0" w:rsidP="00AA36CE"/>
        </w:tc>
      </w:tr>
      <w:tr w:rsidR="00E63EB0" w14:paraId="1E5E7B8A" w14:textId="77777777" w:rsidTr="00AA36CE">
        <w:tc>
          <w:tcPr>
            <w:tcW w:w="4508" w:type="dxa"/>
          </w:tcPr>
          <w:p w14:paraId="0B4FDDF8" w14:textId="77777777" w:rsidR="00E63EB0" w:rsidRDefault="00E63EB0" w:rsidP="00AA36CE"/>
        </w:tc>
        <w:tc>
          <w:tcPr>
            <w:tcW w:w="4508" w:type="dxa"/>
          </w:tcPr>
          <w:p w14:paraId="12032992" w14:textId="77777777" w:rsidR="00E63EB0" w:rsidRDefault="00E63EB0" w:rsidP="00AA36CE"/>
        </w:tc>
      </w:tr>
      <w:tr w:rsidR="00E63EB0" w14:paraId="6DCD30A7" w14:textId="77777777" w:rsidTr="00AA36CE">
        <w:tc>
          <w:tcPr>
            <w:tcW w:w="4508" w:type="dxa"/>
          </w:tcPr>
          <w:p w14:paraId="29B62B23" w14:textId="77777777" w:rsidR="00E63EB0" w:rsidRDefault="00E63EB0" w:rsidP="00AA36CE"/>
        </w:tc>
        <w:tc>
          <w:tcPr>
            <w:tcW w:w="4508" w:type="dxa"/>
          </w:tcPr>
          <w:p w14:paraId="4CA19490" w14:textId="77777777" w:rsidR="00E63EB0" w:rsidRDefault="00E63EB0" w:rsidP="00AA36CE"/>
        </w:tc>
      </w:tr>
      <w:tr w:rsidR="00E63EB0" w14:paraId="32922A20" w14:textId="77777777" w:rsidTr="00AA36CE">
        <w:tc>
          <w:tcPr>
            <w:tcW w:w="4508" w:type="dxa"/>
          </w:tcPr>
          <w:p w14:paraId="73D0566C" w14:textId="77777777" w:rsidR="00E63EB0" w:rsidRDefault="00E63EB0" w:rsidP="00AA36CE"/>
        </w:tc>
        <w:tc>
          <w:tcPr>
            <w:tcW w:w="4508" w:type="dxa"/>
          </w:tcPr>
          <w:p w14:paraId="1A9072D6" w14:textId="77777777" w:rsidR="00E63EB0" w:rsidRDefault="00E63EB0" w:rsidP="00AA36CE"/>
        </w:tc>
      </w:tr>
    </w:tbl>
    <w:p w14:paraId="2BF7F83C" w14:textId="77777777" w:rsidR="00E63EB0" w:rsidRDefault="00E63EB0" w:rsidP="00E63EB0"/>
    <w:p w14:paraId="6C9A6D7F" w14:textId="43A64BFE" w:rsidR="00E63EB0" w:rsidRDefault="00E63EB0" w:rsidP="00E63EB0">
      <w:pPr>
        <w:pStyle w:val="Heading3"/>
      </w:pPr>
      <w:r>
        <w:t xml:space="preserve">Ither Scots </w:t>
      </w:r>
      <w:proofErr w:type="spellStart"/>
      <w:r>
        <w:t>Wirds</w:t>
      </w:r>
      <w:proofErr w:type="spellEnd"/>
    </w:p>
    <w:tbl>
      <w:tblPr>
        <w:tblStyle w:val="TableGrid"/>
        <w:tblW w:w="0" w:type="auto"/>
        <w:tblLook w:val="04A0" w:firstRow="1" w:lastRow="0" w:firstColumn="1" w:lastColumn="0" w:noHBand="0" w:noVBand="1"/>
      </w:tblPr>
      <w:tblGrid>
        <w:gridCol w:w="4508"/>
        <w:gridCol w:w="4508"/>
      </w:tblGrid>
      <w:tr w:rsidR="00E63EB0" w14:paraId="1FD69886" w14:textId="77777777" w:rsidTr="00E63EB0">
        <w:tc>
          <w:tcPr>
            <w:tcW w:w="4508" w:type="dxa"/>
          </w:tcPr>
          <w:p w14:paraId="6AAD7055" w14:textId="19F92B9D" w:rsidR="00E63EB0" w:rsidRDefault="00E63EB0" w:rsidP="00E63EB0">
            <w:pPr>
              <w:jc w:val="center"/>
            </w:pPr>
            <w:r w:rsidRPr="00F7386E">
              <w:rPr>
                <w:b/>
                <w:bCs/>
              </w:rPr>
              <w:t>Scots</w:t>
            </w:r>
          </w:p>
        </w:tc>
        <w:tc>
          <w:tcPr>
            <w:tcW w:w="4508" w:type="dxa"/>
          </w:tcPr>
          <w:p w14:paraId="1ABB55C8" w14:textId="070AF490" w:rsidR="00E63EB0" w:rsidRDefault="00E63EB0" w:rsidP="00E63EB0">
            <w:pPr>
              <w:jc w:val="center"/>
            </w:pPr>
            <w:r w:rsidRPr="00F7386E">
              <w:rPr>
                <w:b/>
                <w:bCs/>
              </w:rPr>
              <w:t>English</w:t>
            </w:r>
          </w:p>
        </w:tc>
      </w:tr>
      <w:tr w:rsidR="00E63EB0" w14:paraId="73F62C15" w14:textId="77777777" w:rsidTr="00E63EB0">
        <w:tc>
          <w:tcPr>
            <w:tcW w:w="4508" w:type="dxa"/>
          </w:tcPr>
          <w:p w14:paraId="06A60F5F" w14:textId="77777777" w:rsidR="00E63EB0" w:rsidRDefault="00E63EB0" w:rsidP="00E63EB0"/>
        </w:tc>
        <w:tc>
          <w:tcPr>
            <w:tcW w:w="4508" w:type="dxa"/>
          </w:tcPr>
          <w:p w14:paraId="2BA855F4" w14:textId="77777777" w:rsidR="00E63EB0" w:rsidRDefault="00E63EB0" w:rsidP="00E63EB0"/>
        </w:tc>
      </w:tr>
      <w:tr w:rsidR="00E63EB0" w14:paraId="197167EB" w14:textId="77777777" w:rsidTr="00E63EB0">
        <w:tc>
          <w:tcPr>
            <w:tcW w:w="4508" w:type="dxa"/>
          </w:tcPr>
          <w:p w14:paraId="4606158B" w14:textId="77777777" w:rsidR="00E63EB0" w:rsidRDefault="00E63EB0" w:rsidP="00E63EB0"/>
        </w:tc>
        <w:tc>
          <w:tcPr>
            <w:tcW w:w="4508" w:type="dxa"/>
          </w:tcPr>
          <w:p w14:paraId="72754F55" w14:textId="77777777" w:rsidR="00E63EB0" w:rsidRDefault="00E63EB0" w:rsidP="00E63EB0"/>
        </w:tc>
      </w:tr>
      <w:tr w:rsidR="00E63EB0" w14:paraId="475281B1" w14:textId="77777777" w:rsidTr="00E63EB0">
        <w:tc>
          <w:tcPr>
            <w:tcW w:w="4508" w:type="dxa"/>
          </w:tcPr>
          <w:p w14:paraId="2EAC558C" w14:textId="77777777" w:rsidR="00E63EB0" w:rsidRDefault="00E63EB0" w:rsidP="00E63EB0"/>
        </w:tc>
        <w:tc>
          <w:tcPr>
            <w:tcW w:w="4508" w:type="dxa"/>
          </w:tcPr>
          <w:p w14:paraId="245AB806" w14:textId="77777777" w:rsidR="00E63EB0" w:rsidRDefault="00E63EB0" w:rsidP="00E63EB0"/>
        </w:tc>
      </w:tr>
      <w:tr w:rsidR="00E63EB0" w14:paraId="72D7BF45" w14:textId="77777777" w:rsidTr="00E63EB0">
        <w:tc>
          <w:tcPr>
            <w:tcW w:w="4508" w:type="dxa"/>
          </w:tcPr>
          <w:p w14:paraId="43463007" w14:textId="77777777" w:rsidR="00E63EB0" w:rsidRDefault="00E63EB0" w:rsidP="00E63EB0"/>
        </w:tc>
        <w:tc>
          <w:tcPr>
            <w:tcW w:w="4508" w:type="dxa"/>
          </w:tcPr>
          <w:p w14:paraId="76AD5661" w14:textId="77777777" w:rsidR="00E63EB0" w:rsidRDefault="00E63EB0" w:rsidP="00E63EB0"/>
        </w:tc>
      </w:tr>
      <w:tr w:rsidR="00E63EB0" w14:paraId="4B68F65B" w14:textId="77777777" w:rsidTr="00E63EB0">
        <w:tc>
          <w:tcPr>
            <w:tcW w:w="4508" w:type="dxa"/>
          </w:tcPr>
          <w:p w14:paraId="59D1B9F8" w14:textId="77777777" w:rsidR="00E63EB0" w:rsidRDefault="00E63EB0" w:rsidP="00E63EB0"/>
        </w:tc>
        <w:tc>
          <w:tcPr>
            <w:tcW w:w="4508" w:type="dxa"/>
          </w:tcPr>
          <w:p w14:paraId="5DD83B54" w14:textId="77777777" w:rsidR="00E63EB0" w:rsidRDefault="00E63EB0" w:rsidP="00E63EB0"/>
        </w:tc>
      </w:tr>
      <w:tr w:rsidR="00E63EB0" w14:paraId="0E3DDEA1" w14:textId="77777777" w:rsidTr="00E63EB0">
        <w:tc>
          <w:tcPr>
            <w:tcW w:w="4508" w:type="dxa"/>
          </w:tcPr>
          <w:p w14:paraId="14BFF008" w14:textId="77777777" w:rsidR="00E63EB0" w:rsidRDefault="00E63EB0" w:rsidP="00E63EB0"/>
        </w:tc>
        <w:tc>
          <w:tcPr>
            <w:tcW w:w="4508" w:type="dxa"/>
          </w:tcPr>
          <w:p w14:paraId="226816C2" w14:textId="77777777" w:rsidR="00E63EB0" w:rsidRDefault="00E63EB0" w:rsidP="00E63EB0"/>
        </w:tc>
      </w:tr>
      <w:tr w:rsidR="00E63EB0" w14:paraId="66B437A0" w14:textId="77777777" w:rsidTr="00E63EB0">
        <w:tc>
          <w:tcPr>
            <w:tcW w:w="4508" w:type="dxa"/>
          </w:tcPr>
          <w:p w14:paraId="76928B45" w14:textId="77777777" w:rsidR="00E63EB0" w:rsidRDefault="00E63EB0" w:rsidP="00E63EB0"/>
        </w:tc>
        <w:tc>
          <w:tcPr>
            <w:tcW w:w="4508" w:type="dxa"/>
          </w:tcPr>
          <w:p w14:paraId="6EF5CC87" w14:textId="77777777" w:rsidR="00E63EB0" w:rsidRDefault="00E63EB0" w:rsidP="00E63EB0"/>
        </w:tc>
      </w:tr>
    </w:tbl>
    <w:p w14:paraId="65A053A9" w14:textId="77777777" w:rsidR="00E63EB0" w:rsidRPr="00E63EB0" w:rsidRDefault="00E63EB0" w:rsidP="00E63EB0"/>
    <w:sectPr w:rsidR="00E63EB0" w:rsidRPr="00E63EB0"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6CFB2" w14:textId="77777777" w:rsidR="003F0FC0" w:rsidRDefault="003F0FC0" w:rsidP="00DA087C">
      <w:r>
        <w:separator/>
      </w:r>
    </w:p>
    <w:p w14:paraId="22BAAF3D" w14:textId="77777777" w:rsidR="003F0FC0" w:rsidRDefault="003F0FC0" w:rsidP="00DA087C"/>
    <w:p w14:paraId="6EE18D40" w14:textId="77777777" w:rsidR="003F0FC0" w:rsidRDefault="003F0FC0" w:rsidP="00DA087C"/>
  </w:endnote>
  <w:endnote w:type="continuationSeparator" w:id="0">
    <w:p w14:paraId="123BB758" w14:textId="77777777" w:rsidR="003F0FC0" w:rsidRDefault="003F0FC0" w:rsidP="00DA087C">
      <w:r>
        <w:continuationSeparator/>
      </w:r>
    </w:p>
    <w:p w14:paraId="17F56677" w14:textId="77777777" w:rsidR="003F0FC0" w:rsidRDefault="003F0FC0" w:rsidP="00DA087C"/>
    <w:p w14:paraId="3C689F40" w14:textId="77777777" w:rsidR="003F0FC0" w:rsidRDefault="003F0FC0"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226141"/>
      <w:docPartObj>
        <w:docPartGallery w:val="Page Numbers (Bottom of Page)"/>
        <w:docPartUnique/>
      </w:docPartObj>
    </w:sdtPr>
    <w:sdtEndPr>
      <w:rPr>
        <w:noProof/>
      </w:rPr>
    </w:sdtEndPr>
    <w:sdtContent>
      <w:p w14:paraId="109CA987"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65204C40"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1317B" w14:textId="77777777" w:rsidR="003F0FC0" w:rsidRDefault="003F0FC0" w:rsidP="00DA087C">
      <w:r>
        <w:separator/>
      </w:r>
    </w:p>
    <w:p w14:paraId="0F83F515" w14:textId="77777777" w:rsidR="003F0FC0" w:rsidRDefault="003F0FC0" w:rsidP="00DA087C"/>
    <w:p w14:paraId="545DDF59" w14:textId="77777777" w:rsidR="003F0FC0" w:rsidRDefault="003F0FC0" w:rsidP="00DA087C"/>
  </w:footnote>
  <w:footnote w:type="continuationSeparator" w:id="0">
    <w:p w14:paraId="45F0AF6B" w14:textId="77777777" w:rsidR="003F0FC0" w:rsidRDefault="003F0FC0" w:rsidP="00DA087C">
      <w:r>
        <w:continuationSeparator/>
      </w:r>
    </w:p>
    <w:p w14:paraId="3D868452" w14:textId="77777777" w:rsidR="003F0FC0" w:rsidRDefault="003F0FC0" w:rsidP="00DA087C"/>
    <w:p w14:paraId="6C8F1F91" w14:textId="77777777" w:rsidR="003F0FC0" w:rsidRDefault="003F0FC0"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7"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31BCA"/>
    <w:multiLevelType w:val="hybridMultilevel"/>
    <w:tmpl w:val="8DBE2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6372EA"/>
    <w:multiLevelType w:val="hybridMultilevel"/>
    <w:tmpl w:val="88B4D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9C7064"/>
    <w:multiLevelType w:val="hybridMultilevel"/>
    <w:tmpl w:val="F8AA3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630468"/>
    <w:multiLevelType w:val="hybridMultilevel"/>
    <w:tmpl w:val="85F0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E23BA8"/>
    <w:multiLevelType w:val="hybridMultilevel"/>
    <w:tmpl w:val="C512F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3645AAC"/>
    <w:multiLevelType w:val="hybridMultilevel"/>
    <w:tmpl w:val="998E6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B71360"/>
    <w:multiLevelType w:val="hybridMultilevel"/>
    <w:tmpl w:val="E536D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957010"/>
    <w:multiLevelType w:val="hybridMultilevel"/>
    <w:tmpl w:val="BE927B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1094342">
    <w:abstractNumId w:val="8"/>
  </w:num>
  <w:num w:numId="2" w16cid:durableId="1916623669">
    <w:abstractNumId w:val="43"/>
  </w:num>
  <w:num w:numId="3" w16cid:durableId="583613323">
    <w:abstractNumId w:val="16"/>
  </w:num>
  <w:num w:numId="4" w16cid:durableId="1198853806">
    <w:abstractNumId w:val="7"/>
  </w:num>
  <w:num w:numId="5" w16cid:durableId="1628465602">
    <w:abstractNumId w:val="30"/>
  </w:num>
  <w:num w:numId="6" w16cid:durableId="1827472036">
    <w:abstractNumId w:val="27"/>
  </w:num>
  <w:num w:numId="7" w16cid:durableId="296760398">
    <w:abstractNumId w:val="22"/>
  </w:num>
  <w:num w:numId="8" w16cid:durableId="923225078">
    <w:abstractNumId w:val="38"/>
  </w:num>
  <w:num w:numId="9" w16cid:durableId="1661035024">
    <w:abstractNumId w:val="36"/>
  </w:num>
  <w:num w:numId="10" w16cid:durableId="481848630">
    <w:abstractNumId w:val="0"/>
  </w:num>
  <w:num w:numId="11" w16cid:durableId="1374039823">
    <w:abstractNumId w:val="17"/>
  </w:num>
  <w:num w:numId="12" w16cid:durableId="831606882">
    <w:abstractNumId w:val="15"/>
  </w:num>
  <w:num w:numId="13" w16cid:durableId="879895700">
    <w:abstractNumId w:val="31"/>
  </w:num>
  <w:num w:numId="14" w16cid:durableId="1444424788">
    <w:abstractNumId w:val="5"/>
  </w:num>
  <w:num w:numId="15" w16cid:durableId="1251961131">
    <w:abstractNumId w:val="11"/>
  </w:num>
  <w:num w:numId="16" w16cid:durableId="116293258">
    <w:abstractNumId w:val="37"/>
  </w:num>
  <w:num w:numId="17" w16cid:durableId="1449084626">
    <w:abstractNumId w:val="29"/>
  </w:num>
  <w:num w:numId="18" w16cid:durableId="2088961877">
    <w:abstractNumId w:val="2"/>
  </w:num>
  <w:num w:numId="19" w16cid:durableId="1405026679">
    <w:abstractNumId w:val="4"/>
  </w:num>
  <w:num w:numId="20" w16cid:durableId="710039580">
    <w:abstractNumId w:val="12"/>
  </w:num>
  <w:num w:numId="21" w16cid:durableId="372198571">
    <w:abstractNumId w:val="3"/>
  </w:num>
  <w:num w:numId="22" w16cid:durableId="335884905">
    <w:abstractNumId w:val="19"/>
  </w:num>
  <w:num w:numId="23" w16cid:durableId="1428455203">
    <w:abstractNumId w:val="1"/>
  </w:num>
  <w:num w:numId="24" w16cid:durableId="78142638">
    <w:abstractNumId w:val="9"/>
  </w:num>
  <w:num w:numId="25" w16cid:durableId="113255668">
    <w:abstractNumId w:val="41"/>
  </w:num>
  <w:num w:numId="26" w16cid:durableId="455608540">
    <w:abstractNumId w:val="32"/>
  </w:num>
  <w:num w:numId="27" w16cid:durableId="1748068734">
    <w:abstractNumId w:val="42"/>
  </w:num>
  <w:num w:numId="28" w16cid:durableId="839538885">
    <w:abstractNumId w:val="23"/>
  </w:num>
  <w:num w:numId="29" w16cid:durableId="1729718247">
    <w:abstractNumId w:val="34"/>
  </w:num>
  <w:num w:numId="30" w16cid:durableId="1782263498">
    <w:abstractNumId w:val="6"/>
  </w:num>
  <w:num w:numId="31" w16cid:durableId="578444837">
    <w:abstractNumId w:val="13"/>
  </w:num>
  <w:num w:numId="32" w16cid:durableId="964846940">
    <w:abstractNumId w:val="10"/>
  </w:num>
  <w:num w:numId="33" w16cid:durableId="96605744">
    <w:abstractNumId w:val="26"/>
  </w:num>
  <w:num w:numId="34" w16cid:durableId="44718974">
    <w:abstractNumId w:val="14"/>
  </w:num>
  <w:num w:numId="35" w16cid:durableId="457454642">
    <w:abstractNumId w:val="39"/>
  </w:num>
  <w:num w:numId="36" w16cid:durableId="368990004">
    <w:abstractNumId w:val="33"/>
  </w:num>
  <w:num w:numId="37" w16cid:durableId="258146346">
    <w:abstractNumId w:val="35"/>
  </w:num>
  <w:num w:numId="38" w16cid:durableId="935335">
    <w:abstractNumId w:val="40"/>
  </w:num>
  <w:num w:numId="39" w16cid:durableId="1906260579">
    <w:abstractNumId w:val="21"/>
  </w:num>
  <w:num w:numId="40" w16cid:durableId="12189976">
    <w:abstractNumId w:val="25"/>
  </w:num>
  <w:num w:numId="41" w16cid:durableId="850724278">
    <w:abstractNumId w:val="28"/>
  </w:num>
  <w:num w:numId="42" w16cid:durableId="779884224">
    <w:abstractNumId w:val="18"/>
  </w:num>
  <w:num w:numId="43" w16cid:durableId="290407689">
    <w:abstractNumId w:val="20"/>
  </w:num>
  <w:num w:numId="44" w16cid:durableId="1834446029">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FC0"/>
    <w:rsid w:val="000102FB"/>
    <w:rsid w:val="000204A3"/>
    <w:rsid w:val="00025A26"/>
    <w:rsid w:val="0003353D"/>
    <w:rsid w:val="0003618E"/>
    <w:rsid w:val="00065DEE"/>
    <w:rsid w:val="000A5010"/>
    <w:rsid w:val="000B26C7"/>
    <w:rsid w:val="000F611D"/>
    <w:rsid w:val="00111E61"/>
    <w:rsid w:val="00180989"/>
    <w:rsid w:val="001868E3"/>
    <w:rsid w:val="001933F6"/>
    <w:rsid w:val="0019780B"/>
    <w:rsid w:val="001D263C"/>
    <w:rsid w:val="00200CC9"/>
    <w:rsid w:val="002500A1"/>
    <w:rsid w:val="00264E31"/>
    <w:rsid w:val="00292796"/>
    <w:rsid w:val="002A2863"/>
    <w:rsid w:val="00307D13"/>
    <w:rsid w:val="00373623"/>
    <w:rsid w:val="00374F96"/>
    <w:rsid w:val="003A42DD"/>
    <w:rsid w:val="003F0FC0"/>
    <w:rsid w:val="00407351"/>
    <w:rsid w:val="00432721"/>
    <w:rsid w:val="004B4BD9"/>
    <w:rsid w:val="004B5F44"/>
    <w:rsid w:val="004E505B"/>
    <w:rsid w:val="00520212"/>
    <w:rsid w:val="005267EB"/>
    <w:rsid w:val="00532F6B"/>
    <w:rsid w:val="00540017"/>
    <w:rsid w:val="00541B5B"/>
    <w:rsid w:val="00571F75"/>
    <w:rsid w:val="005E67F3"/>
    <w:rsid w:val="00640876"/>
    <w:rsid w:val="00663A8D"/>
    <w:rsid w:val="0067572D"/>
    <w:rsid w:val="006D101B"/>
    <w:rsid w:val="006E0753"/>
    <w:rsid w:val="006F2891"/>
    <w:rsid w:val="006F5773"/>
    <w:rsid w:val="00727EE8"/>
    <w:rsid w:val="0073000F"/>
    <w:rsid w:val="00731D07"/>
    <w:rsid w:val="00742EC4"/>
    <w:rsid w:val="00744B27"/>
    <w:rsid w:val="007C3D9A"/>
    <w:rsid w:val="007D02B4"/>
    <w:rsid w:val="00804ACE"/>
    <w:rsid w:val="00814F35"/>
    <w:rsid w:val="00831342"/>
    <w:rsid w:val="00836900"/>
    <w:rsid w:val="00850C6D"/>
    <w:rsid w:val="00854F77"/>
    <w:rsid w:val="00892945"/>
    <w:rsid w:val="008A4E22"/>
    <w:rsid w:val="008A70D4"/>
    <w:rsid w:val="008B1FC9"/>
    <w:rsid w:val="008E3D90"/>
    <w:rsid w:val="00941D2A"/>
    <w:rsid w:val="00944AB9"/>
    <w:rsid w:val="00954D67"/>
    <w:rsid w:val="00985D35"/>
    <w:rsid w:val="00997294"/>
    <w:rsid w:val="009A708D"/>
    <w:rsid w:val="009D0EDB"/>
    <w:rsid w:val="009F5797"/>
    <w:rsid w:val="00A35E25"/>
    <w:rsid w:val="00A5115F"/>
    <w:rsid w:val="00A730F5"/>
    <w:rsid w:val="00A92EB0"/>
    <w:rsid w:val="00AD76EA"/>
    <w:rsid w:val="00AE228C"/>
    <w:rsid w:val="00AF1ED7"/>
    <w:rsid w:val="00B8746A"/>
    <w:rsid w:val="00BE0E7D"/>
    <w:rsid w:val="00BE3A88"/>
    <w:rsid w:val="00C0660F"/>
    <w:rsid w:val="00C5703E"/>
    <w:rsid w:val="00C66C6B"/>
    <w:rsid w:val="00C80BAF"/>
    <w:rsid w:val="00C84DF2"/>
    <w:rsid w:val="00CA22ED"/>
    <w:rsid w:val="00CA2FEB"/>
    <w:rsid w:val="00CC54BB"/>
    <w:rsid w:val="00D179A0"/>
    <w:rsid w:val="00D41F46"/>
    <w:rsid w:val="00D81B78"/>
    <w:rsid w:val="00DA087C"/>
    <w:rsid w:val="00DC5F66"/>
    <w:rsid w:val="00DE7587"/>
    <w:rsid w:val="00E00455"/>
    <w:rsid w:val="00E02481"/>
    <w:rsid w:val="00E407DD"/>
    <w:rsid w:val="00E63EB0"/>
    <w:rsid w:val="00EA1082"/>
    <w:rsid w:val="00EA299C"/>
    <w:rsid w:val="00EB7E89"/>
    <w:rsid w:val="00EE019F"/>
    <w:rsid w:val="00EE5184"/>
    <w:rsid w:val="00F45462"/>
    <w:rsid w:val="00F46ADF"/>
    <w:rsid w:val="00F7386E"/>
    <w:rsid w:val="00FA29B3"/>
    <w:rsid w:val="00FB194A"/>
    <w:rsid w:val="00FB6395"/>
    <w:rsid w:val="00FC7B08"/>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667C"/>
  <w15:chartTrackingRefBased/>
  <w15:docId w15:val="{4701037E-A1F8-4BDF-A1F2-A271F74BD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FC7B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88922">
      <w:bodyDiv w:val="1"/>
      <w:marLeft w:val="0"/>
      <w:marRight w:val="0"/>
      <w:marTop w:val="0"/>
      <w:marBottom w:val="0"/>
      <w:divBdr>
        <w:top w:val="none" w:sz="0" w:space="0" w:color="auto"/>
        <w:left w:val="none" w:sz="0" w:space="0" w:color="auto"/>
        <w:bottom w:val="none" w:sz="0" w:space="0" w:color="auto"/>
        <w:right w:val="none" w:sz="0" w:space="0" w:color="auto"/>
      </w:divBdr>
    </w:div>
    <w:div w:id="461314990">
      <w:bodyDiv w:val="1"/>
      <w:marLeft w:val="0"/>
      <w:marRight w:val="0"/>
      <w:marTop w:val="0"/>
      <w:marBottom w:val="0"/>
      <w:divBdr>
        <w:top w:val="none" w:sz="0" w:space="0" w:color="auto"/>
        <w:left w:val="none" w:sz="0" w:space="0" w:color="auto"/>
        <w:bottom w:val="none" w:sz="0" w:space="0" w:color="auto"/>
        <w:right w:val="none" w:sz="0" w:space="0" w:color="auto"/>
      </w:divBdr>
    </w:div>
    <w:div w:id="484006294">
      <w:bodyDiv w:val="1"/>
      <w:marLeft w:val="0"/>
      <w:marRight w:val="0"/>
      <w:marTop w:val="0"/>
      <w:marBottom w:val="0"/>
      <w:divBdr>
        <w:top w:val="none" w:sz="0" w:space="0" w:color="auto"/>
        <w:left w:val="none" w:sz="0" w:space="0" w:color="auto"/>
        <w:bottom w:val="none" w:sz="0" w:space="0" w:color="auto"/>
        <w:right w:val="none" w:sz="0" w:space="0" w:color="auto"/>
      </w:divBdr>
    </w:div>
    <w:div w:id="855272152">
      <w:bodyDiv w:val="1"/>
      <w:marLeft w:val="0"/>
      <w:marRight w:val="0"/>
      <w:marTop w:val="0"/>
      <w:marBottom w:val="0"/>
      <w:divBdr>
        <w:top w:val="none" w:sz="0" w:space="0" w:color="auto"/>
        <w:left w:val="none" w:sz="0" w:space="0" w:color="auto"/>
        <w:bottom w:val="none" w:sz="0" w:space="0" w:color="auto"/>
        <w:right w:val="none" w:sz="0" w:space="0" w:color="auto"/>
      </w:divBdr>
    </w:div>
    <w:div w:id="885794714">
      <w:bodyDiv w:val="1"/>
      <w:marLeft w:val="0"/>
      <w:marRight w:val="0"/>
      <w:marTop w:val="0"/>
      <w:marBottom w:val="0"/>
      <w:divBdr>
        <w:top w:val="none" w:sz="0" w:space="0" w:color="auto"/>
        <w:left w:val="none" w:sz="0" w:space="0" w:color="auto"/>
        <w:bottom w:val="none" w:sz="0" w:space="0" w:color="auto"/>
        <w:right w:val="none" w:sz="0" w:space="0" w:color="auto"/>
      </w:divBdr>
    </w:div>
    <w:div w:id="1275021760">
      <w:bodyDiv w:val="1"/>
      <w:marLeft w:val="0"/>
      <w:marRight w:val="0"/>
      <w:marTop w:val="0"/>
      <w:marBottom w:val="0"/>
      <w:divBdr>
        <w:top w:val="none" w:sz="0" w:space="0" w:color="auto"/>
        <w:left w:val="none" w:sz="0" w:space="0" w:color="auto"/>
        <w:bottom w:val="none" w:sz="0" w:space="0" w:color="auto"/>
        <w:right w:val="none" w:sz="0" w:space="0" w:color="auto"/>
      </w:divBdr>
    </w:div>
    <w:div w:id="1280912549">
      <w:bodyDiv w:val="1"/>
      <w:marLeft w:val="0"/>
      <w:marRight w:val="0"/>
      <w:marTop w:val="0"/>
      <w:marBottom w:val="0"/>
      <w:divBdr>
        <w:top w:val="none" w:sz="0" w:space="0" w:color="auto"/>
        <w:left w:val="none" w:sz="0" w:space="0" w:color="auto"/>
        <w:bottom w:val="none" w:sz="0" w:space="0" w:color="auto"/>
        <w:right w:val="none" w:sz="0" w:space="0" w:color="auto"/>
      </w:divBdr>
    </w:div>
    <w:div w:id="1748723147">
      <w:bodyDiv w:val="1"/>
      <w:marLeft w:val="0"/>
      <w:marRight w:val="0"/>
      <w:marTop w:val="0"/>
      <w:marBottom w:val="0"/>
      <w:divBdr>
        <w:top w:val="none" w:sz="0" w:space="0" w:color="auto"/>
        <w:left w:val="none" w:sz="0" w:space="0" w:color="auto"/>
        <w:bottom w:val="none" w:sz="0" w:space="0" w:color="auto"/>
        <w:right w:val="none" w:sz="0" w:space="0" w:color="auto"/>
      </w:divBdr>
    </w:div>
    <w:div w:id="1957061078">
      <w:bodyDiv w:val="1"/>
      <w:marLeft w:val="0"/>
      <w:marRight w:val="0"/>
      <w:marTop w:val="0"/>
      <w:marBottom w:val="0"/>
      <w:divBdr>
        <w:top w:val="none" w:sz="0" w:space="0" w:color="auto"/>
        <w:left w:val="none" w:sz="0" w:space="0" w:color="auto"/>
        <w:bottom w:val="none" w:sz="0" w:space="0" w:color="auto"/>
        <w:right w:val="none" w:sz="0" w:space="0" w:color="auto"/>
      </w:divBdr>
    </w:div>
    <w:div w:id="200994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adingschools.scot/" TargetMode="External"/><Relationship Id="rId18" Type="http://schemas.openxmlformats.org/officeDocument/2006/relationships/hyperlink" Target="https://www.scottishbooktrust.com/learning-resources/creative-writing-in-scot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tshoose.com"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scots-online.org/dictionary/index.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sl.ac.uk" TargetMode="External"/><Relationship Id="rId20" Type="http://schemas.openxmlformats.org/officeDocument/2006/relationships/hyperlink" Target="http://www.scots-online.org/dictionary/index.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scottishbooktrust.com/uploads/store/mediaupload/4403/file/Creative%20Writing%20in%20Scots%20(1).pdf" TargetMode="External"/><Relationship Id="rId5" Type="http://schemas.openxmlformats.org/officeDocument/2006/relationships/webSettings" Target="webSettings.xml"/><Relationship Id="rId15" Type="http://schemas.openxmlformats.org/officeDocument/2006/relationships/hyperlink" Target="http://www.dsl.ac.uk" TargetMode="External"/><Relationship Id="rId23" Type="http://schemas.openxmlformats.org/officeDocument/2006/relationships/hyperlink" Target="http://www.scotsinschools.co.uk" TargetMode="External"/><Relationship Id="rId10" Type="http://schemas.openxmlformats.org/officeDocument/2006/relationships/image" Target="media/image3.jpeg"/><Relationship Id="rId19" Type="http://schemas.openxmlformats.org/officeDocument/2006/relationships/hyperlink" Target="http://www.dsl.ac.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sl.ac.uk" TargetMode="External"/><Relationship Id="rId22" Type="http://schemas.openxmlformats.org/officeDocument/2006/relationships/hyperlink" Target="http://www.scotseducation.co.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therine.Wilson\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TotalTime>
  <Pages>11</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Writing poetry in Scots</vt:lpstr>
    </vt:vector>
  </TitlesOfParts>
  <Company>Microsoft</Company>
  <LinksUpToDate>false</LinksUpToDate>
  <CharactersWithSpaces>14115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 poetry in Scots</dc:title>
  <dc:subject/>
  <dc:creator>Catherine Wilson Garry</dc:creator>
  <cp:keywords/>
  <dc:description/>
  <cp:lastModifiedBy>Katie Cutforth</cp:lastModifiedBy>
  <cp:revision>2</cp:revision>
  <dcterms:created xsi:type="dcterms:W3CDTF">2024-07-15T11:33:00Z</dcterms:created>
  <dcterms:modified xsi:type="dcterms:W3CDTF">2024-07-15T11:33:00Z</dcterms:modified>
</cp:coreProperties>
</file>