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9AD5" w14:textId="380FC1B3" w:rsidR="000D551E" w:rsidRPr="00460C05" w:rsidRDefault="0067797F" w:rsidP="00460C05">
      <w:pPr>
        <w:pStyle w:val="Heading1"/>
        <w:rPr>
          <w:rFonts w:ascii="Times New Roman" w:hAnsi="Times New Roman" w:cs="Times New Roman"/>
          <w:sz w:val="32"/>
          <w:szCs w:val="32"/>
        </w:rPr>
      </w:pPr>
      <w:r w:rsidRPr="00460C05">
        <w:rPr>
          <w:sz w:val="32"/>
          <w:szCs w:val="32"/>
        </w:rPr>
        <w:t xml:space="preserve">Suggested learning opportunities for </w:t>
      </w:r>
      <w:r w:rsidR="00E637AA" w:rsidRPr="00460C05">
        <w:rPr>
          <w:i/>
          <w:iCs/>
          <w:sz w:val="32"/>
          <w:szCs w:val="32"/>
        </w:rPr>
        <w:t>Five Bears</w:t>
      </w:r>
      <w:r w:rsidRPr="00460C05">
        <w:rPr>
          <w:sz w:val="32"/>
          <w:szCs w:val="32"/>
        </w:rPr>
        <w:t xml:space="preserve"> by </w:t>
      </w:r>
      <w:r w:rsidR="00E637AA" w:rsidRPr="00460C05">
        <w:rPr>
          <w:sz w:val="32"/>
          <w:szCs w:val="32"/>
        </w:rPr>
        <w:t>Catherine Rayner</w:t>
      </w:r>
    </w:p>
    <w:p w14:paraId="766FBE8F" w14:textId="77777777" w:rsidR="00677916" w:rsidRPr="00677916" w:rsidRDefault="00677916" w:rsidP="00677916"/>
    <w:p w14:paraId="37EE6FCE" w14:textId="77777777" w:rsidR="00677916" w:rsidRDefault="00677916" w:rsidP="0067797F"/>
    <w:p w14:paraId="5144156A" w14:textId="77777777" w:rsidR="00677916" w:rsidRPr="00460C05" w:rsidRDefault="00677916" w:rsidP="00677916">
      <w:pPr>
        <w:pStyle w:val="ListParagraph"/>
        <w:numPr>
          <w:ilvl w:val="0"/>
          <w:numId w:val="11"/>
        </w:numPr>
        <w:rPr>
          <w:b/>
          <w:color w:val="00758A"/>
        </w:rPr>
      </w:pPr>
      <w:r w:rsidRPr="00460C05">
        <w:rPr>
          <w:rFonts w:ascii="Times New Roman" w:hAnsi="Times New Roman" w:cs="Times New Roman"/>
          <w:b/>
          <w:noProof/>
          <w:color w:val="00758A"/>
          <w:szCs w:val="24"/>
          <w:lang w:eastAsia="en-GB"/>
        </w:rPr>
        <w:drawing>
          <wp:anchor distT="36576" distB="36576" distL="36576" distR="36576" simplePos="0" relativeHeight="251658240" behindDoc="0" locked="0" layoutInCell="1" allowOverlap="1" wp14:anchorId="291289FC" wp14:editId="27342329">
            <wp:simplePos x="0" y="0"/>
            <wp:positionH relativeFrom="column">
              <wp:posOffset>5388808</wp:posOffset>
            </wp:positionH>
            <wp:positionV relativeFrom="paragraph">
              <wp:posOffset>-359966</wp:posOffset>
            </wp:positionV>
            <wp:extent cx="1193724" cy="1372981"/>
            <wp:effectExtent l="0" t="0" r="698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8786" cy="1390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60C05">
        <w:rPr>
          <w:b/>
          <w:color w:val="00758A"/>
        </w:rPr>
        <w:t xml:space="preserve">Science, technology, </w:t>
      </w:r>
      <w:proofErr w:type="gramStart"/>
      <w:r w:rsidRPr="00460C05">
        <w:rPr>
          <w:b/>
          <w:color w:val="00758A"/>
        </w:rPr>
        <w:t>numeracy</w:t>
      </w:r>
      <w:proofErr w:type="gramEnd"/>
      <w:r w:rsidRPr="00460C05">
        <w:rPr>
          <w:b/>
          <w:color w:val="00758A"/>
        </w:rPr>
        <w:t xml:space="preserve"> and mathematics</w:t>
      </w:r>
    </w:p>
    <w:p w14:paraId="3BF66CB5"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77B5367D" w14:textId="77777777" w:rsidR="00677916" w:rsidRPr="00460C05" w:rsidRDefault="00677916" w:rsidP="00677916">
      <w:pPr>
        <w:pStyle w:val="ListParagraph"/>
        <w:numPr>
          <w:ilvl w:val="0"/>
          <w:numId w:val="11"/>
        </w:numPr>
        <w:rPr>
          <w:b/>
          <w:color w:val="367113"/>
        </w:rPr>
      </w:pPr>
      <w:r w:rsidRPr="00460C05">
        <w:rPr>
          <w:b/>
          <w:color w:val="367113"/>
        </w:rPr>
        <w:t>Health and wellbeing, and social studies</w:t>
      </w:r>
    </w:p>
    <w:p w14:paraId="7DF85856"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3B61D00E" w14:textId="77777777" w:rsidR="00677916" w:rsidRPr="00677916" w:rsidRDefault="00677916" w:rsidP="00677916">
      <w:pPr>
        <w:pStyle w:val="ListParagraph"/>
        <w:numPr>
          <w:ilvl w:val="0"/>
          <w:numId w:val="11"/>
        </w:numPr>
        <w:rPr>
          <w:b/>
          <w:color w:val="F77F00" w:themeColor="accent2"/>
        </w:rPr>
        <w:sectPr w:rsidR="00677916" w:rsidRPr="00677916" w:rsidSect="00677916">
          <w:headerReference w:type="first" r:id="rId12"/>
          <w:pgSz w:w="23814" w:h="16840" w:orient="landscape"/>
          <w:pgMar w:top="1276" w:right="1440" w:bottom="1134" w:left="1440" w:header="0" w:footer="709" w:gutter="0"/>
          <w:cols w:num="2" w:space="708"/>
          <w:titlePg/>
          <w:docGrid w:linePitch="360"/>
        </w:sectPr>
      </w:pPr>
    </w:p>
    <w:p w14:paraId="327789D2" w14:textId="77777777" w:rsidR="0067797F" w:rsidRDefault="0067797F" w:rsidP="0067797F"/>
    <w:p w14:paraId="2EEF03DF"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22745FE6" w14:textId="77777777" w:rsidR="0067797F" w:rsidRPr="00460C05" w:rsidRDefault="00677916" w:rsidP="0067797F">
      <w:pPr>
        <w:pStyle w:val="Heading3"/>
        <w:rPr>
          <w:color w:val="00758A"/>
        </w:rPr>
      </w:pPr>
      <w:r w:rsidRPr="00460C05">
        <w:rPr>
          <w:color w:val="00758A"/>
        </w:rPr>
        <w:t>Mathematics and n</w:t>
      </w:r>
      <w:r w:rsidR="0067797F" w:rsidRPr="00460C05">
        <w:rPr>
          <w:color w:val="00758A"/>
        </w:rPr>
        <w:t>umeracy</w:t>
      </w:r>
    </w:p>
    <w:p w14:paraId="5780F322" w14:textId="7432ADD0" w:rsidR="0067797F" w:rsidRPr="0067797F" w:rsidRDefault="00E637AA" w:rsidP="0084646B">
      <w:pPr>
        <w:pStyle w:val="ListParagraph"/>
        <w:numPr>
          <w:ilvl w:val="0"/>
          <w:numId w:val="2"/>
        </w:numPr>
      </w:pPr>
      <w:r>
        <w:t>Reading the story together, count the bears as they appear. Which bear is number one, two, three and so on?</w:t>
      </w:r>
      <w:r w:rsidR="00D85491">
        <w:t xml:space="preserve"> Use notes to keep track. </w:t>
      </w:r>
      <w:r w:rsidR="00D85491">
        <w:br/>
      </w:r>
      <w:r w:rsidR="00D85491">
        <w:rPr>
          <w:b/>
          <w:bCs/>
        </w:rPr>
        <w:t>(</w:t>
      </w:r>
      <w:r w:rsidRPr="00D85491">
        <w:rPr>
          <w:b/>
          <w:bCs/>
        </w:rPr>
        <w:t>MNU 0-02a</w:t>
      </w:r>
      <w:r w:rsidR="0067797F" w:rsidRPr="00D85491">
        <w:rPr>
          <w:b/>
          <w:bCs/>
        </w:rPr>
        <w:t>)</w:t>
      </w:r>
      <w:r w:rsidR="0067797F" w:rsidRPr="00D85491">
        <w:rPr>
          <w:b/>
          <w:bCs/>
        </w:rPr>
        <w:br/>
      </w:r>
    </w:p>
    <w:p w14:paraId="08FC41D0" w14:textId="4C5A6EAC" w:rsidR="001A4716" w:rsidRPr="0067797F" w:rsidRDefault="00E637AA" w:rsidP="001A4716">
      <w:pPr>
        <w:pStyle w:val="ListParagraph"/>
        <w:numPr>
          <w:ilvl w:val="0"/>
          <w:numId w:val="2"/>
        </w:numPr>
        <w:rPr>
          <w:b/>
          <w:bCs/>
        </w:rPr>
      </w:pPr>
      <w:r>
        <w:t xml:space="preserve">All the bears are different sizes. </w:t>
      </w:r>
      <w:r w:rsidR="008D0B9E">
        <w:t xml:space="preserve">Can </w:t>
      </w:r>
      <w:r>
        <w:t>you estimate which is the smallest and which is the biggest? You could also look up the different bears to see their different sizes.</w:t>
      </w:r>
    </w:p>
    <w:p w14:paraId="727045E2" w14:textId="4EAF8C69" w:rsidR="00D85491" w:rsidRDefault="001A4716" w:rsidP="00D85491">
      <w:pPr>
        <w:pStyle w:val="ListParagraph"/>
        <w:rPr>
          <w:b/>
          <w:bCs/>
        </w:rPr>
      </w:pPr>
      <w:r w:rsidRPr="00E637AA">
        <w:rPr>
          <w:b/>
          <w:bCs/>
        </w:rPr>
        <w:t>(</w:t>
      </w:r>
      <w:r w:rsidR="00E637AA" w:rsidRPr="00E637AA">
        <w:rPr>
          <w:b/>
          <w:bCs/>
        </w:rPr>
        <w:t>MNU 0-01a</w:t>
      </w:r>
      <w:r w:rsidR="00C423BC">
        <w:rPr>
          <w:b/>
          <w:bCs/>
        </w:rPr>
        <w:t>/1-01a</w:t>
      </w:r>
      <w:r w:rsidR="0067797F" w:rsidRPr="00E637AA">
        <w:rPr>
          <w:b/>
          <w:bCs/>
        </w:rPr>
        <w:t>)</w:t>
      </w:r>
    </w:p>
    <w:p w14:paraId="00B16A3F" w14:textId="77777777" w:rsidR="00D85491" w:rsidRDefault="00D85491" w:rsidP="00D85491">
      <w:pPr>
        <w:pStyle w:val="ListParagraph"/>
        <w:rPr>
          <w:b/>
          <w:bCs/>
        </w:rPr>
      </w:pPr>
    </w:p>
    <w:p w14:paraId="161A7785" w14:textId="77777777" w:rsidR="008D0B9E" w:rsidRDefault="00D85491" w:rsidP="008D0B9E">
      <w:pPr>
        <w:pStyle w:val="ListParagraph"/>
        <w:numPr>
          <w:ilvl w:val="0"/>
          <w:numId w:val="2"/>
        </w:numPr>
        <w:rPr>
          <w:b/>
          <w:bCs/>
        </w:rPr>
      </w:pPr>
      <w:r>
        <w:t>Research hibernation</w:t>
      </w:r>
      <w:r w:rsidR="00C1080A">
        <w:t xml:space="preserve"> and the seasons</w:t>
      </w:r>
      <w:r>
        <w:t xml:space="preserve"> together and c</w:t>
      </w:r>
      <w:r w:rsidRPr="00D85491">
        <w:t>reate a calendar to track when bears hibernate.</w:t>
      </w:r>
      <w:r w:rsidRPr="00D85491">
        <w:rPr>
          <w:b/>
          <w:bCs/>
        </w:rPr>
        <w:t xml:space="preserve"> (MNU </w:t>
      </w:r>
      <w:r w:rsidR="00C1080A">
        <w:rPr>
          <w:b/>
          <w:bCs/>
        </w:rPr>
        <w:t>0</w:t>
      </w:r>
      <w:r w:rsidRPr="00D85491">
        <w:rPr>
          <w:b/>
          <w:bCs/>
        </w:rPr>
        <w:t>-10b)</w:t>
      </w:r>
    </w:p>
    <w:p w14:paraId="7B3DAD09" w14:textId="77777777" w:rsidR="008D0B9E" w:rsidRPr="0020191F" w:rsidRDefault="008D0B9E" w:rsidP="0020191F">
      <w:pPr>
        <w:rPr>
          <w:b/>
          <w:bCs/>
        </w:rPr>
      </w:pPr>
    </w:p>
    <w:p w14:paraId="65E1B211" w14:textId="5005B98A" w:rsidR="001F0783" w:rsidRPr="008D0B9E" w:rsidRDefault="001F0783" w:rsidP="008D0B9E">
      <w:pPr>
        <w:pStyle w:val="ListParagraph"/>
        <w:numPr>
          <w:ilvl w:val="0"/>
          <w:numId w:val="2"/>
        </w:numPr>
        <w:rPr>
          <w:b/>
          <w:bCs/>
        </w:rPr>
      </w:pPr>
      <w:r>
        <w:t xml:space="preserve">One of the bears in the book is a Malayan sun bear. </w:t>
      </w:r>
      <w:hyperlink r:id="rId13" w:history="1">
        <w:r w:rsidRPr="00F33D96">
          <w:rPr>
            <w:rStyle w:val="Hyperlink"/>
            <w:color w:val="C41C70"/>
            <w:u w:val="single"/>
          </w:rPr>
          <w:t>Their tongues can reach up to 25cm!</w:t>
        </w:r>
      </w:hyperlink>
      <w:r>
        <w:t xml:space="preserve"> Using a measuring tape, find different objects around your classroom to create a chain of </w:t>
      </w:r>
      <w:r w:rsidR="00C423BC">
        <w:t xml:space="preserve">objects measuring </w:t>
      </w:r>
      <w:r>
        <w:t xml:space="preserve">25cm. </w:t>
      </w:r>
      <w:r w:rsidRPr="008D0B9E">
        <w:rPr>
          <w:b/>
          <w:bCs/>
        </w:rPr>
        <w:t>(MNU 0-01a</w:t>
      </w:r>
      <w:r w:rsidR="00C423BC">
        <w:rPr>
          <w:b/>
          <w:bCs/>
        </w:rPr>
        <w:t>/1-01a</w:t>
      </w:r>
      <w:r w:rsidRPr="008D0B9E">
        <w:rPr>
          <w:b/>
          <w:bCs/>
        </w:rPr>
        <w:t>)</w:t>
      </w:r>
    </w:p>
    <w:p w14:paraId="444732C6" w14:textId="77777777" w:rsidR="0067797F" w:rsidRDefault="0067797F" w:rsidP="0067797F"/>
    <w:p w14:paraId="7A73A8DF" w14:textId="77777777" w:rsidR="0067797F" w:rsidRPr="00F33D96" w:rsidRDefault="0067797F" w:rsidP="0067797F">
      <w:pPr>
        <w:pStyle w:val="Heading3"/>
        <w:rPr>
          <w:color w:val="00758A"/>
        </w:rPr>
      </w:pPr>
      <w:r w:rsidRPr="00F33D96">
        <w:rPr>
          <w:color w:val="00758A"/>
        </w:rPr>
        <w:t>Sciences</w:t>
      </w:r>
    </w:p>
    <w:p w14:paraId="3F1AF1C2" w14:textId="311B2138" w:rsidR="0067797F" w:rsidRPr="00E637AA" w:rsidRDefault="00E637AA" w:rsidP="002D6110">
      <w:pPr>
        <w:pStyle w:val="ListParagraph"/>
        <w:numPr>
          <w:ilvl w:val="0"/>
          <w:numId w:val="3"/>
        </w:numPr>
      </w:pPr>
      <w:r>
        <w:t xml:space="preserve">Can you identify all the different types of bears in the book? Look them up together, see where they live on a map and learn about their different habitats. </w:t>
      </w:r>
      <w:r w:rsidR="001A4716" w:rsidRPr="00E637AA">
        <w:rPr>
          <w:b/>
          <w:bCs/>
        </w:rPr>
        <w:t>(</w:t>
      </w:r>
      <w:r w:rsidRPr="00E637AA">
        <w:rPr>
          <w:b/>
          <w:bCs/>
        </w:rPr>
        <w:t xml:space="preserve">SCN </w:t>
      </w:r>
      <w:r w:rsidR="00C1080A">
        <w:rPr>
          <w:b/>
          <w:bCs/>
        </w:rPr>
        <w:t>0</w:t>
      </w:r>
      <w:r w:rsidRPr="00E637AA">
        <w:rPr>
          <w:b/>
          <w:bCs/>
        </w:rPr>
        <w:t>-01a</w:t>
      </w:r>
      <w:r w:rsidR="00C423BC">
        <w:rPr>
          <w:b/>
          <w:bCs/>
        </w:rPr>
        <w:t>/1-01a</w:t>
      </w:r>
      <w:r>
        <w:rPr>
          <w:b/>
          <w:bCs/>
        </w:rPr>
        <w:t xml:space="preserve">, </w:t>
      </w:r>
      <w:r>
        <w:rPr>
          <w:b/>
          <w:bCs/>
        </w:rPr>
        <w:br/>
        <w:t xml:space="preserve">TCH </w:t>
      </w:r>
      <w:r w:rsidR="00C1080A">
        <w:rPr>
          <w:b/>
          <w:bCs/>
        </w:rPr>
        <w:t>0</w:t>
      </w:r>
      <w:r>
        <w:rPr>
          <w:b/>
          <w:bCs/>
        </w:rPr>
        <w:t>-02a</w:t>
      </w:r>
      <w:r w:rsidR="00C423BC">
        <w:rPr>
          <w:b/>
          <w:bCs/>
        </w:rPr>
        <w:t>/1-02a</w:t>
      </w:r>
      <w:r w:rsidR="0067797F" w:rsidRPr="00E637AA">
        <w:rPr>
          <w:b/>
          <w:bCs/>
        </w:rPr>
        <w:t>)</w:t>
      </w:r>
      <w:r>
        <w:rPr>
          <w:b/>
          <w:bCs/>
        </w:rPr>
        <w:br/>
      </w:r>
    </w:p>
    <w:p w14:paraId="153AE59D" w14:textId="228F5A51" w:rsidR="00E637AA" w:rsidRPr="00D85491" w:rsidRDefault="00E637AA" w:rsidP="002D6110">
      <w:pPr>
        <w:pStyle w:val="ListParagraph"/>
        <w:numPr>
          <w:ilvl w:val="0"/>
          <w:numId w:val="3"/>
        </w:numPr>
      </w:pPr>
      <w:r>
        <w:t xml:space="preserve">Some of the bears in the book are protected species. Look up some other protected or endangered animals and what we can do to look </w:t>
      </w:r>
      <w:r>
        <w:t xml:space="preserve">after them. </w:t>
      </w:r>
      <w:r>
        <w:rPr>
          <w:b/>
          <w:bCs/>
        </w:rPr>
        <w:t xml:space="preserve">(SCN </w:t>
      </w:r>
      <w:r w:rsidR="00C1080A">
        <w:rPr>
          <w:b/>
          <w:bCs/>
        </w:rPr>
        <w:t>0</w:t>
      </w:r>
      <w:r>
        <w:rPr>
          <w:b/>
          <w:bCs/>
        </w:rPr>
        <w:t xml:space="preserve">-01a, TCH </w:t>
      </w:r>
      <w:r w:rsidR="00C1080A">
        <w:rPr>
          <w:b/>
          <w:bCs/>
        </w:rPr>
        <w:t>0</w:t>
      </w:r>
      <w:r>
        <w:rPr>
          <w:b/>
          <w:bCs/>
        </w:rPr>
        <w:t>-02a</w:t>
      </w:r>
      <w:r w:rsidR="00C423BC">
        <w:rPr>
          <w:b/>
          <w:bCs/>
        </w:rPr>
        <w:t>/ 1-02a</w:t>
      </w:r>
      <w:r>
        <w:rPr>
          <w:b/>
          <w:bCs/>
        </w:rPr>
        <w:t xml:space="preserve">, SOC </w:t>
      </w:r>
      <w:r w:rsidR="00C1080A">
        <w:rPr>
          <w:b/>
          <w:bCs/>
        </w:rPr>
        <w:t>0</w:t>
      </w:r>
      <w:r>
        <w:rPr>
          <w:b/>
          <w:bCs/>
        </w:rPr>
        <w:t>-08a</w:t>
      </w:r>
      <w:r w:rsidR="00C423BC">
        <w:rPr>
          <w:b/>
          <w:bCs/>
        </w:rPr>
        <w:t>/1-08a</w:t>
      </w:r>
      <w:r>
        <w:rPr>
          <w:b/>
          <w:bCs/>
        </w:rPr>
        <w:t>)</w:t>
      </w:r>
    </w:p>
    <w:p w14:paraId="4EDA7B45" w14:textId="77777777" w:rsidR="00D85491" w:rsidRPr="00D85491" w:rsidRDefault="00D85491" w:rsidP="00D85491">
      <w:pPr>
        <w:pStyle w:val="ListParagraph"/>
      </w:pPr>
    </w:p>
    <w:p w14:paraId="4961E02B" w14:textId="2ED4F8DE" w:rsidR="00D85491" w:rsidRPr="00D85491" w:rsidRDefault="00D85491" w:rsidP="002D6110">
      <w:pPr>
        <w:pStyle w:val="ListParagraph"/>
        <w:numPr>
          <w:ilvl w:val="0"/>
          <w:numId w:val="3"/>
        </w:numPr>
      </w:pPr>
      <w:r>
        <w:t>Did you know that koala bears aren’t bears? Look up different types of bears – what characteristics are necessary for an animal</w:t>
      </w:r>
      <w:r w:rsidR="00AB639A">
        <w:t xml:space="preserve"> to </w:t>
      </w:r>
      <w:r>
        <w:t xml:space="preserve">be </w:t>
      </w:r>
      <w:r w:rsidR="00AB639A">
        <w:t xml:space="preserve">categorised as </w:t>
      </w:r>
      <w:r>
        <w:t xml:space="preserve">a bear? </w:t>
      </w:r>
      <w:r>
        <w:rPr>
          <w:b/>
          <w:bCs/>
        </w:rPr>
        <w:t>(</w:t>
      </w:r>
      <w:r>
        <w:rPr>
          <w:b/>
        </w:rPr>
        <w:t xml:space="preserve">SCN </w:t>
      </w:r>
      <w:r w:rsidR="00C1080A">
        <w:rPr>
          <w:b/>
        </w:rPr>
        <w:t>1</w:t>
      </w:r>
      <w:r>
        <w:rPr>
          <w:b/>
        </w:rPr>
        <w:t>-01a</w:t>
      </w:r>
      <w:r>
        <w:rPr>
          <w:b/>
          <w:bCs/>
        </w:rPr>
        <w:t>)</w:t>
      </w:r>
    </w:p>
    <w:p w14:paraId="42259075" w14:textId="77777777" w:rsidR="00D85491" w:rsidRDefault="00D85491" w:rsidP="00D85491">
      <w:pPr>
        <w:pStyle w:val="ListParagraph"/>
      </w:pPr>
    </w:p>
    <w:p w14:paraId="782F1AD7" w14:textId="45DCECA1" w:rsidR="00D85491" w:rsidRPr="0067797F" w:rsidRDefault="00D85491" w:rsidP="002D6110">
      <w:pPr>
        <w:pStyle w:val="ListParagraph"/>
        <w:numPr>
          <w:ilvl w:val="0"/>
          <w:numId w:val="3"/>
        </w:numPr>
      </w:pPr>
      <w:r>
        <w:t>Read the story of Ursa Major and Minor</w:t>
      </w:r>
      <w:r w:rsidR="00AB639A">
        <w:t xml:space="preserve"> </w:t>
      </w:r>
      <w:r>
        <w:t xml:space="preserve">then look up the constellations on a map and see if you can spot them when it gets dark! </w:t>
      </w:r>
      <w:r>
        <w:rPr>
          <w:b/>
          <w:bCs/>
        </w:rPr>
        <w:t>(</w:t>
      </w:r>
      <w:r>
        <w:rPr>
          <w:b/>
        </w:rPr>
        <w:t xml:space="preserve">SCN </w:t>
      </w:r>
      <w:r w:rsidR="00C1080A">
        <w:rPr>
          <w:b/>
        </w:rPr>
        <w:t>0</w:t>
      </w:r>
      <w:r>
        <w:rPr>
          <w:b/>
        </w:rPr>
        <w:t>-06a</w:t>
      </w:r>
      <w:r>
        <w:rPr>
          <w:b/>
          <w:bCs/>
        </w:rPr>
        <w:t>)</w:t>
      </w:r>
    </w:p>
    <w:p w14:paraId="07B97F8A" w14:textId="77777777" w:rsidR="0067797F" w:rsidRDefault="0067797F" w:rsidP="0067797F"/>
    <w:p w14:paraId="725E7F5C" w14:textId="77777777" w:rsidR="0067797F" w:rsidRPr="00EF6E11" w:rsidRDefault="0067797F" w:rsidP="0067797F">
      <w:pPr>
        <w:pStyle w:val="Heading3"/>
        <w:rPr>
          <w:color w:val="00758A"/>
        </w:rPr>
      </w:pPr>
      <w:r w:rsidRPr="00EF6E11">
        <w:rPr>
          <w:color w:val="00758A"/>
        </w:rPr>
        <w:t>Technology</w:t>
      </w:r>
    </w:p>
    <w:p w14:paraId="2E48EF66" w14:textId="3DAC4FDA" w:rsidR="001A4716" w:rsidRPr="0067797F" w:rsidRDefault="00C736C5" w:rsidP="001A4716">
      <w:pPr>
        <w:pStyle w:val="ListParagraph"/>
        <w:numPr>
          <w:ilvl w:val="0"/>
          <w:numId w:val="3"/>
        </w:numPr>
        <w:rPr>
          <w:b/>
          <w:bCs/>
        </w:rPr>
      </w:pPr>
      <w:r>
        <w:t>Plan a Teddy Bear’s Picnic! Research some picnic food you can make and bring with you.</w:t>
      </w:r>
      <w:r w:rsidR="002B3D7F">
        <w:t xml:space="preserve"> You could bring in numeracy by exploring sharing and diving food equally.</w:t>
      </w:r>
    </w:p>
    <w:p w14:paraId="3F14E303" w14:textId="690A9C2B" w:rsidR="0067797F" w:rsidRDefault="001A4716" w:rsidP="001A4716">
      <w:pPr>
        <w:pStyle w:val="ListParagraph"/>
        <w:rPr>
          <w:b/>
          <w:bCs/>
        </w:rPr>
      </w:pPr>
      <w:r w:rsidRPr="00C1080A">
        <w:rPr>
          <w:b/>
          <w:bCs/>
        </w:rPr>
        <w:t>(</w:t>
      </w:r>
      <w:r w:rsidR="00C1080A" w:rsidRPr="00C1080A">
        <w:rPr>
          <w:b/>
          <w:bCs/>
        </w:rPr>
        <w:t>TCH 0-04a</w:t>
      </w:r>
      <w:r w:rsidR="001B38F3">
        <w:rPr>
          <w:b/>
          <w:bCs/>
        </w:rPr>
        <w:t>/1-04a</w:t>
      </w:r>
      <w:r w:rsidR="002B3D7F">
        <w:rPr>
          <w:b/>
          <w:bCs/>
        </w:rPr>
        <w:t>, MNU 0-07a</w:t>
      </w:r>
      <w:r w:rsidR="001B38F3">
        <w:rPr>
          <w:b/>
          <w:bCs/>
        </w:rPr>
        <w:t>/</w:t>
      </w:r>
      <w:r w:rsidR="001B38F3">
        <w:rPr>
          <w:b/>
          <w:bCs/>
        </w:rPr>
        <w:br/>
        <w:t>1-07a</w:t>
      </w:r>
      <w:r w:rsidR="0067797F" w:rsidRPr="00C1080A">
        <w:rPr>
          <w:b/>
          <w:bCs/>
        </w:rPr>
        <w:t>)</w:t>
      </w:r>
    </w:p>
    <w:p w14:paraId="06FF7804" w14:textId="77777777" w:rsidR="00D85491" w:rsidRDefault="00D85491" w:rsidP="001A4716">
      <w:pPr>
        <w:pStyle w:val="ListParagraph"/>
        <w:rPr>
          <w:b/>
          <w:bCs/>
        </w:rPr>
      </w:pPr>
    </w:p>
    <w:p w14:paraId="0BF89EF0" w14:textId="38705409" w:rsidR="00D85491" w:rsidRPr="00D85491" w:rsidRDefault="002B3D7F" w:rsidP="00D85491">
      <w:pPr>
        <w:pStyle w:val="ListParagraph"/>
        <w:numPr>
          <w:ilvl w:val="0"/>
          <w:numId w:val="3"/>
        </w:numPr>
        <w:rPr>
          <w:b/>
          <w:bCs/>
        </w:rPr>
      </w:pPr>
      <w:r>
        <w:t xml:space="preserve">The bears all have different textures of fur. Use a range of materials and fabrics to collage bear pictures – explore textures that are smooth, furry, soft, rough etc. </w:t>
      </w:r>
      <w:r>
        <w:rPr>
          <w:b/>
          <w:bCs/>
        </w:rPr>
        <w:t>(</w:t>
      </w:r>
      <w:r w:rsidRPr="002B3D7F">
        <w:rPr>
          <w:b/>
          <w:bCs/>
        </w:rPr>
        <w:t>TCH 0-04b</w:t>
      </w:r>
      <w:r w:rsidR="001B38F3">
        <w:rPr>
          <w:b/>
          <w:bCs/>
        </w:rPr>
        <w:t>/</w:t>
      </w:r>
      <w:r w:rsidR="001B38F3">
        <w:rPr>
          <w:b/>
          <w:bCs/>
        </w:rPr>
        <w:br/>
        <w:t>1-04b</w:t>
      </w:r>
      <w:r>
        <w:rPr>
          <w:b/>
          <w:bCs/>
        </w:rPr>
        <w:t>)</w:t>
      </w:r>
    </w:p>
    <w:p w14:paraId="1F55C475" w14:textId="77777777" w:rsidR="00677916" w:rsidRPr="0067797F" w:rsidRDefault="00677916" w:rsidP="00677916"/>
    <w:p w14:paraId="385E723A" w14:textId="77777777" w:rsidR="0067797F" w:rsidRDefault="0067797F" w:rsidP="0067797F">
      <w:pPr>
        <w:pStyle w:val="Heading3"/>
        <w:rPr>
          <w:color w:val="E8112D" w:themeColor="accent6"/>
        </w:rPr>
      </w:pPr>
      <w:r>
        <w:rPr>
          <w:color w:val="E8112D" w:themeColor="accent6"/>
        </w:rPr>
        <w:t>Literacy and English</w:t>
      </w:r>
    </w:p>
    <w:p w14:paraId="302C30AB" w14:textId="605E57CA" w:rsidR="0067797F" w:rsidRPr="00C736C5" w:rsidRDefault="00C736C5" w:rsidP="00C736C5">
      <w:pPr>
        <w:pStyle w:val="ListParagraph"/>
        <w:numPr>
          <w:ilvl w:val="0"/>
          <w:numId w:val="3"/>
        </w:numPr>
        <w:rPr>
          <w:b/>
          <w:bCs/>
        </w:rPr>
      </w:pPr>
      <w:r>
        <w:t xml:space="preserve">Look up one of the species of bear in the story </w:t>
      </w:r>
      <w:r w:rsidR="00D85491">
        <w:t>(</w:t>
      </w:r>
      <w:proofErr w:type="gramStart"/>
      <w:r w:rsidR="00D85491">
        <w:t>e.g.</w:t>
      </w:r>
      <w:proofErr w:type="gramEnd"/>
      <w:r w:rsidR="00D85491">
        <w:t xml:space="preserve"> polar, grizzly, sun, panda) </w:t>
      </w:r>
      <w:r>
        <w:t>and create a fact</w:t>
      </w:r>
      <w:r w:rsidR="00D85491">
        <w:t xml:space="preserve"> </w:t>
      </w:r>
      <w:r>
        <w:t xml:space="preserve">file about them. </w:t>
      </w:r>
      <w:r w:rsidR="001A4716" w:rsidRPr="00C1080A">
        <w:rPr>
          <w:b/>
          <w:bCs/>
        </w:rPr>
        <w:t>(</w:t>
      </w:r>
      <w:r w:rsidR="00C1080A" w:rsidRPr="00C1080A">
        <w:rPr>
          <w:b/>
          <w:bCs/>
        </w:rPr>
        <w:t>LIT 0-14a</w:t>
      </w:r>
      <w:r w:rsidR="001B38F3">
        <w:rPr>
          <w:b/>
          <w:bCs/>
        </w:rPr>
        <w:t>/1-14a</w:t>
      </w:r>
      <w:r w:rsidR="00C1080A">
        <w:rPr>
          <w:b/>
          <w:bCs/>
        </w:rPr>
        <w:t>, LIT 0-21b</w:t>
      </w:r>
      <w:r w:rsidR="0067797F" w:rsidRPr="00C1080A">
        <w:rPr>
          <w:b/>
          <w:bCs/>
        </w:rPr>
        <w:t>)</w:t>
      </w:r>
      <w:r w:rsidR="0067797F" w:rsidRPr="00C736C5">
        <w:rPr>
          <w:b/>
          <w:bCs/>
        </w:rPr>
        <w:br/>
      </w:r>
    </w:p>
    <w:p w14:paraId="5321246B" w14:textId="2EA845FD" w:rsidR="001F0783" w:rsidRDefault="00C736C5" w:rsidP="001F0783">
      <w:pPr>
        <w:pStyle w:val="ListParagraph"/>
        <w:numPr>
          <w:ilvl w:val="0"/>
          <w:numId w:val="3"/>
        </w:numPr>
      </w:pPr>
      <w:r>
        <w:t xml:space="preserve">The end of the story tells us that the bears had a really nice day. </w:t>
      </w:r>
      <w:r w:rsidR="00C1080A">
        <w:t xml:space="preserve">In pairs, talk </w:t>
      </w:r>
      <w:r>
        <w:t xml:space="preserve">about your idea of a perfect day. </w:t>
      </w:r>
      <w:r>
        <w:t xml:space="preserve">What would you do? Who would you have with you? </w:t>
      </w:r>
      <w:r w:rsidR="00C1080A" w:rsidRPr="00C1080A">
        <w:rPr>
          <w:b/>
          <w:bCs/>
        </w:rPr>
        <w:t>(LIT 0-26a</w:t>
      </w:r>
      <w:r w:rsidR="0067797F" w:rsidRPr="00C1080A">
        <w:rPr>
          <w:b/>
          <w:bCs/>
        </w:rPr>
        <w:t>)</w:t>
      </w:r>
      <w:r w:rsidR="0067797F" w:rsidRPr="00C736C5">
        <w:rPr>
          <w:b/>
          <w:bCs/>
        </w:rPr>
        <w:br/>
      </w:r>
    </w:p>
    <w:p w14:paraId="00EDFB26" w14:textId="77777777" w:rsidR="0067797F" w:rsidRPr="001F661A" w:rsidRDefault="0067797F" w:rsidP="0067797F">
      <w:pPr>
        <w:pStyle w:val="Heading3"/>
        <w:rPr>
          <w:color w:val="367113"/>
        </w:rPr>
      </w:pPr>
      <w:r w:rsidRPr="001F661A">
        <w:rPr>
          <w:color w:val="367113"/>
        </w:rPr>
        <w:t xml:space="preserve">Health and </w:t>
      </w:r>
      <w:r w:rsidR="00677916" w:rsidRPr="001F661A">
        <w:rPr>
          <w:color w:val="367113"/>
        </w:rPr>
        <w:t>w</w:t>
      </w:r>
      <w:r w:rsidRPr="001F661A">
        <w:rPr>
          <w:color w:val="367113"/>
        </w:rPr>
        <w:t>ellbeing</w:t>
      </w:r>
    </w:p>
    <w:p w14:paraId="44C8A36A" w14:textId="047CDD26" w:rsidR="001A4716" w:rsidRPr="0067797F" w:rsidRDefault="00E637AA" w:rsidP="001A4716">
      <w:pPr>
        <w:pStyle w:val="ListParagraph"/>
        <w:numPr>
          <w:ilvl w:val="0"/>
          <w:numId w:val="4"/>
        </w:numPr>
        <w:rPr>
          <w:b/>
          <w:bCs/>
        </w:rPr>
      </w:pPr>
      <w:r>
        <w:t>Even though the bears are all different, they all get along and work together. Go through the story together and ask the pupils to identify some examples of the bears being good friends to one another.</w:t>
      </w:r>
    </w:p>
    <w:p w14:paraId="603205B4" w14:textId="2DA210E2" w:rsidR="0067797F" w:rsidRPr="0067797F" w:rsidRDefault="001A4716" w:rsidP="001A4716">
      <w:pPr>
        <w:pStyle w:val="ListParagraph"/>
      </w:pPr>
      <w:r w:rsidRPr="0067797F">
        <w:rPr>
          <w:b/>
          <w:bCs/>
        </w:rPr>
        <w:t>(</w:t>
      </w:r>
      <w:r w:rsidR="00E637AA" w:rsidRPr="00E637AA">
        <w:rPr>
          <w:b/>
          <w:bCs/>
        </w:rPr>
        <w:t xml:space="preserve">HWB </w:t>
      </w:r>
      <w:r w:rsidR="001B38F3">
        <w:rPr>
          <w:b/>
          <w:bCs/>
        </w:rPr>
        <w:t>1</w:t>
      </w:r>
      <w:r w:rsidR="00E637AA" w:rsidRPr="00E637AA">
        <w:rPr>
          <w:b/>
          <w:bCs/>
        </w:rPr>
        <w:t>-05a</w:t>
      </w:r>
      <w:r w:rsidR="0067797F">
        <w:rPr>
          <w:b/>
          <w:bCs/>
        </w:rPr>
        <w:t>)</w:t>
      </w:r>
      <w:r w:rsidR="0067797F">
        <w:rPr>
          <w:b/>
          <w:bCs/>
        </w:rPr>
        <w:br/>
      </w:r>
    </w:p>
    <w:p w14:paraId="7A11BAC8" w14:textId="54259CF0" w:rsidR="0067797F" w:rsidRPr="001A4716" w:rsidRDefault="00E637AA" w:rsidP="001A4716">
      <w:pPr>
        <w:pStyle w:val="ListParagraph"/>
        <w:numPr>
          <w:ilvl w:val="0"/>
          <w:numId w:val="4"/>
        </w:numPr>
        <w:rPr>
          <w:b/>
          <w:bCs/>
        </w:rPr>
      </w:pPr>
      <w:r>
        <w:t>Unstuck Bear tells the other bears he’s nervous about talking to other bears and making friends. Make a list of some of the people you can talk to when you feel nervous.</w:t>
      </w:r>
      <w:r w:rsidR="001A4716">
        <w:t xml:space="preserve"> </w:t>
      </w:r>
      <w:r>
        <w:br/>
      </w:r>
      <w:r w:rsidR="001A4716" w:rsidRPr="0067797F">
        <w:rPr>
          <w:b/>
          <w:bCs/>
        </w:rPr>
        <w:t>(</w:t>
      </w:r>
      <w:r w:rsidRPr="00E637AA">
        <w:rPr>
          <w:b/>
          <w:bCs/>
        </w:rPr>
        <w:t xml:space="preserve">HWB </w:t>
      </w:r>
      <w:r w:rsidR="001B38F3">
        <w:rPr>
          <w:b/>
          <w:bCs/>
        </w:rPr>
        <w:t>1</w:t>
      </w:r>
      <w:r w:rsidRPr="00E637AA">
        <w:rPr>
          <w:b/>
          <w:bCs/>
        </w:rPr>
        <w:t>-03a</w:t>
      </w:r>
      <w:r w:rsidR="0067797F" w:rsidRPr="001A4716">
        <w:rPr>
          <w:b/>
          <w:bCs/>
        </w:rPr>
        <w:t>)</w:t>
      </w:r>
    </w:p>
    <w:p w14:paraId="1537762E" w14:textId="77777777" w:rsidR="0067797F" w:rsidRDefault="0067797F" w:rsidP="0067797F"/>
    <w:p w14:paraId="0231B5A9" w14:textId="03BC549D" w:rsidR="0067797F" w:rsidRPr="001B73CD" w:rsidRDefault="0067797F" w:rsidP="00C1080A">
      <w:pPr>
        <w:pStyle w:val="Heading3"/>
        <w:rPr>
          <w:color w:val="367113"/>
        </w:rPr>
      </w:pPr>
      <w:r w:rsidRPr="001B73CD">
        <w:rPr>
          <w:color w:val="367113"/>
        </w:rPr>
        <w:t xml:space="preserve">Social </w:t>
      </w:r>
      <w:r w:rsidR="00677916" w:rsidRPr="001B73CD">
        <w:rPr>
          <w:color w:val="367113"/>
        </w:rPr>
        <w:t>s</w:t>
      </w:r>
      <w:r w:rsidRPr="001B73CD">
        <w:rPr>
          <w:color w:val="367113"/>
        </w:rPr>
        <w:t>tudies</w:t>
      </w:r>
    </w:p>
    <w:p w14:paraId="0660B0A7" w14:textId="3A2D223E" w:rsidR="00D85491" w:rsidRPr="00D85491" w:rsidRDefault="00D85491" w:rsidP="00D85491">
      <w:pPr>
        <w:pStyle w:val="ListParagraph"/>
        <w:numPr>
          <w:ilvl w:val="0"/>
          <w:numId w:val="5"/>
        </w:numPr>
      </w:pPr>
      <w:r w:rsidRPr="00D85491">
        <w:t xml:space="preserve">Look at </w:t>
      </w:r>
      <w:hyperlink r:id="rId14" w:history="1">
        <w:r w:rsidRPr="001B73CD">
          <w:rPr>
            <w:rStyle w:val="Hyperlink"/>
            <w:color w:val="C41C70"/>
            <w:u w:val="single"/>
          </w:rPr>
          <w:t>the evidence that bears lived in Scotland in the pas</w:t>
        </w:r>
        <w:r w:rsidR="00C1080A" w:rsidRPr="001B73CD">
          <w:rPr>
            <w:rStyle w:val="Hyperlink"/>
            <w:color w:val="C41C70"/>
            <w:u w:val="single"/>
          </w:rPr>
          <w:t xml:space="preserve">t via this article from </w:t>
        </w:r>
        <w:r w:rsidR="00C1080A" w:rsidRPr="001B73CD">
          <w:rPr>
            <w:rStyle w:val="Hyperlink"/>
            <w:color w:val="C41C70"/>
            <w:u w:val="single"/>
          </w:rPr>
          <w:t>t</w:t>
        </w:r>
        <w:r w:rsidR="00C1080A" w:rsidRPr="001B73CD">
          <w:rPr>
            <w:rStyle w:val="Hyperlink"/>
            <w:color w:val="C41C70"/>
            <w:u w:val="single"/>
          </w:rPr>
          <w:t>he BBC</w:t>
        </w:r>
      </w:hyperlink>
      <w:r w:rsidRPr="00D85491">
        <w:t xml:space="preserve">. What evidence is there and how trustworthy is it? Where did bears used to live? Why don’t we have bears anymore? </w:t>
      </w:r>
      <w:r w:rsidRPr="00D85491">
        <w:rPr>
          <w:b/>
          <w:bCs/>
        </w:rPr>
        <w:t xml:space="preserve">(SOC </w:t>
      </w:r>
      <w:r w:rsidR="00C1080A">
        <w:rPr>
          <w:b/>
          <w:bCs/>
        </w:rPr>
        <w:t>1</w:t>
      </w:r>
      <w:r w:rsidRPr="00D85491">
        <w:rPr>
          <w:b/>
          <w:bCs/>
        </w:rPr>
        <w:t>-02a)</w:t>
      </w:r>
    </w:p>
    <w:p w14:paraId="6CD7E84D" w14:textId="77777777" w:rsidR="00E80A6D" w:rsidRDefault="00E80A6D" w:rsidP="00E80A6D"/>
    <w:p w14:paraId="69E6F576" w14:textId="2B4D99B5" w:rsidR="00330671" w:rsidRPr="00330671" w:rsidRDefault="00330671" w:rsidP="00330671">
      <w:pPr>
        <w:pStyle w:val="Heading3"/>
        <w:rPr>
          <w:color w:val="7030A0"/>
        </w:rPr>
      </w:pPr>
      <w:r w:rsidRPr="00330671">
        <w:rPr>
          <w:color w:val="7030A0"/>
        </w:rPr>
        <w:t>Religious and moral education</w:t>
      </w:r>
    </w:p>
    <w:p w14:paraId="403CE23A" w14:textId="706C8D2F" w:rsidR="00330671" w:rsidRDefault="00330671" w:rsidP="00330671">
      <w:pPr>
        <w:pStyle w:val="ListParagraph"/>
        <w:numPr>
          <w:ilvl w:val="0"/>
          <w:numId w:val="5"/>
        </w:numPr>
      </w:pPr>
      <w:r>
        <w:t xml:space="preserve">In the story, the bears look after and care for one another. Discuss why sharing and caring are important. You could extend this activity by linking it into a specific religion you’re studying. </w:t>
      </w:r>
      <w:r>
        <w:rPr>
          <w:b/>
          <w:bCs/>
        </w:rPr>
        <w:t>(RME 0-09a</w:t>
      </w:r>
      <w:r w:rsidR="001B38F3">
        <w:rPr>
          <w:b/>
          <w:bCs/>
        </w:rPr>
        <w:t>, RME 1-08a</w:t>
      </w:r>
      <w:r>
        <w:rPr>
          <w:b/>
          <w:bCs/>
        </w:rPr>
        <w:t>)</w:t>
      </w:r>
    </w:p>
    <w:p w14:paraId="74D1EAF7" w14:textId="77777777" w:rsidR="008D0B9E" w:rsidRDefault="008D0B9E" w:rsidP="00E80A6D"/>
    <w:p w14:paraId="31F7C344" w14:textId="77777777" w:rsidR="00E80A6D" w:rsidRDefault="00E80A6D" w:rsidP="00E80A6D">
      <w:pPr>
        <w:pStyle w:val="Heading3"/>
        <w:rPr>
          <w:color w:val="F77F00" w:themeColor="accent2"/>
        </w:rPr>
      </w:pPr>
      <w:r>
        <w:rPr>
          <w:color w:val="F77F00" w:themeColor="accent2"/>
        </w:rPr>
        <w:t>Art</w:t>
      </w:r>
    </w:p>
    <w:p w14:paraId="0957D94B" w14:textId="6F0A5559" w:rsidR="00E80A6D" w:rsidRPr="00D85491" w:rsidRDefault="00D85491" w:rsidP="00E80A6D">
      <w:pPr>
        <w:pStyle w:val="ListParagraph"/>
        <w:numPr>
          <w:ilvl w:val="0"/>
          <w:numId w:val="6"/>
        </w:numPr>
        <w:rPr>
          <w:b/>
          <w:bCs/>
        </w:rPr>
      </w:pPr>
      <w:r>
        <w:t xml:space="preserve">Create your own bear face using a paper plate. You could explore how </w:t>
      </w:r>
      <w:r>
        <w:t xml:space="preserve">different emotions look </w:t>
      </w:r>
      <w:r w:rsidR="00C1080A">
        <w:t xml:space="preserve">and talk about how your bear is feeling. </w:t>
      </w:r>
      <w:r w:rsidR="001B38F3">
        <w:br/>
      </w:r>
      <w:r>
        <w:rPr>
          <w:b/>
          <w:bCs/>
        </w:rPr>
        <w:t>(</w:t>
      </w:r>
      <w:r>
        <w:rPr>
          <w:b/>
        </w:rPr>
        <w:t>EXA 1-05a)</w:t>
      </w:r>
      <w:r w:rsidR="00E80A6D" w:rsidRPr="001A4716">
        <w:rPr>
          <w:b/>
          <w:bCs/>
        </w:rPr>
        <w:br/>
      </w:r>
    </w:p>
    <w:p w14:paraId="0A37D53D" w14:textId="77777777" w:rsidR="00E80A6D" w:rsidRDefault="00E80A6D" w:rsidP="00E80A6D">
      <w:pPr>
        <w:pStyle w:val="Heading3"/>
        <w:rPr>
          <w:color w:val="F77F00" w:themeColor="accent2"/>
        </w:rPr>
      </w:pPr>
      <w:r w:rsidRPr="00E80A6D">
        <w:rPr>
          <w:color w:val="F77F00" w:themeColor="accent2"/>
        </w:rPr>
        <w:t>Music</w:t>
      </w:r>
    </w:p>
    <w:p w14:paraId="57483BA4" w14:textId="5DF0357A" w:rsidR="00E80A6D" w:rsidRPr="00C736C5" w:rsidRDefault="00C736C5" w:rsidP="00C736C5">
      <w:pPr>
        <w:pStyle w:val="ListParagraph"/>
        <w:numPr>
          <w:ilvl w:val="0"/>
          <w:numId w:val="7"/>
        </w:numPr>
        <w:rPr>
          <w:b/>
          <w:bCs/>
        </w:rPr>
      </w:pPr>
      <w:r>
        <w:t xml:space="preserve">Use the Bookbug Song and Rhyme library or the Bookbug app, to listen to </w:t>
      </w:r>
      <w:hyperlink r:id="rId15" w:history="1">
        <w:r w:rsidR="00D85491" w:rsidRPr="00A03DFD">
          <w:rPr>
            <w:rStyle w:val="Hyperlink"/>
            <w:color w:val="C41C70"/>
            <w:u w:val="single"/>
          </w:rPr>
          <w:t>“</w:t>
        </w:r>
        <w:r w:rsidRPr="00A03DFD">
          <w:rPr>
            <w:rStyle w:val="Hyperlink"/>
            <w:color w:val="C41C70"/>
            <w:u w:val="single"/>
          </w:rPr>
          <w:t>Teddy Bear is</w:t>
        </w:r>
        <w:r w:rsidRPr="00A03DFD">
          <w:rPr>
            <w:rStyle w:val="Hyperlink"/>
            <w:color w:val="C41C70"/>
            <w:u w:val="single"/>
          </w:rPr>
          <w:t xml:space="preserve"> </w:t>
        </w:r>
        <w:r w:rsidRPr="00A03DFD">
          <w:rPr>
            <w:rStyle w:val="Hyperlink"/>
            <w:color w:val="C41C70"/>
            <w:u w:val="single"/>
          </w:rPr>
          <w:t>U</w:t>
        </w:r>
        <w:r w:rsidR="00D85491" w:rsidRPr="00A03DFD">
          <w:rPr>
            <w:rStyle w:val="Hyperlink"/>
            <w:color w:val="C41C70"/>
            <w:u w:val="single"/>
          </w:rPr>
          <w:t>p”</w:t>
        </w:r>
      </w:hyperlink>
      <w:r>
        <w:t xml:space="preserve"> and learn all the actions. </w:t>
      </w:r>
      <w:r w:rsidR="001A4716" w:rsidRPr="00330671">
        <w:rPr>
          <w:b/>
          <w:bCs/>
        </w:rPr>
        <w:t>(</w:t>
      </w:r>
      <w:r w:rsidR="00330671" w:rsidRPr="00330671">
        <w:rPr>
          <w:b/>
          <w:bCs/>
        </w:rPr>
        <w:t>EXA 0-17a</w:t>
      </w:r>
      <w:r w:rsidR="001B38F3">
        <w:rPr>
          <w:b/>
          <w:bCs/>
        </w:rPr>
        <w:t>/1-17a</w:t>
      </w:r>
      <w:r w:rsidR="00E80A6D" w:rsidRPr="00330671">
        <w:rPr>
          <w:b/>
          <w:bCs/>
        </w:rPr>
        <w:t>)</w:t>
      </w:r>
      <w:r w:rsidR="00E80A6D" w:rsidRPr="00C736C5">
        <w:rPr>
          <w:b/>
          <w:bCs/>
        </w:rPr>
        <w:br/>
      </w:r>
    </w:p>
    <w:p w14:paraId="6A5A6646" w14:textId="356E5423" w:rsidR="00E80A6D" w:rsidRPr="00D85491" w:rsidRDefault="002B3D7F" w:rsidP="00F72FB2">
      <w:pPr>
        <w:pStyle w:val="ListParagraph"/>
        <w:numPr>
          <w:ilvl w:val="0"/>
          <w:numId w:val="7"/>
        </w:numPr>
      </w:pPr>
      <w:r>
        <w:t xml:space="preserve">Explore different musical instruments to try and make your own bear or forest sounds. </w:t>
      </w:r>
      <w:r>
        <w:rPr>
          <w:b/>
          <w:bCs/>
        </w:rPr>
        <w:t>(EXA 0-19a</w:t>
      </w:r>
      <w:r w:rsidR="001B38F3">
        <w:rPr>
          <w:b/>
          <w:bCs/>
        </w:rPr>
        <w:t>/1-19a</w:t>
      </w:r>
      <w:r>
        <w:rPr>
          <w:b/>
          <w:bCs/>
        </w:rPr>
        <w:t>)</w:t>
      </w:r>
    </w:p>
    <w:p w14:paraId="5A6F949C" w14:textId="77777777" w:rsidR="00D85491" w:rsidRDefault="00D85491" w:rsidP="00D85491"/>
    <w:p w14:paraId="2BB435FE" w14:textId="137389D1" w:rsidR="00D85491" w:rsidRPr="00D85491" w:rsidRDefault="00D85491" w:rsidP="00D85491">
      <w:pPr>
        <w:pStyle w:val="Heading3"/>
        <w:rPr>
          <w:color w:val="F77F00" w:themeColor="accent2"/>
        </w:rPr>
      </w:pPr>
      <w:r>
        <w:rPr>
          <w:color w:val="F77F00" w:themeColor="accent2"/>
        </w:rPr>
        <w:t>Drama</w:t>
      </w:r>
    </w:p>
    <w:p w14:paraId="1DB292EA" w14:textId="434290FE" w:rsidR="00D85491" w:rsidRPr="00C1080A" w:rsidRDefault="00D85491" w:rsidP="00F72FB2">
      <w:pPr>
        <w:pStyle w:val="ListParagraph"/>
        <w:numPr>
          <w:ilvl w:val="0"/>
          <w:numId w:val="7"/>
        </w:numPr>
      </w:pPr>
      <w:r>
        <w:t xml:space="preserve">Play a game of Sleepy Bears. Play music and when the music stops, everyone </w:t>
      </w:r>
      <w:proofErr w:type="gramStart"/>
      <w:r>
        <w:t>has to</w:t>
      </w:r>
      <w:proofErr w:type="gramEnd"/>
      <w:r>
        <w:t xml:space="preserve"> do their best impression of a sleeping bear. If you giggle or move, you’re out! </w:t>
      </w:r>
      <w:r>
        <w:br/>
      </w:r>
      <w:r>
        <w:rPr>
          <w:b/>
        </w:rPr>
        <w:t xml:space="preserve">(EXA </w:t>
      </w:r>
      <w:r w:rsidR="001B38F3">
        <w:rPr>
          <w:b/>
        </w:rPr>
        <w:t>1</w:t>
      </w:r>
      <w:r>
        <w:rPr>
          <w:b/>
        </w:rPr>
        <w:t>-13a)</w:t>
      </w:r>
      <w:r w:rsidR="00C1080A">
        <w:rPr>
          <w:b/>
        </w:rPr>
        <w:br/>
      </w:r>
    </w:p>
    <w:p w14:paraId="400D9754" w14:textId="7B10935C" w:rsidR="00C1080A" w:rsidRPr="00330671" w:rsidRDefault="00C1080A" w:rsidP="00F72FB2">
      <w:pPr>
        <w:pStyle w:val="ListParagraph"/>
        <w:numPr>
          <w:ilvl w:val="0"/>
          <w:numId w:val="7"/>
        </w:numPr>
      </w:pPr>
      <w:r>
        <w:t>Play a forest soundscape and pretend to be bears. How do the different bears in the story move or walk? You could watch some footage of different bears (</w:t>
      </w:r>
      <w:proofErr w:type="gramStart"/>
      <w:r>
        <w:t>e.g.</w:t>
      </w:r>
      <w:proofErr w:type="gramEnd"/>
      <w:r>
        <w:t xml:space="preserve"> compare a sun bear with a polar bear) for inspiration! </w:t>
      </w:r>
      <w:r>
        <w:rPr>
          <w:b/>
          <w:bCs/>
        </w:rPr>
        <w:t>(EXA 0-12a</w:t>
      </w:r>
      <w:r w:rsidR="001B38F3">
        <w:rPr>
          <w:b/>
          <w:bCs/>
        </w:rPr>
        <w:t>/1-12a</w:t>
      </w:r>
      <w:r>
        <w:rPr>
          <w:b/>
          <w:bCs/>
        </w:rPr>
        <w:t>)</w:t>
      </w:r>
    </w:p>
    <w:p w14:paraId="7DFB2E73" w14:textId="77777777" w:rsidR="00330671" w:rsidRDefault="00330671" w:rsidP="00330671"/>
    <w:p w14:paraId="142EFD2E" w14:textId="4EE6BC5C" w:rsidR="00330671" w:rsidRDefault="00330671" w:rsidP="00330671">
      <w:pPr>
        <w:pStyle w:val="Heading3"/>
      </w:pPr>
      <w:r>
        <w:t>Other books to read together…</w:t>
      </w:r>
    </w:p>
    <w:p w14:paraId="7844CB00" w14:textId="55F82B62" w:rsidR="00330671" w:rsidRDefault="00330671" w:rsidP="00330671">
      <w:pPr>
        <w:pStyle w:val="ListParagraph"/>
        <w:numPr>
          <w:ilvl w:val="0"/>
          <w:numId w:val="12"/>
        </w:numPr>
      </w:pPr>
      <w:r>
        <w:rPr>
          <w:i/>
          <w:iCs/>
        </w:rPr>
        <w:t xml:space="preserve">A Beginner’s Guide to </w:t>
      </w:r>
      <w:proofErr w:type="spellStart"/>
      <w:r>
        <w:rPr>
          <w:i/>
          <w:iCs/>
        </w:rPr>
        <w:t>Bearspotting</w:t>
      </w:r>
      <w:proofErr w:type="spellEnd"/>
      <w:r>
        <w:t>, Michelle Robinson and David Roberts</w:t>
      </w:r>
    </w:p>
    <w:p w14:paraId="3494D8E8" w14:textId="6A00EA8F" w:rsidR="00330671" w:rsidRDefault="00330671" w:rsidP="00330671">
      <w:pPr>
        <w:pStyle w:val="ListParagraph"/>
        <w:numPr>
          <w:ilvl w:val="0"/>
          <w:numId w:val="12"/>
        </w:numPr>
      </w:pPr>
      <w:r>
        <w:rPr>
          <w:i/>
          <w:iCs/>
        </w:rPr>
        <w:t>Two Bears</w:t>
      </w:r>
      <w:r>
        <w:t xml:space="preserve">, Patricia Hegarty and Rotem </w:t>
      </w:r>
      <w:proofErr w:type="spellStart"/>
      <w:r>
        <w:t>Teplow</w:t>
      </w:r>
      <w:proofErr w:type="spellEnd"/>
    </w:p>
    <w:p w14:paraId="0E3A7ECF" w14:textId="19F5BA65" w:rsidR="00330671" w:rsidRPr="00330671" w:rsidRDefault="00330671" w:rsidP="00330671">
      <w:pPr>
        <w:pStyle w:val="ListParagraph"/>
        <w:numPr>
          <w:ilvl w:val="0"/>
          <w:numId w:val="12"/>
        </w:numPr>
      </w:pPr>
      <w:r>
        <w:rPr>
          <w:i/>
          <w:iCs/>
        </w:rPr>
        <w:t>The Friendship Bench</w:t>
      </w:r>
      <w:r>
        <w:t xml:space="preserve">, Wendy Meddour and </w:t>
      </w:r>
      <w:r w:rsidRPr="00330671">
        <w:t xml:space="preserve">Daniel </w:t>
      </w:r>
      <w:proofErr w:type="spellStart"/>
      <w:r w:rsidRPr="00330671">
        <w:t>Egnéus</w:t>
      </w:r>
      <w:proofErr w:type="spellEnd"/>
    </w:p>
    <w:p w14:paraId="6AA62ADE" w14:textId="77777777" w:rsidR="00330671" w:rsidRPr="00E80A6D" w:rsidRDefault="00330671" w:rsidP="00330671"/>
    <w:sectPr w:rsidR="00330671" w:rsidRPr="00E80A6D"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975D" w14:textId="77777777" w:rsidR="008938A9" w:rsidRDefault="008938A9" w:rsidP="00802F59">
      <w:r>
        <w:separator/>
      </w:r>
    </w:p>
  </w:endnote>
  <w:endnote w:type="continuationSeparator" w:id="0">
    <w:p w14:paraId="4155895A" w14:textId="77777777" w:rsidR="008938A9" w:rsidRDefault="008938A9"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BDC4" w14:textId="77777777" w:rsidR="008938A9" w:rsidRDefault="008938A9" w:rsidP="00802F59">
      <w:r>
        <w:separator/>
      </w:r>
    </w:p>
  </w:footnote>
  <w:footnote w:type="continuationSeparator" w:id="0">
    <w:p w14:paraId="2BE07B1D" w14:textId="77777777" w:rsidR="008938A9" w:rsidRDefault="008938A9"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E79" w14:textId="77777777" w:rsidR="000D551E" w:rsidRDefault="000D551E" w:rsidP="00802F59">
    <w:pPr>
      <w:pStyle w:val="Header"/>
      <w:rPr>
        <w:noProof/>
        <w:lang w:eastAsia="en-GB"/>
      </w:rPr>
    </w:pPr>
  </w:p>
  <w:p w14:paraId="414A90F0" w14:textId="77777777" w:rsidR="000D551E" w:rsidRDefault="000D551E" w:rsidP="00802F59">
    <w:pPr>
      <w:pStyle w:val="Header"/>
    </w:pPr>
  </w:p>
  <w:p w14:paraId="64A71DE1"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CCF8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45A7B"/>
    <w:multiLevelType w:val="hybridMultilevel"/>
    <w:tmpl w:val="AE78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01F32"/>
    <w:multiLevelType w:val="hybridMultilevel"/>
    <w:tmpl w:val="B488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335D2"/>
    <w:multiLevelType w:val="hybridMultilevel"/>
    <w:tmpl w:val="765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8094878">
    <w:abstractNumId w:val="4"/>
  </w:num>
  <w:num w:numId="2" w16cid:durableId="1880506298">
    <w:abstractNumId w:val="5"/>
  </w:num>
  <w:num w:numId="3" w16cid:durableId="790396181">
    <w:abstractNumId w:val="1"/>
  </w:num>
  <w:num w:numId="4" w16cid:durableId="2066902992">
    <w:abstractNumId w:val="9"/>
  </w:num>
  <w:num w:numId="5" w16cid:durableId="2034457878">
    <w:abstractNumId w:val="6"/>
  </w:num>
  <w:num w:numId="6" w16cid:durableId="2020082078">
    <w:abstractNumId w:val="0"/>
  </w:num>
  <w:num w:numId="7" w16cid:durableId="29230788">
    <w:abstractNumId w:val="8"/>
  </w:num>
  <w:num w:numId="8" w16cid:durableId="1922323897">
    <w:abstractNumId w:val="7"/>
  </w:num>
  <w:num w:numId="9" w16cid:durableId="2104494225">
    <w:abstractNumId w:val="2"/>
  </w:num>
  <w:num w:numId="10" w16cid:durableId="1726375206">
    <w:abstractNumId w:val="11"/>
  </w:num>
  <w:num w:numId="11" w16cid:durableId="1629966108">
    <w:abstractNumId w:val="10"/>
  </w:num>
  <w:num w:numId="12" w16cid:durableId="1028064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AA"/>
    <w:rsid w:val="000B6619"/>
    <w:rsid w:val="000D551E"/>
    <w:rsid w:val="00124179"/>
    <w:rsid w:val="001A4716"/>
    <w:rsid w:val="001B38F3"/>
    <w:rsid w:val="001B73CD"/>
    <w:rsid w:val="001F0783"/>
    <w:rsid w:val="001F661A"/>
    <w:rsid w:val="0020191F"/>
    <w:rsid w:val="00227EF3"/>
    <w:rsid w:val="002B3D7F"/>
    <w:rsid w:val="002D786A"/>
    <w:rsid w:val="00313DDF"/>
    <w:rsid w:val="00330671"/>
    <w:rsid w:val="00460C05"/>
    <w:rsid w:val="004611B6"/>
    <w:rsid w:val="004C5B16"/>
    <w:rsid w:val="00675D33"/>
    <w:rsid w:val="00677916"/>
    <w:rsid w:val="0067797F"/>
    <w:rsid w:val="0077183F"/>
    <w:rsid w:val="00796160"/>
    <w:rsid w:val="00797A84"/>
    <w:rsid w:val="00802F59"/>
    <w:rsid w:val="00822BA9"/>
    <w:rsid w:val="008938A9"/>
    <w:rsid w:val="008D0B9E"/>
    <w:rsid w:val="00A03DFD"/>
    <w:rsid w:val="00AB639A"/>
    <w:rsid w:val="00AF7ABF"/>
    <w:rsid w:val="00BC788D"/>
    <w:rsid w:val="00C1080A"/>
    <w:rsid w:val="00C11FCA"/>
    <w:rsid w:val="00C423BC"/>
    <w:rsid w:val="00C736C5"/>
    <w:rsid w:val="00CE67D3"/>
    <w:rsid w:val="00D25043"/>
    <w:rsid w:val="00D85491"/>
    <w:rsid w:val="00E637AA"/>
    <w:rsid w:val="00E80A6D"/>
    <w:rsid w:val="00ED7CEB"/>
    <w:rsid w:val="00EF6E11"/>
    <w:rsid w:val="00F3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A0DC"/>
  <w15:chartTrackingRefBased/>
  <w15:docId w15:val="{275A21CB-F2EF-41CA-9022-EDCBB0D8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C1080A"/>
    <w:rPr>
      <w:color w:val="605E5C"/>
      <w:shd w:val="clear" w:color="auto" w:fill="E1DFDD"/>
    </w:rPr>
  </w:style>
  <w:style w:type="character" w:styleId="FollowedHyperlink">
    <w:name w:val="FollowedHyperlink"/>
    <w:basedOn w:val="DefaultParagraphFont"/>
    <w:uiPriority w:val="99"/>
    <w:semiHidden/>
    <w:unhideWhenUsed/>
    <w:rsid w:val="00F33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87036082">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inburghzoo.org.uk/animals-and-experiences/animals/malayan-sun-be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cottishbooktrust.com/songs-and-rhymes/teddy-bear-is-u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news/science-environment-44699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BPBP%20RWC%20accessible%20resource%20template%20-%20Copy.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75F0C-70A5-4EE1-9882-D6F3F165E600}">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16D03563-88F7-4699-AF16-3CC76AE78367}">
  <ds:schemaRefs>
    <ds:schemaRef ds:uri="http://schemas.microsoft.com/sharepoint/v3/contenttype/forms"/>
  </ds:schemaRefs>
</ds:datastoreItem>
</file>

<file path=customXml/itemProps3.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customXml/itemProps4.xml><?xml version="1.0" encoding="utf-8"?>
<ds:datastoreItem xmlns:ds="http://schemas.openxmlformats.org/officeDocument/2006/customXml" ds:itemID="{D737D502-76D8-4742-A01E-844DABFA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BPBP RWC accessible resource template - Copy</Template>
  <TotalTime>227</TotalTime>
  <Pages>1</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Five Bears by Catherine Rayner</dc:title>
  <dc:subject/>
  <dc:creator>Catherine Wilson Garry</dc:creator>
  <cp:keywords/>
  <dc:description/>
  <cp:lastModifiedBy>Becky McRitchie</cp:lastModifiedBy>
  <cp:revision>14</cp:revision>
  <dcterms:created xsi:type="dcterms:W3CDTF">2023-06-23T11:09:00Z</dcterms:created>
  <dcterms:modified xsi:type="dcterms:W3CDTF">2023-08-17T10:58:00Z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