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00944AB9" w:rsidP="00DA087C" w:rsidRDefault="000102FB" w14:paraId="34878AD5" w14:textId="77777777">
      <w:pPr>
        <w:rPr>
          <w:noProof/>
          <w:lang w:eastAsia="en-GB"/>
        </w:rPr>
      </w:pPr>
      <w:r w:rsidRPr="00954D67"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23010315" wp14:editId="78DFFFE9">
            <wp:simplePos x="0" y="0"/>
            <wp:positionH relativeFrom="column">
              <wp:posOffset>-510540</wp:posOffset>
            </wp:positionH>
            <wp:positionV relativeFrom="page">
              <wp:posOffset>432435</wp:posOffset>
            </wp:positionV>
            <wp:extent cx="1440000" cy="973589"/>
            <wp:effectExtent l="0" t="0" r="8255" b="0"/>
            <wp:wrapSquare wrapText="bothSides"/>
            <wp:docPr id="16" name="Picture 16" descr="Scottish Book Trus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73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BB" w:rsidP="00DA087C" w:rsidRDefault="006F5773" w14:paraId="4EE5DD11" w14:textId="77777777">
      <w:r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44699231" wp14:editId="4DC7C4ED">
            <wp:simplePos x="0" y="0"/>
            <wp:positionH relativeFrom="page">
              <wp:posOffset>-1108710</wp:posOffset>
            </wp:positionH>
            <wp:positionV relativeFrom="page">
              <wp:posOffset>-209550</wp:posOffset>
            </wp:positionV>
            <wp:extent cx="9883140" cy="5558790"/>
            <wp:effectExtent l="0" t="0" r="3810" b="381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3140" cy="555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C54BB" w:rsidR="00CC54BB" w:rsidP="00DA087C" w:rsidRDefault="00CC54BB" w14:paraId="635EA28A" w14:textId="77777777"/>
    <w:p w:rsidRPr="00CC54BB" w:rsidR="00CC54BB" w:rsidP="00DA087C" w:rsidRDefault="00CC54BB" w14:paraId="408E63B2" w14:textId="77777777"/>
    <w:p w:rsidRPr="00CC54BB" w:rsidR="00CC54BB" w:rsidP="00DA087C" w:rsidRDefault="00CC54BB" w14:paraId="31937C28" w14:textId="77777777"/>
    <w:p w:rsidRPr="00CC54BB" w:rsidR="00CC54BB" w:rsidP="00DA087C" w:rsidRDefault="00CC54BB" w14:paraId="020ED1DE" w14:textId="77777777"/>
    <w:p w:rsidRPr="00CC54BB" w:rsidR="00CC54BB" w:rsidP="00DA087C" w:rsidRDefault="00CC54BB" w14:paraId="0D95E221" w14:textId="77777777"/>
    <w:p w:rsidRPr="00CC54BB" w:rsidR="00CC54BB" w:rsidP="00DA087C" w:rsidRDefault="00CC54BB" w14:paraId="4A10D379" w14:textId="77777777"/>
    <w:p w:rsidRPr="00CC54BB" w:rsidR="00CC54BB" w:rsidP="00DA087C" w:rsidRDefault="00CC54BB" w14:paraId="028D9E61" w14:textId="77777777"/>
    <w:p w:rsidRPr="00CC54BB" w:rsidR="00CC54BB" w:rsidP="00DA087C" w:rsidRDefault="00CC54BB" w14:paraId="0E01A56A" w14:textId="77777777"/>
    <w:p w:rsidRPr="00180989" w:rsidR="00CC54BB" w:rsidP="00DA087C" w:rsidRDefault="00CC54BB" w14:paraId="7033937F" w14:textId="77777777"/>
    <w:p w:rsidR="00DA087C" w:rsidP="00DA087C" w:rsidRDefault="00DA087C" w14:paraId="05AE64A1" w14:textId="77777777"/>
    <w:p w:rsidR="00DA087C" w:rsidP="00DA087C" w:rsidRDefault="00DA087C" w14:paraId="0E5720C6" w14:textId="77777777"/>
    <w:p w:rsidRPr="002E129D" w:rsidR="00CC54BB" w:rsidP="00D41F46" w:rsidRDefault="002E129D" w14:paraId="3F910CD1" w14:textId="69FDCB7C">
      <w:pPr>
        <w:pStyle w:val="Heading1"/>
        <w:spacing w:line="276" w:lineRule="auto"/>
      </w:pPr>
      <w:bookmarkStart w:name="_Toc138163128" w:id="0"/>
      <w:r>
        <w:rPr>
          <w:i/>
          <w:iCs/>
        </w:rPr>
        <w:t xml:space="preserve">Jack and the </w:t>
      </w:r>
      <w:proofErr w:type="spellStart"/>
      <w:r>
        <w:rPr>
          <w:i/>
          <w:iCs/>
        </w:rPr>
        <w:t>Flumflum</w:t>
      </w:r>
      <w:proofErr w:type="spellEnd"/>
      <w:r>
        <w:rPr>
          <w:i/>
          <w:iCs/>
        </w:rPr>
        <w:t xml:space="preserve"> Tree </w:t>
      </w:r>
      <w:r>
        <w:t>learning activities</w:t>
      </w:r>
      <w:bookmarkEnd w:id="0"/>
    </w:p>
    <w:p w:rsidRPr="006D101B" w:rsidR="002E129D" w:rsidP="002E129D" w:rsidRDefault="002E129D" w14:paraId="64D3EE24" w14:textId="77777777">
      <w:pPr>
        <w:spacing w:line="276" w:lineRule="auto"/>
      </w:pPr>
      <w:r>
        <w:t xml:space="preserve">Ideas and activities to support using Julia Donaldson’s book in </w:t>
      </w:r>
      <w:proofErr w:type="gramStart"/>
      <w:r>
        <w:t>class</w:t>
      </w:r>
      <w:proofErr w:type="gramEnd"/>
    </w:p>
    <w:p w:rsidR="002E129D" w:rsidP="002E129D" w:rsidRDefault="002E129D" w14:paraId="3163C39B" w14:textId="77777777"/>
    <w:p w:rsidRPr="00DA087C" w:rsidR="002E129D" w:rsidP="002E129D" w:rsidRDefault="002E129D" w14:paraId="5B53D3B2" w14:textId="3043876A">
      <w:pPr>
        <w:pStyle w:val="Heading2"/>
        <w:spacing w:line="276" w:lineRule="auto"/>
      </w:pPr>
      <w:bookmarkStart w:name="_Toc138083032" w:id="1"/>
      <w:bookmarkStart w:name="_Toc138163129" w:id="2"/>
      <w:r w:rsidR="002E129D">
        <w:rPr/>
        <w:t>Age 3</w:t>
      </w:r>
      <w:r w:rsidR="4E323F7D">
        <w:rPr/>
        <w:t>–</w:t>
      </w:r>
      <w:r w:rsidR="002E129D">
        <w:rPr/>
        <w:t>8</w:t>
      </w:r>
      <w:bookmarkEnd w:id="1"/>
      <w:bookmarkEnd w:id="2"/>
    </w:p>
    <w:p w:rsidR="002E129D" w:rsidP="002E129D" w:rsidRDefault="002E129D" w14:paraId="39ED2AF5" w14:textId="77777777">
      <w:pPr>
        <w:pStyle w:val="Heading2"/>
        <w:spacing w:line="276" w:lineRule="auto"/>
      </w:pPr>
      <w:bookmarkStart w:name="_Toc138083033" w:id="3"/>
      <w:bookmarkStart w:name="_Toc138163130" w:id="4"/>
      <w:r>
        <w:t>CFE Levels Early to First</w:t>
      </w:r>
      <w:bookmarkEnd w:id="3"/>
      <w:bookmarkEnd w:id="4"/>
    </w:p>
    <w:p w:rsidR="00DA087C" w:rsidP="00D41F46" w:rsidRDefault="0067572D" w14:paraId="525C7069" w14:textId="41D624D7">
      <w:pPr>
        <w:pStyle w:val="Heading2"/>
        <w:spacing w:line="276" w:lineRule="auto"/>
      </w:pPr>
      <w:bookmarkStart w:name="_Toc138163131" w:id="5"/>
      <w:r w:rsidRPr="00954D67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084BFEC9" wp14:editId="667A1E7D">
            <wp:simplePos x="0" y="0"/>
            <wp:positionH relativeFrom="page">
              <wp:posOffset>3331210</wp:posOffset>
            </wp:positionH>
            <wp:positionV relativeFrom="paragraph">
              <wp:posOffset>273685</wp:posOffset>
            </wp:positionV>
            <wp:extent cx="4220210" cy="3107690"/>
            <wp:effectExtent l="0" t="0" r="8890" b="0"/>
            <wp:wrapNone/>
            <wp:docPr id="4" name="Picture 4" descr="Decorative imag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0"/>
                    <a:stretch/>
                  </pic:blipFill>
                  <pic:spPr bwMode="auto">
                    <a:xfrm>
                      <a:off x="0" y="0"/>
                      <a:ext cx="4220210" cy="310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101B" w:rsidR="00DA087C">
        <w:t>R</w:t>
      </w:r>
      <w:r w:rsidR="00DA087C">
        <w:t>e</w:t>
      </w:r>
      <w:r w:rsidR="002E129D">
        <w:t>source</w:t>
      </w:r>
      <w:r w:rsidRPr="006D101B" w:rsidR="00DA087C">
        <w:t xml:space="preserve"> created by</w:t>
      </w:r>
      <w:r w:rsidRPr="006D101B" w:rsidR="00DA087C">
        <w:rPr>
          <w:sz w:val="40"/>
        </w:rPr>
        <w:t xml:space="preserve"> </w:t>
      </w:r>
      <w:r w:rsidRPr="006D101B" w:rsidR="00DA087C">
        <w:rPr>
          <w:szCs w:val="24"/>
        </w:rPr>
        <w:t>Scottish Book Trust</w:t>
      </w:r>
      <w:bookmarkEnd w:id="5"/>
    </w:p>
    <w:p w:rsidR="00D41F46" w:rsidP="00D41F46" w:rsidRDefault="00D41F46" w14:paraId="2AE87261" w14:textId="77777777">
      <w:pPr>
        <w:spacing w:line="276" w:lineRule="auto"/>
        <w:rPr>
          <w:rFonts w:ascii="Altis ScotBook Bold" w:hAnsi="Altis ScotBook Bold"/>
          <w:sz w:val="36"/>
        </w:rPr>
      </w:pPr>
    </w:p>
    <w:p w:rsidRPr="000B26C7" w:rsidR="00954D67" w:rsidP="00D41F46" w:rsidRDefault="000B26C7" w14:paraId="3278AA03" w14:textId="77777777">
      <w:pPr>
        <w:spacing w:line="276" w:lineRule="auto"/>
        <w:rPr>
          <w:rFonts w:ascii="Altis ScotBook Bold" w:hAnsi="Altis ScotBook Bold"/>
          <w:sz w:val="36"/>
        </w:rPr>
      </w:pPr>
      <w:r w:rsidRPr="000B26C7">
        <w:rPr>
          <w:rFonts w:ascii="Altis ScotBook Bold" w:hAnsi="Altis ScotBook Bold"/>
          <w:sz w:val="36"/>
        </w:rPr>
        <w:t>scottishbooktrust.com</w:t>
      </w:r>
    </w:p>
    <w:p w:rsidR="000B26C7" w:rsidP="00D41F46" w:rsidRDefault="00DA087C" w14:paraId="5A1F0676" w14:textId="77777777">
      <w:pPr>
        <w:spacing w:line="276" w:lineRule="auto"/>
      </w:pPr>
      <w:r w:rsidRPr="00EB7E89">
        <w:rPr>
          <w:noProof/>
          <w:lang w:eastAsia="en-GB"/>
        </w:rPr>
        <w:drawing>
          <wp:inline distT="0" distB="0" distL="0" distR="0" wp14:anchorId="75F08776" wp14:editId="2789A2D8">
            <wp:extent cx="1162050" cy="357505"/>
            <wp:effectExtent l="0" t="0" r="0" b="4445"/>
            <wp:docPr id="20" name="Picture 20" descr="Facebook, Twitter and Instagram logos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6C7" w:rsidP="00D41F46" w:rsidRDefault="000B26C7" w14:paraId="7347C0BE" w14:textId="77777777">
      <w:pPr>
        <w:pStyle w:val="Subtitle"/>
        <w:spacing w:line="276" w:lineRule="auto"/>
      </w:pPr>
      <w:r w:rsidRPr="000B26C7">
        <w:t>Scottish Book Trust is a registered company (SC184248)</w:t>
      </w:r>
    </w:p>
    <w:p w:rsidR="00854F77" w:rsidP="00D41F46" w:rsidRDefault="000B26C7" w14:paraId="22BA3E19" w14:textId="77777777">
      <w:pPr>
        <w:pStyle w:val="Subtitle"/>
        <w:spacing w:line="276" w:lineRule="auto"/>
      </w:pPr>
      <w:r w:rsidRPr="000B26C7">
        <w:t>and a Scottish charity (SC027669).</w:t>
      </w:r>
    </w:p>
    <w:p w:rsidRPr="00D41F46" w:rsidR="00D41F46" w:rsidP="00D41F46" w:rsidRDefault="00D41F46" w14:paraId="5DED0F56" w14:textId="77777777">
      <w:pPr>
        <w:rPr>
          <w:lang w:val="en-US" w:eastAsia="en-GB"/>
        </w:rPr>
        <w:sectPr w:rsidRPr="00D41F46" w:rsidR="00D41F46" w:rsidSect="00BE0E7D">
          <w:footerReference w:type="default" r:id="rId12"/>
          <w:pgSz w:w="11906" w:h="16838" w:orient="portrait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Pr="007162D6" w:rsidR="007162D6" w:rsidP="007162D6" w:rsidRDefault="00111E61" w14:paraId="483EF3A6" w14:textId="43BB9C9B">
      <w:pPr>
        <w:pStyle w:val="Heading2"/>
      </w:pPr>
      <w:bookmarkStart w:name="_Toc82071283" w:id="6"/>
      <w:bookmarkStart w:name="_Toc82071415" w:id="7"/>
      <w:bookmarkStart w:name="_Toc138163132" w:id="8"/>
      <w:r>
        <w:lastRenderedPageBreak/>
        <w:t>Contents</w:t>
      </w:r>
      <w:bookmarkEnd w:id="6"/>
      <w:bookmarkEnd w:id="7"/>
      <w:bookmarkEnd w:id="8"/>
      <w:r w:rsidR="007162D6">
        <w:fldChar w:fldCharType="begin"/>
      </w:r>
      <w:r w:rsidR="007162D6">
        <w:instrText xml:space="preserve"> TOC \o "1-2" \h \z \u </w:instrText>
      </w:r>
      <w:r w:rsidR="007162D6">
        <w:fldChar w:fldCharType="separate"/>
      </w:r>
    </w:p>
    <w:p w:rsidR="007162D6" w:rsidP="007162D6" w:rsidRDefault="00000000" w14:paraId="3215EF9D" w14:textId="11F5C77D">
      <w:pPr>
        <w:pStyle w:val="TOC2"/>
        <w:tabs>
          <w:tab w:val="right" w:leader="dot" w:pos="9016"/>
        </w:tabs>
        <w:ind w:left="0"/>
        <w:rPr>
          <w:rFonts w:asciiTheme="minorHAnsi" w:hAnsiTheme="minorHAnsi" w:eastAsiaTheme="minorEastAsia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history="1" w:anchor="_Toc138163133">
        <w:r w:rsidRPr="0021356E" w:rsidR="007162D6">
          <w:rPr>
            <w:rStyle w:val="Hyperlink"/>
            <w:noProof/>
          </w:rPr>
          <w:t>About this resource</w:t>
        </w:r>
        <w:r w:rsidR="007162D6">
          <w:rPr>
            <w:noProof/>
            <w:webHidden/>
          </w:rPr>
          <w:tab/>
        </w:r>
        <w:r w:rsidR="007162D6">
          <w:rPr>
            <w:noProof/>
            <w:webHidden/>
          </w:rPr>
          <w:fldChar w:fldCharType="begin"/>
        </w:r>
        <w:r w:rsidR="007162D6">
          <w:rPr>
            <w:noProof/>
            <w:webHidden/>
          </w:rPr>
          <w:instrText xml:space="preserve"> PAGEREF _Toc138163133 \h </w:instrText>
        </w:r>
        <w:r w:rsidR="007162D6">
          <w:rPr>
            <w:noProof/>
            <w:webHidden/>
          </w:rPr>
        </w:r>
        <w:r w:rsidR="007162D6">
          <w:rPr>
            <w:noProof/>
            <w:webHidden/>
          </w:rPr>
          <w:fldChar w:fldCharType="separate"/>
        </w:r>
        <w:r w:rsidR="007162D6">
          <w:rPr>
            <w:noProof/>
            <w:webHidden/>
          </w:rPr>
          <w:t>2</w:t>
        </w:r>
        <w:r w:rsidR="007162D6">
          <w:rPr>
            <w:noProof/>
            <w:webHidden/>
          </w:rPr>
          <w:fldChar w:fldCharType="end"/>
        </w:r>
      </w:hyperlink>
    </w:p>
    <w:p w:rsidR="007162D6" w:rsidP="007162D6" w:rsidRDefault="00000000" w14:paraId="0E961861" w14:textId="7E1F046C">
      <w:pPr>
        <w:pStyle w:val="TOC2"/>
        <w:tabs>
          <w:tab w:val="right" w:leader="dot" w:pos="9016"/>
        </w:tabs>
        <w:ind w:left="0"/>
        <w:rPr>
          <w:rFonts w:asciiTheme="minorHAnsi" w:hAnsiTheme="minorHAnsi" w:eastAsiaTheme="minorEastAsia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history="1" w:anchor="_Toc138163134">
        <w:r w:rsidRPr="0021356E" w:rsidR="007162D6">
          <w:rPr>
            <w:rStyle w:val="Hyperlink"/>
            <w:noProof/>
          </w:rPr>
          <w:t>Learning activities</w:t>
        </w:r>
        <w:r w:rsidR="007162D6">
          <w:rPr>
            <w:noProof/>
            <w:webHidden/>
          </w:rPr>
          <w:tab/>
        </w:r>
        <w:r w:rsidR="007162D6">
          <w:rPr>
            <w:noProof/>
            <w:webHidden/>
          </w:rPr>
          <w:fldChar w:fldCharType="begin"/>
        </w:r>
        <w:r w:rsidR="007162D6">
          <w:rPr>
            <w:noProof/>
            <w:webHidden/>
          </w:rPr>
          <w:instrText xml:space="preserve"> PAGEREF _Toc138163134 \h </w:instrText>
        </w:r>
        <w:r w:rsidR="007162D6">
          <w:rPr>
            <w:noProof/>
            <w:webHidden/>
          </w:rPr>
        </w:r>
        <w:r w:rsidR="007162D6">
          <w:rPr>
            <w:noProof/>
            <w:webHidden/>
          </w:rPr>
          <w:fldChar w:fldCharType="separate"/>
        </w:r>
        <w:r w:rsidR="007162D6">
          <w:rPr>
            <w:noProof/>
            <w:webHidden/>
          </w:rPr>
          <w:t>2</w:t>
        </w:r>
        <w:r w:rsidR="007162D6">
          <w:rPr>
            <w:noProof/>
            <w:webHidden/>
          </w:rPr>
          <w:fldChar w:fldCharType="end"/>
        </w:r>
      </w:hyperlink>
    </w:p>
    <w:p w:rsidR="007162D6" w:rsidP="007162D6" w:rsidRDefault="00000000" w14:paraId="2F31F983" w14:textId="67568554">
      <w:pPr>
        <w:pStyle w:val="TOC2"/>
        <w:tabs>
          <w:tab w:val="right" w:leader="dot" w:pos="9016"/>
        </w:tabs>
        <w:ind w:left="0"/>
        <w:rPr>
          <w:rFonts w:asciiTheme="minorHAnsi" w:hAnsiTheme="minorHAnsi" w:eastAsiaTheme="minorEastAsia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history="1" w:anchor="_Toc138163135">
        <w:r w:rsidRPr="0021356E" w:rsidR="007162D6">
          <w:rPr>
            <w:rStyle w:val="Hyperlink"/>
            <w:noProof/>
          </w:rPr>
          <w:t>Further resources</w:t>
        </w:r>
        <w:r w:rsidR="007162D6">
          <w:rPr>
            <w:noProof/>
            <w:webHidden/>
          </w:rPr>
          <w:tab/>
        </w:r>
        <w:r w:rsidR="007162D6">
          <w:rPr>
            <w:noProof/>
            <w:webHidden/>
          </w:rPr>
          <w:fldChar w:fldCharType="begin"/>
        </w:r>
        <w:r w:rsidR="007162D6">
          <w:rPr>
            <w:noProof/>
            <w:webHidden/>
          </w:rPr>
          <w:instrText xml:space="preserve"> PAGEREF _Toc138163135 \h </w:instrText>
        </w:r>
        <w:r w:rsidR="007162D6">
          <w:rPr>
            <w:noProof/>
            <w:webHidden/>
          </w:rPr>
        </w:r>
        <w:r w:rsidR="007162D6">
          <w:rPr>
            <w:noProof/>
            <w:webHidden/>
          </w:rPr>
          <w:fldChar w:fldCharType="separate"/>
        </w:r>
        <w:r w:rsidR="007162D6">
          <w:rPr>
            <w:noProof/>
            <w:webHidden/>
          </w:rPr>
          <w:t>4</w:t>
        </w:r>
        <w:r w:rsidR="007162D6">
          <w:rPr>
            <w:noProof/>
            <w:webHidden/>
          </w:rPr>
          <w:fldChar w:fldCharType="end"/>
        </w:r>
      </w:hyperlink>
    </w:p>
    <w:p w:rsidR="007162D6" w:rsidP="00373623" w:rsidRDefault="007162D6" w14:paraId="0FAB4F1F" w14:textId="2A084577">
      <w:r>
        <w:fldChar w:fldCharType="end"/>
      </w:r>
    </w:p>
    <w:p w:rsidR="002E129D" w:rsidP="002E129D" w:rsidRDefault="002E129D" w14:paraId="236A3D55" w14:textId="77777777">
      <w:pPr>
        <w:pStyle w:val="Heading2"/>
      </w:pPr>
      <w:bookmarkStart w:name="_Toc138083036" w:id="9"/>
      <w:bookmarkStart w:name="_Toc138163133" w:id="10"/>
      <w:r>
        <w:t>About this resource</w:t>
      </w:r>
      <w:bookmarkEnd w:id="9"/>
      <w:bookmarkEnd w:id="10"/>
    </w:p>
    <w:p w:rsidR="002E129D" w:rsidP="002E129D" w:rsidRDefault="002E129D" w14:paraId="3DBFB9E0" w14:textId="3795834A">
      <w:r>
        <w:t xml:space="preserve">This resource contains learning activities for class use of the book </w:t>
      </w:r>
      <w:r>
        <w:rPr>
          <w:i/>
          <w:iCs/>
        </w:rPr>
        <w:t xml:space="preserve">Jack and the </w:t>
      </w:r>
      <w:proofErr w:type="spellStart"/>
      <w:r>
        <w:rPr>
          <w:i/>
          <w:iCs/>
        </w:rPr>
        <w:t>Flumflum</w:t>
      </w:r>
      <w:proofErr w:type="spellEnd"/>
      <w:r>
        <w:rPr>
          <w:i/>
          <w:iCs/>
        </w:rPr>
        <w:t xml:space="preserve"> Tree</w:t>
      </w:r>
      <w:r>
        <w:t xml:space="preserve"> which can be adapted to suit the children you work with. For further ideas to use with this book, see:</w:t>
      </w:r>
    </w:p>
    <w:p w:rsidR="002E129D" w:rsidP="002E129D" w:rsidRDefault="00000000" w14:paraId="7F4A9199" w14:textId="77777777">
      <w:pPr>
        <w:pStyle w:val="ListParagraph"/>
        <w:numPr>
          <w:ilvl w:val="0"/>
          <w:numId w:val="37"/>
        </w:numPr>
      </w:pPr>
      <w:hyperlink w:history="1" r:id="rId13">
        <w:r w:rsidRPr="00B87B30" w:rsidR="002E129D">
          <w:rPr>
            <w:rStyle w:val="Hyperlink"/>
          </w:rPr>
          <w:t>10 things to do with any book (primary)</w:t>
        </w:r>
      </w:hyperlink>
    </w:p>
    <w:p w:rsidRPr="00726C2D" w:rsidR="002E129D" w:rsidP="002E129D" w:rsidRDefault="00000000" w14:paraId="6AC0A8DE" w14:textId="77777777">
      <w:pPr>
        <w:pStyle w:val="ListParagraph"/>
        <w:numPr>
          <w:ilvl w:val="0"/>
          <w:numId w:val="37"/>
        </w:numPr>
      </w:pPr>
      <w:hyperlink w:history="1" r:id="rId14">
        <w:r w:rsidRPr="00B87B30" w:rsidR="002E129D">
          <w:rPr>
            <w:rStyle w:val="Hyperlink"/>
          </w:rPr>
          <w:t>10 things to do with any book outdoors</w:t>
        </w:r>
      </w:hyperlink>
    </w:p>
    <w:p w:rsidR="00571F75" w:rsidP="00571F75" w:rsidRDefault="00571F75" w14:paraId="43D06B07" w14:textId="77777777">
      <w:pPr>
        <w:spacing w:line="259" w:lineRule="auto"/>
      </w:pPr>
    </w:p>
    <w:p w:rsidR="002A2863" w:rsidP="002A2863" w:rsidRDefault="002E129D" w14:paraId="2DA6BABE" w14:textId="77D78CD0">
      <w:pPr>
        <w:pStyle w:val="Heading2"/>
      </w:pPr>
      <w:bookmarkStart w:name="_Toc138163134" w:id="11"/>
      <w:r>
        <w:t>Learning activities</w:t>
      </w:r>
      <w:bookmarkEnd w:id="11"/>
    </w:p>
    <w:p w:rsidR="002E129D" w:rsidP="002E129D" w:rsidRDefault="002E129D" w14:paraId="5331FADE" w14:textId="3FD3BA48">
      <w:pPr>
        <w:pStyle w:val="Heading3"/>
      </w:pPr>
      <w:r>
        <w:t xml:space="preserve">Activity 1: Grow your own </w:t>
      </w:r>
      <w:proofErr w:type="spellStart"/>
      <w:r>
        <w:t>Flumflum</w:t>
      </w:r>
      <w:proofErr w:type="spellEnd"/>
      <w:r>
        <w:t xml:space="preserve"> </w:t>
      </w:r>
      <w:proofErr w:type="gramStart"/>
      <w:r>
        <w:t>tree</w:t>
      </w:r>
      <w:proofErr w:type="gramEnd"/>
    </w:p>
    <w:p w:rsidR="00E93C71" w:rsidP="002E129D" w:rsidRDefault="002E129D" w14:paraId="3E77F5AE" w14:textId="77777777">
      <w:r w:rsidRPr="006A685B">
        <w:rPr>
          <w:color w:val="767171" w:themeColor="background2" w:themeShade="80"/>
        </w:rPr>
        <w:t>SCN 0-04a, SCN 1-03a</w:t>
      </w:r>
      <w:r>
        <w:br/>
      </w:r>
      <w:r w:rsidRPr="002E129D">
        <w:t xml:space="preserve">The </w:t>
      </w:r>
      <w:proofErr w:type="spellStart"/>
      <w:r>
        <w:t>F</w:t>
      </w:r>
      <w:r w:rsidRPr="002E129D">
        <w:t>lumflum</w:t>
      </w:r>
      <w:proofErr w:type="spellEnd"/>
      <w:r w:rsidRPr="002E129D">
        <w:t xml:space="preserve"> tree only grows on the far away Isle of </w:t>
      </w:r>
      <w:proofErr w:type="spellStart"/>
      <w:r w:rsidRPr="002E129D">
        <w:t>Blowyernose</w:t>
      </w:r>
      <w:proofErr w:type="spellEnd"/>
      <w:r w:rsidRPr="002E129D">
        <w:t>. Talk about different climates and what different plants need to grow. Think about plants you can grow and grow your very own ‘</w:t>
      </w:r>
      <w:proofErr w:type="spellStart"/>
      <w:r>
        <w:t>F</w:t>
      </w:r>
      <w:r w:rsidRPr="002E129D">
        <w:t>lumflum</w:t>
      </w:r>
      <w:proofErr w:type="spellEnd"/>
      <w:r w:rsidRPr="002E129D">
        <w:t>’ tree.</w:t>
      </w:r>
      <w:r>
        <w:br/>
      </w:r>
    </w:p>
    <w:p w:rsidR="00E93C71" w:rsidP="00E93C71" w:rsidRDefault="002E129D" w14:paraId="20159F48" w14:textId="3EEDA8F8">
      <w:pPr>
        <w:pStyle w:val="Heading3"/>
        <w:rPr>
          <w:b/>
        </w:rPr>
      </w:pPr>
      <w:r w:rsidRPr="00E93C71">
        <w:rPr>
          <w:rStyle w:val="Heading3Char"/>
        </w:rPr>
        <w:t xml:space="preserve">Activity 2: Make your own patchwork </w:t>
      </w:r>
      <w:proofErr w:type="gramStart"/>
      <w:r w:rsidRPr="00E93C71">
        <w:rPr>
          <w:rStyle w:val="Heading3Char"/>
        </w:rPr>
        <w:t>sack</w:t>
      </w:r>
      <w:proofErr w:type="gramEnd"/>
      <w:r w:rsidRPr="002E129D">
        <w:rPr>
          <w:b/>
        </w:rPr>
        <w:t xml:space="preserve"> </w:t>
      </w:r>
    </w:p>
    <w:p w:rsidR="00E93C71" w:rsidP="002E129D" w:rsidRDefault="002E129D" w14:paraId="4BC4FEDB" w14:textId="77777777">
      <w:pPr>
        <w:rPr>
          <w:b/>
        </w:rPr>
      </w:pPr>
      <w:r w:rsidRPr="006A685B">
        <w:rPr>
          <w:color w:val="767171" w:themeColor="background2" w:themeShade="80"/>
        </w:rPr>
        <w:t>EXA 0-02a, EXA 1-03a, EXA 1-02a</w:t>
      </w:r>
      <w:r>
        <w:br/>
      </w:r>
      <w:r w:rsidRPr="002E129D">
        <w:t>Ask each of your pupils to make a square for the patchwork sack. You could make squares out of paper or fabric. Stitch or glue your patches together.</w:t>
      </w:r>
      <w:r w:rsidR="007162D6">
        <w:rPr>
          <w:b/>
        </w:rPr>
        <w:br/>
      </w:r>
    </w:p>
    <w:p w:rsidR="00E93C71" w:rsidP="00E93C71" w:rsidRDefault="002E129D" w14:paraId="2D9905AC" w14:textId="77777777">
      <w:pPr>
        <w:pStyle w:val="Heading3"/>
        <w:rPr>
          <w:b/>
        </w:rPr>
      </w:pPr>
      <w:r w:rsidRPr="002E129D">
        <w:rPr>
          <w:rStyle w:val="Heading3Char"/>
        </w:rPr>
        <w:t>Activity 3: Memory game</w:t>
      </w:r>
    </w:p>
    <w:p w:rsidR="002E129D" w:rsidP="002E129D" w:rsidRDefault="002E129D" w14:paraId="2ECA3160" w14:textId="10ED9471">
      <w:r w:rsidRPr="006A685B">
        <w:rPr>
          <w:color w:val="767171" w:themeColor="background2" w:themeShade="80"/>
        </w:rPr>
        <w:t>LIT 0-02a, LIT 1-02a</w:t>
      </w:r>
      <w:r>
        <w:br/>
      </w:r>
      <w:r w:rsidRPr="002E129D">
        <w:t>Find (or make!) a patchwork sack. One at a time, ask the children to put an object inside while saying the phrase: “In my patchwork sack I would pack</w:t>
      </w:r>
      <w:r w:rsidR="007419D1">
        <w:t>. . .</w:t>
      </w:r>
      <w:r>
        <w:t xml:space="preserve">” </w:t>
      </w:r>
      <w:r w:rsidRPr="002E129D">
        <w:t xml:space="preserve">See if your </w:t>
      </w:r>
      <w:r w:rsidRPr="002E129D">
        <w:lastRenderedPageBreak/>
        <w:t>class can remember what each pupil packed in the sack. For younger students, this activity may be best in small groups.</w:t>
      </w:r>
    </w:p>
    <w:p w:rsidRPr="002E129D" w:rsidR="007419D1" w:rsidP="002E129D" w:rsidRDefault="007419D1" w14:paraId="791CCAEF" w14:textId="77777777">
      <w:pPr>
        <w:rPr>
          <w:b/>
        </w:rPr>
      </w:pPr>
    </w:p>
    <w:p w:rsidRPr="002E129D" w:rsidR="002E129D" w:rsidP="002E129D" w:rsidRDefault="002E129D" w14:paraId="1E8D4E61" w14:textId="7934826B">
      <w:pPr>
        <w:pStyle w:val="Heading3"/>
      </w:pPr>
      <w:r>
        <w:t xml:space="preserve">Activity 4: </w:t>
      </w:r>
      <w:r w:rsidRPr="002E129D">
        <w:t xml:space="preserve">Tom </w:t>
      </w:r>
      <w:proofErr w:type="spellStart"/>
      <w:r w:rsidRPr="002E129D">
        <w:t>Tom</w:t>
      </w:r>
      <w:proofErr w:type="spellEnd"/>
      <w:r w:rsidRPr="002E129D">
        <w:t xml:space="preserve"> </w:t>
      </w:r>
    </w:p>
    <w:p w:rsidRPr="002E129D" w:rsidR="002E129D" w:rsidP="002E129D" w:rsidRDefault="002E129D" w14:paraId="01661DAE" w14:textId="0D282E18">
      <w:r w:rsidRPr="006A685B">
        <w:rPr>
          <w:color w:val="767171" w:themeColor="background2" w:themeShade="80"/>
        </w:rPr>
        <w:t>EXA 0-17a, TCH 0-12a, TCH 1-12a</w:t>
      </w:r>
      <w:r>
        <w:br/>
      </w:r>
      <w:r w:rsidRPr="002E129D">
        <w:t>Make Tom-Toms as a class. You could experiment with different grains, pulses, rocks inside different containers. Tap a simple rhythm and have the pupils tap the same rhythm back.</w:t>
      </w:r>
    </w:p>
    <w:p w:rsidRPr="002E129D" w:rsidR="002E129D" w:rsidP="002E129D" w:rsidRDefault="002E129D" w14:paraId="458D5AB3" w14:textId="77777777"/>
    <w:p w:rsidRPr="002E129D" w:rsidR="002E129D" w:rsidP="002E129D" w:rsidRDefault="002E129D" w14:paraId="5ADD7199" w14:textId="0381DEAE">
      <w:pPr>
        <w:pStyle w:val="Heading3"/>
      </w:pPr>
      <w:r>
        <w:t>Activity 5: What will float?</w:t>
      </w:r>
      <w:r w:rsidRPr="002E129D">
        <w:t xml:space="preserve"> </w:t>
      </w:r>
    </w:p>
    <w:p w:rsidRPr="002E129D" w:rsidR="002E129D" w:rsidP="002E129D" w:rsidRDefault="002E129D" w14:paraId="6CCB240E" w14:textId="438F8F3C">
      <w:r w:rsidRPr="006A685B">
        <w:rPr>
          <w:color w:val="767171" w:themeColor="background2" w:themeShade="80"/>
        </w:rPr>
        <w:t>SCN 0-07a</w:t>
      </w:r>
      <w:r>
        <w:br/>
      </w:r>
      <w:r w:rsidRPr="002E129D">
        <w:t>When Jack’s boat gets a leak, he knows just what to do! Explore things that float. Try a variety of objects to see if they’ll float or sink. Make predictions and see if your class is right.</w:t>
      </w:r>
    </w:p>
    <w:p w:rsidR="007419D1" w:rsidP="002E129D" w:rsidRDefault="007419D1" w14:paraId="6B4BED91" w14:textId="77777777"/>
    <w:p w:rsidR="007419D1" w:rsidP="007419D1" w:rsidRDefault="002E129D" w14:paraId="5195D6CD" w14:textId="75697F77">
      <w:pPr>
        <w:pStyle w:val="Heading3"/>
        <w:rPr>
          <w:b/>
        </w:rPr>
      </w:pPr>
      <w:r w:rsidRPr="002E129D">
        <w:rPr>
          <w:rStyle w:val="Heading3Char"/>
        </w:rPr>
        <w:t xml:space="preserve">Activity 6: Make your own newspaper </w:t>
      </w:r>
      <w:proofErr w:type="gramStart"/>
      <w:r w:rsidRPr="002E129D">
        <w:rPr>
          <w:rStyle w:val="Heading3Char"/>
        </w:rPr>
        <w:t>boat</w:t>
      </w:r>
      <w:proofErr w:type="gramEnd"/>
      <w:r w:rsidRPr="002E129D">
        <w:rPr>
          <w:b/>
        </w:rPr>
        <w:t xml:space="preserve"> </w:t>
      </w:r>
    </w:p>
    <w:p w:rsidRPr="002E129D" w:rsidR="002E129D" w:rsidP="002E129D" w:rsidRDefault="002E129D" w14:paraId="7F83B943" w14:textId="716FAC9D">
      <w:pPr>
        <w:rPr>
          <w:b/>
        </w:rPr>
      </w:pPr>
      <w:r w:rsidRPr="006A685B">
        <w:rPr>
          <w:color w:val="767171" w:themeColor="background2" w:themeShade="80"/>
        </w:rPr>
        <w:t>TCH 0-12a, TCH0-14a, MTH 0-17a</w:t>
      </w:r>
      <w:r>
        <w:br/>
      </w:r>
      <w:r w:rsidRPr="002E129D">
        <w:t xml:space="preserve">Look through the pages of the book to find the small hidden newspaper boat. </w:t>
      </w:r>
      <w:r w:rsidRPr="001854F7">
        <w:t>T</w:t>
      </w:r>
      <w:r w:rsidRPr="001854F7">
        <w:t>h</w:t>
      </w:r>
      <w:r w:rsidRPr="001854F7">
        <w:t xml:space="preserve">is </w:t>
      </w:r>
      <w:hyperlink w:history="1" r:id="rId15">
        <w:r w:rsidRPr="001854F7">
          <w:rPr>
            <w:rStyle w:val="Hyperlink"/>
          </w:rPr>
          <w:t>video tutorial demonstrates how to make a boat</w:t>
        </w:r>
      </w:hyperlink>
      <w:r w:rsidRPr="002E129D">
        <w:t xml:space="preserve"> using an A4 piece of paper. For this activity, it may be best to pair upper and lower primary students together to help each other. </w:t>
      </w:r>
    </w:p>
    <w:p w:rsidR="001854F7" w:rsidP="002E129D" w:rsidRDefault="001854F7" w14:paraId="61FB31D9" w14:textId="77777777"/>
    <w:p w:rsidR="001854F7" w:rsidP="001854F7" w:rsidRDefault="002E129D" w14:paraId="1B49726B" w14:textId="77777777">
      <w:pPr>
        <w:pStyle w:val="Heading3"/>
        <w:rPr>
          <w:b/>
        </w:rPr>
      </w:pPr>
      <w:r w:rsidRPr="002E129D">
        <w:rPr>
          <w:rStyle w:val="Heading3Char"/>
        </w:rPr>
        <w:t>Activity 7: Maps</w:t>
      </w:r>
      <w:r w:rsidRPr="002E129D">
        <w:rPr>
          <w:b/>
        </w:rPr>
        <w:t xml:space="preserve"> </w:t>
      </w:r>
    </w:p>
    <w:p w:rsidRPr="002E129D" w:rsidR="002E129D" w:rsidP="002E129D" w:rsidRDefault="002E129D" w14:paraId="63B430B5" w14:textId="26D6D8D7">
      <w:pPr>
        <w:rPr>
          <w:b/>
        </w:rPr>
      </w:pPr>
      <w:r w:rsidRPr="006A685B">
        <w:rPr>
          <w:color w:val="767171" w:themeColor="background2" w:themeShade="80"/>
        </w:rPr>
        <w:t>SOC 0-09a, SOC 1-14a, LIT 1-28a</w:t>
      </w:r>
      <w:r>
        <w:rPr>
          <w:b/>
        </w:rPr>
        <w:br/>
      </w:r>
      <w:r w:rsidRPr="002E129D">
        <w:t xml:space="preserve">Jack and his friends use a map to help them find the Isle of </w:t>
      </w:r>
      <w:proofErr w:type="spellStart"/>
      <w:r w:rsidRPr="002E129D">
        <w:t>Blowyernose</w:t>
      </w:r>
      <w:proofErr w:type="spellEnd"/>
      <w:r w:rsidRPr="002E129D">
        <w:t xml:space="preserve">. Make a map of your school or neighbourhood. </w:t>
      </w:r>
    </w:p>
    <w:p w:rsidRPr="002E129D" w:rsidR="002E129D" w:rsidP="002E129D" w:rsidRDefault="002E129D" w14:paraId="12BD7BBB" w14:textId="77777777"/>
    <w:p w:rsidRPr="002E129D" w:rsidR="002E129D" w:rsidP="002E129D" w:rsidRDefault="002E129D" w14:paraId="0A405E99" w14:textId="48A774E8">
      <w:pPr>
        <w:pStyle w:val="Heading3"/>
      </w:pPr>
      <w:r>
        <w:t xml:space="preserve">Activity 8: </w:t>
      </w:r>
      <w:r w:rsidRPr="002E129D">
        <w:t xml:space="preserve">Postcards </w:t>
      </w:r>
    </w:p>
    <w:p w:rsidR="002E129D" w:rsidP="002E129D" w:rsidRDefault="002E129D" w14:paraId="5A92DA68" w14:textId="394BFB30">
      <w:r w:rsidRPr="006A685B">
        <w:rPr>
          <w:color w:val="767171" w:themeColor="background2" w:themeShade="80"/>
        </w:rPr>
        <w:lastRenderedPageBreak/>
        <w:t>LIT 0-09b, LIT 0-31a</w:t>
      </w:r>
      <w:r>
        <w:rPr>
          <w:color w:val="808080" w:themeColor="background1" w:themeShade="80"/>
        </w:rPr>
        <w:br/>
      </w:r>
      <w:r w:rsidRPr="002E129D">
        <w:t xml:space="preserve">Jack, </w:t>
      </w:r>
      <w:proofErr w:type="gramStart"/>
      <w:r w:rsidRPr="002E129D">
        <w:t>Rose</w:t>
      </w:r>
      <w:proofErr w:type="gramEnd"/>
      <w:r w:rsidRPr="002E129D">
        <w:t xml:space="preserve"> and Stu sail away to </w:t>
      </w:r>
      <w:proofErr w:type="spellStart"/>
      <w:r w:rsidRPr="002E129D">
        <w:t>Blowyernose</w:t>
      </w:r>
      <w:proofErr w:type="spellEnd"/>
      <w:r w:rsidRPr="002E129D">
        <w:t xml:space="preserve">. Pretend that you’ve gone with them on the adventure. Design and write a postcard to send to Granny to tell her all about the Isle of </w:t>
      </w:r>
      <w:proofErr w:type="spellStart"/>
      <w:r w:rsidRPr="002E129D">
        <w:t>Blowyernose</w:t>
      </w:r>
      <w:proofErr w:type="spellEnd"/>
      <w:r w:rsidRPr="002E129D">
        <w:t>.</w:t>
      </w:r>
    </w:p>
    <w:p w:rsidRPr="002E129D" w:rsidR="001854F7" w:rsidP="002E129D" w:rsidRDefault="001854F7" w14:paraId="0D34A1D1" w14:textId="77777777">
      <w:pPr>
        <w:rPr>
          <w:color w:val="808080" w:themeColor="background1" w:themeShade="80"/>
        </w:rPr>
      </w:pPr>
    </w:p>
    <w:p w:rsidR="002E129D" w:rsidP="002E129D" w:rsidRDefault="002E129D" w14:paraId="6C2E2977" w14:textId="77777777">
      <w:pPr>
        <w:pStyle w:val="Heading2"/>
      </w:pPr>
      <w:bookmarkStart w:name="_Toc138083038" w:id="12"/>
      <w:bookmarkStart w:name="_Toc138163135" w:id="13"/>
      <w:r>
        <w:t>Further resources</w:t>
      </w:r>
      <w:bookmarkEnd w:id="12"/>
      <w:bookmarkEnd w:id="13"/>
    </w:p>
    <w:p w:rsidR="002E129D" w:rsidP="002E129D" w:rsidRDefault="002E129D" w14:paraId="41F9B26A" w14:textId="7A409451">
      <w:pPr>
        <w:pStyle w:val="ListParagraph"/>
        <w:numPr>
          <w:ilvl w:val="0"/>
          <w:numId w:val="38"/>
        </w:numPr>
        <w:rPr/>
      </w:pPr>
      <w:r w:rsidR="002E129D">
        <w:rPr/>
        <w:t xml:space="preserve">You can filter all </w:t>
      </w:r>
      <w:r w:rsidR="002E129D">
        <w:rPr/>
        <w:t>our</w:t>
      </w:r>
      <w:r w:rsidR="002E129D">
        <w:rPr/>
        <w:t xml:space="preserve"> </w:t>
      </w:r>
      <w:hyperlink r:id="R9ed2a4fde9cc48b9">
        <w:r w:rsidRPr="130EFBA1" w:rsidR="002E129D">
          <w:rPr>
            <w:rStyle w:val="Hyperlink"/>
          </w:rPr>
          <w:t>Learn</w:t>
        </w:r>
        <w:r w:rsidRPr="130EFBA1" w:rsidR="002E129D">
          <w:rPr>
            <w:rStyle w:val="Hyperlink"/>
          </w:rPr>
          <w:t>i</w:t>
        </w:r>
        <w:r w:rsidRPr="130EFBA1" w:rsidR="002E129D">
          <w:rPr>
            <w:rStyle w:val="Hyperlink"/>
          </w:rPr>
          <w:t>ng resources</w:t>
        </w:r>
      </w:hyperlink>
      <w:r w:rsidR="002E129D">
        <w:rPr/>
        <w:t xml:space="preserve"> by topic, including </w:t>
      </w:r>
      <w:hyperlink r:id="R77e29c24a17643ce">
        <w:r w:rsidRPr="130EFBA1" w:rsidR="002E129D">
          <w:rPr>
            <w:rStyle w:val="Hyperlink"/>
          </w:rPr>
          <w:t>animals</w:t>
        </w:r>
      </w:hyperlink>
      <w:r w:rsidR="002E129D">
        <w:rPr/>
        <w:t xml:space="preserve"> and </w:t>
      </w:r>
      <w:hyperlink r:id="Rc6e27ed3e467405d">
        <w:r w:rsidRPr="130EFBA1" w:rsidR="002E129D">
          <w:rPr>
            <w:rStyle w:val="Hyperlink"/>
          </w:rPr>
          <w:t>nature</w:t>
        </w:r>
      </w:hyperlink>
      <w:r w:rsidR="002E129D">
        <w:rPr/>
        <w:t xml:space="preserve"> as well as our </w:t>
      </w:r>
      <w:hyperlink r:id="Rb31103cb5cf54c6a">
        <w:r w:rsidRPr="130EFBA1" w:rsidR="002E129D">
          <w:rPr>
            <w:rStyle w:val="Hyperlink"/>
          </w:rPr>
          <w:t>Authors Live on Demand</w:t>
        </w:r>
      </w:hyperlink>
      <w:r w:rsidR="002E129D">
        <w:rPr/>
        <w:t xml:space="preserve"> broadcasts</w:t>
      </w:r>
    </w:p>
    <w:p w:rsidR="002E129D" w:rsidP="002E129D" w:rsidRDefault="002E129D" w14:paraId="233E73D6" w14:textId="77777777">
      <w:pPr>
        <w:pStyle w:val="ListParagraph"/>
        <w:numPr>
          <w:ilvl w:val="0"/>
          <w:numId w:val="38"/>
        </w:numPr>
      </w:pPr>
      <w:r>
        <w:t xml:space="preserve">Our book lists suggest more picture books that </w:t>
      </w:r>
      <w:hyperlink w:history="1" r:id="rId20">
        <w:r w:rsidRPr="00A671A2">
          <w:rPr>
            <w:rStyle w:val="Hyperlink"/>
          </w:rPr>
          <w:t>celebrate friendship</w:t>
        </w:r>
      </w:hyperlink>
      <w:r>
        <w:t xml:space="preserve">, </w:t>
      </w:r>
      <w:hyperlink w:history="1" r:id="rId21">
        <w:r w:rsidRPr="00A671A2">
          <w:rPr>
            <w:rStyle w:val="Hyperlink"/>
          </w:rPr>
          <w:t>explore animals and our environment</w:t>
        </w:r>
      </w:hyperlink>
      <w:r>
        <w:t xml:space="preserve"> and </w:t>
      </w:r>
      <w:hyperlink w:history="1" r:id="rId22">
        <w:r w:rsidRPr="002C77EE">
          <w:rPr>
            <w:rStyle w:val="Hyperlink"/>
          </w:rPr>
          <w:t>books for outdoor learning</w:t>
        </w:r>
      </w:hyperlink>
    </w:p>
    <w:p w:rsidRPr="00B30C4A" w:rsidR="002E129D" w:rsidP="002E129D" w:rsidRDefault="002E129D" w14:paraId="2DEE9EBA" w14:textId="77777777">
      <w:pPr>
        <w:pStyle w:val="ListParagraph"/>
        <w:numPr>
          <w:ilvl w:val="0"/>
          <w:numId w:val="38"/>
        </w:numPr>
      </w:pPr>
      <w:r>
        <w:t xml:space="preserve">Visit </w:t>
      </w:r>
      <w:hyperlink w:history="1" r:id="rId23">
        <w:r w:rsidRPr="00AC5469">
          <w:rPr>
            <w:rStyle w:val="Hyperlink"/>
          </w:rPr>
          <w:t>Julia Donaldson’s website</w:t>
        </w:r>
      </w:hyperlink>
      <w:r>
        <w:t xml:space="preserve"> to learn more about her other books, songs and </w:t>
      </w:r>
      <w:proofErr w:type="gramStart"/>
      <w:r>
        <w:t>plays</w:t>
      </w:r>
      <w:proofErr w:type="gramEnd"/>
    </w:p>
    <w:p w:rsidRPr="002E129D" w:rsidR="002E129D" w:rsidP="002E129D" w:rsidRDefault="002E129D" w14:paraId="5C7413F3" w14:textId="77777777"/>
    <w:p w:rsidRPr="002E129D" w:rsidR="002E129D" w:rsidP="002E129D" w:rsidRDefault="002E129D" w14:paraId="3137F84C" w14:textId="77777777"/>
    <w:p w:rsidRPr="002E129D" w:rsidR="002E129D" w:rsidP="002E129D" w:rsidRDefault="002E129D" w14:paraId="61BFCAA5" w14:textId="4B3D4650"/>
    <w:p w:rsidRPr="00E00455" w:rsidR="00292796" w:rsidP="00D123D5" w:rsidRDefault="00292796" w14:paraId="33035C84" w14:textId="50826E89"/>
    <w:sectPr w:rsidRPr="00E00455" w:rsidR="00292796" w:rsidSect="00BE0E7D">
      <w:pgSz w:w="11906" w:h="16838" w:orient="portrait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5EA1" w:rsidP="00DA087C" w:rsidRDefault="00595EA1" w14:paraId="477FCCEC" w14:textId="77777777">
      <w:r>
        <w:separator/>
      </w:r>
    </w:p>
    <w:p w:rsidR="00595EA1" w:rsidP="00DA087C" w:rsidRDefault="00595EA1" w14:paraId="0CE550E1" w14:textId="77777777"/>
    <w:p w:rsidR="00595EA1" w:rsidP="00DA087C" w:rsidRDefault="00595EA1" w14:paraId="545C84BB" w14:textId="77777777"/>
  </w:endnote>
  <w:endnote w:type="continuationSeparator" w:id="0">
    <w:p w:rsidR="00595EA1" w:rsidP="00DA087C" w:rsidRDefault="00595EA1" w14:paraId="0F606E2D" w14:textId="77777777">
      <w:r>
        <w:continuationSeparator/>
      </w:r>
    </w:p>
    <w:p w:rsidR="00595EA1" w:rsidP="00DA087C" w:rsidRDefault="00595EA1" w14:paraId="016F656E" w14:textId="77777777"/>
    <w:p w:rsidR="00595EA1" w:rsidP="00DA087C" w:rsidRDefault="00595EA1" w14:paraId="2992DF7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ScotBook Bold">
    <w:altName w:val="Segoe UI Semibold"/>
    <w:panose1 w:val="020B08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1226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0E7D" w:rsidRDefault="00BE0E7D" w14:paraId="63A8349A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9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0E7D" w:rsidRDefault="00BE0E7D" w14:paraId="46F6F54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5EA1" w:rsidP="00DA087C" w:rsidRDefault="00595EA1" w14:paraId="0A166B62" w14:textId="77777777">
      <w:r>
        <w:separator/>
      </w:r>
    </w:p>
    <w:p w:rsidR="00595EA1" w:rsidP="00DA087C" w:rsidRDefault="00595EA1" w14:paraId="19224EBE" w14:textId="77777777"/>
    <w:p w:rsidR="00595EA1" w:rsidP="00DA087C" w:rsidRDefault="00595EA1" w14:paraId="54339515" w14:textId="77777777"/>
  </w:footnote>
  <w:footnote w:type="continuationSeparator" w:id="0">
    <w:p w:rsidR="00595EA1" w:rsidP="00DA087C" w:rsidRDefault="00595EA1" w14:paraId="2B551843" w14:textId="77777777">
      <w:r>
        <w:continuationSeparator/>
      </w:r>
    </w:p>
    <w:p w:rsidR="00595EA1" w:rsidP="00DA087C" w:rsidRDefault="00595EA1" w14:paraId="7A907A62" w14:textId="77777777"/>
    <w:p w:rsidR="00595EA1" w:rsidP="00DA087C" w:rsidRDefault="00595EA1" w14:paraId="13B3FCB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CA4AA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F7298D"/>
    <w:multiLevelType w:val="hybridMultilevel"/>
    <w:tmpl w:val="73C60D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2A53F2"/>
    <w:multiLevelType w:val="hybridMultilevel"/>
    <w:tmpl w:val="50FADD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12E65D8"/>
    <w:multiLevelType w:val="hybridMultilevel"/>
    <w:tmpl w:val="B4F6E2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3CE2EDA"/>
    <w:multiLevelType w:val="hybridMultilevel"/>
    <w:tmpl w:val="2CAAD8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2E6716"/>
    <w:multiLevelType w:val="hybridMultilevel"/>
    <w:tmpl w:val="1C1CB0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732625"/>
    <w:multiLevelType w:val="hybridMultilevel"/>
    <w:tmpl w:val="1180D4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4414B0"/>
    <w:multiLevelType w:val="hybridMultilevel"/>
    <w:tmpl w:val="AE94EE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A1420B"/>
    <w:multiLevelType w:val="multilevel"/>
    <w:tmpl w:val="D88C1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B7E5C4B"/>
    <w:multiLevelType w:val="hybridMultilevel"/>
    <w:tmpl w:val="C88E85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692536"/>
    <w:multiLevelType w:val="hybridMultilevel"/>
    <w:tmpl w:val="849A9E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576770"/>
    <w:multiLevelType w:val="hybridMultilevel"/>
    <w:tmpl w:val="EFDC76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CB32F8"/>
    <w:multiLevelType w:val="hybridMultilevel"/>
    <w:tmpl w:val="324AA8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F17098"/>
    <w:multiLevelType w:val="hybridMultilevel"/>
    <w:tmpl w:val="77A461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684707"/>
    <w:multiLevelType w:val="hybridMultilevel"/>
    <w:tmpl w:val="39445018"/>
    <w:lvl w:ilvl="0" w:tplc="AE824A8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6301147"/>
    <w:multiLevelType w:val="hybridMultilevel"/>
    <w:tmpl w:val="29D653B0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7" w15:restartNumberingAfterBreak="0">
    <w:nsid w:val="367E2DF6"/>
    <w:multiLevelType w:val="hybridMultilevel"/>
    <w:tmpl w:val="0928B5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99560A"/>
    <w:multiLevelType w:val="hybridMultilevel"/>
    <w:tmpl w:val="2CBC8A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8F542E"/>
    <w:multiLevelType w:val="hybridMultilevel"/>
    <w:tmpl w:val="8B9699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4E2E7C"/>
    <w:multiLevelType w:val="hybridMultilevel"/>
    <w:tmpl w:val="150832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5548E5"/>
    <w:multiLevelType w:val="hybridMultilevel"/>
    <w:tmpl w:val="5DDE6E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F262FD"/>
    <w:multiLevelType w:val="hybridMultilevel"/>
    <w:tmpl w:val="16505D5C"/>
    <w:lvl w:ilvl="0" w:tplc="30360696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FAE0696"/>
    <w:multiLevelType w:val="hybridMultilevel"/>
    <w:tmpl w:val="B31A6E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14A460C"/>
    <w:multiLevelType w:val="hybridMultilevel"/>
    <w:tmpl w:val="1F3E023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5AA838DB"/>
    <w:multiLevelType w:val="hybridMultilevel"/>
    <w:tmpl w:val="EFE831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BD41630"/>
    <w:multiLevelType w:val="hybridMultilevel"/>
    <w:tmpl w:val="788629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F4F1BED"/>
    <w:multiLevelType w:val="hybridMultilevel"/>
    <w:tmpl w:val="17C0A4F8"/>
    <w:lvl w:ilvl="0" w:tplc="AE824A8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0E15B29"/>
    <w:multiLevelType w:val="hybridMultilevel"/>
    <w:tmpl w:val="14E4B0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2D25A69"/>
    <w:multiLevelType w:val="hybridMultilevel"/>
    <w:tmpl w:val="7012CDF6"/>
    <w:lvl w:ilvl="0" w:tplc="4BCAFF80">
      <w:start w:val="2022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0128C"/>
    <w:multiLevelType w:val="hybridMultilevel"/>
    <w:tmpl w:val="96CA5A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C48673D"/>
    <w:multiLevelType w:val="hybridMultilevel"/>
    <w:tmpl w:val="C4E66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07179"/>
    <w:multiLevelType w:val="hybridMultilevel"/>
    <w:tmpl w:val="E2BE22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E5F723E"/>
    <w:multiLevelType w:val="hybridMultilevel"/>
    <w:tmpl w:val="DAF8F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548C8"/>
    <w:multiLevelType w:val="hybridMultilevel"/>
    <w:tmpl w:val="A62EBA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A55DAE"/>
    <w:multiLevelType w:val="hybridMultilevel"/>
    <w:tmpl w:val="5A5CD8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DD11268"/>
    <w:multiLevelType w:val="hybridMultilevel"/>
    <w:tmpl w:val="972AD6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F0B2ACA"/>
    <w:multiLevelType w:val="hybridMultilevel"/>
    <w:tmpl w:val="828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5912758">
    <w:abstractNumId w:val="8"/>
  </w:num>
  <w:num w:numId="2" w16cid:durableId="606811134">
    <w:abstractNumId w:val="37"/>
  </w:num>
  <w:num w:numId="3" w16cid:durableId="19477676">
    <w:abstractNumId w:val="16"/>
  </w:num>
  <w:num w:numId="4" w16cid:durableId="2024621595">
    <w:abstractNumId w:val="7"/>
  </w:num>
  <w:num w:numId="5" w16cid:durableId="890918015">
    <w:abstractNumId w:val="26"/>
  </w:num>
  <w:num w:numId="6" w16cid:durableId="1176925239">
    <w:abstractNumId w:val="24"/>
  </w:num>
  <w:num w:numId="7" w16cid:durableId="1392458939">
    <w:abstractNumId w:val="19"/>
  </w:num>
  <w:num w:numId="8" w16cid:durableId="1731730572">
    <w:abstractNumId w:val="33"/>
  </w:num>
  <w:num w:numId="9" w16cid:durableId="1099527518">
    <w:abstractNumId w:val="31"/>
  </w:num>
  <w:num w:numId="10" w16cid:durableId="1122192358">
    <w:abstractNumId w:val="0"/>
  </w:num>
  <w:num w:numId="11" w16cid:durableId="2105682255">
    <w:abstractNumId w:val="17"/>
  </w:num>
  <w:num w:numId="12" w16cid:durableId="417482757">
    <w:abstractNumId w:val="15"/>
  </w:num>
  <w:num w:numId="13" w16cid:durableId="1155221074">
    <w:abstractNumId w:val="27"/>
  </w:num>
  <w:num w:numId="14" w16cid:durableId="326906603">
    <w:abstractNumId w:val="5"/>
  </w:num>
  <w:num w:numId="15" w16cid:durableId="948778786">
    <w:abstractNumId w:val="11"/>
  </w:num>
  <w:num w:numId="16" w16cid:durableId="152187912">
    <w:abstractNumId w:val="32"/>
  </w:num>
  <w:num w:numId="17" w16cid:durableId="883061184">
    <w:abstractNumId w:val="25"/>
  </w:num>
  <w:num w:numId="18" w16cid:durableId="1441071309">
    <w:abstractNumId w:val="2"/>
  </w:num>
  <w:num w:numId="19" w16cid:durableId="1906841428">
    <w:abstractNumId w:val="4"/>
  </w:num>
  <w:num w:numId="20" w16cid:durableId="886986366">
    <w:abstractNumId w:val="12"/>
  </w:num>
  <w:num w:numId="21" w16cid:durableId="1201623843">
    <w:abstractNumId w:val="3"/>
  </w:num>
  <w:num w:numId="22" w16cid:durableId="1993287351">
    <w:abstractNumId w:val="18"/>
  </w:num>
  <w:num w:numId="23" w16cid:durableId="1702121275">
    <w:abstractNumId w:val="1"/>
  </w:num>
  <w:num w:numId="24" w16cid:durableId="395787745">
    <w:abstractNumId w:val="9"/>
  </w:num>
  <w:num w:numId="25" w16cid:durableId="1406337972">
    <w:abstractNumId w:val="35"/>
  </w:num>
  <w:num w:numId="26" w16cid:durableId="526332793">
    <w:abstractNumId w:val="28"/>
  </w:num>
  <w:num w:numId="27" w16cid:durableId="631443987">
    <w:abstractNumId w:val="36"/>
  </w:num>
  <w:num w:numId="28" w16cid:durableId="1817602584">
    <w:abstractNumId w:val="21"/>
  </w:num>
  <w:num w:numId="29" w16cid:durableId="1697463029">
    <w:abstractNumId w:val="30"/>
  </w:num>
  <w:num w:numId="30" w16cid:durableId="1607422444">
    <w:abstractNumId w:val="6"/>
  </w:num>
  <w:num w:numId="31" w16cid:durableId="1467233432">
    <w:abstractNumId w:val="13"/>
  </w:num>
  <w:num w:numId="32" w16cid:durableId="315113018">
    <w:abstractNumId w:val="10"/>
  </w:num>
  <w:num w:numId="33" w16cid:durableId="1356417729">
    <w:abstractNumId w:val="22"/>
  </w:num>
  <w:num w:numId="34" w16cid:durableId="889607152">
    <w:abstractNumId w:val="14"/>
  </w:num>
  <w:num w:numId="35" w16cid:durableId="247274322">
    <w:abstractNumId w:val="34"/>
  </w:num>
  <w:num w:numId="36" w16cid:durableId="559556117">
    <w:abstractNumId w:val="29"/>
  </w:num>
  <w:num w:numId="37" w16cid:durableId="68576343">
    <w:abstractNumId w:val="23"/>
  </w:num>
  <w:num w:numId="38" w16cid:durableId="1714184827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9D"/>
    <w:rsid w:val="00000000"/>
    <w:rsid w:val="000102FB"/>
    <w:rsid w:val="000204A3"/>
    <w:rsid w:val="00025A26"/>
    <w:rsid w:val="0003618E"/>
    <w:rsid w:val="00065DEE"/>
    <w:rsid w:val="00073768"/>
    <w:rsid w:val="000B26C7"/>
    <w:rsid w:val="000F611D"/>
    <w:rsid w:val="00111E61"/>
    <w:rsid w:val="00180989"/>
    <w:rsid w:val="001854F7"/>
    <w:rsid w:val="001868E3"/>
    <w:rsid w:val="001933F6"/>
    <w:rsid w:val="0019780B"/>
    <w:rsid w:val="001D263C"/>
    <w:rsid w:val="00200CC9"/>
    <w:rsid w:val="002500A1"/>
    <w:rsid w:val="00264E31"/>
    <w:rsid w:val="00292796"/>
    <w:rsid w:val="002A2863"/>
    <w:rsid w:val="002E129D"/>
    <w:rsid w:val="00307D13"/>
    <w:rsid w:val="00373623"/>
    <w:rsid w:val="003A42DD"/>
    <w:rsid w:val="00407351"/>
    <w:rsid w:val="00432721"/>
    <w:rsid w:val="004B5F44"/>
    <w:rsid w:val="004E505B"/>
    <w:rsid w:val="00520212"/>
    <w:rsid w:val="005267EB"/>
    <w:rsid w:val="00532F6B"/>
    <w:rsid w:val="00540017"/>
    <w:rsid w:val="00541B5B"/>
    <w:rsid w:val="00571F75"/>
    <w:rsid w:val="00595EA1"/>
    <w:rsid w:val="005E67F3"/>
    <w:rsid w:val="00640876"/>
    <w:rsid w:val="0067572D"/>
    <w:rsid w:val="006A685B"/>
    <w:rsid w:val="006D101B"/>
    <w:rsid w:val="006F5773"/>
    <w:rsid w:val="007162D6"/>
    <w:rsid w:val="0073000F"/>
    <w:rsid w:val="00731D07"/>
    <w:rsid w:val="007419D1"/>
    <w:rsid w:val="00742EC4"/>
    <w:rsid w:val="007C3D9A"/>
    <w:rsid w:val="007D02B4"/>
    <w:rsid w:val="00804ACE"/>
    <w:rsid w:val="00831342"/>
    <w:rsid w:val="00850C6D"/>
    <w:rsid w:val="00854F77"/>
    <w:rsid w:val="008A70D4"/>
    <w:rsid w:val="008B1FC9"/>
    <w:rsid w:val="008E3D90"/>
    <w:rsid w:val="00944AB9"/>
    <w:rsid w:val="00954D67"/>
    <w:rsid w:val="00985D35"/>
    <w:rsid w:val="00997294"/>
    <w:rsid w:val="009A708D"/>
    <w:rsid w:val="009D0EDB"/>
    <w:rsid w:val="00A35E25"/>
    <w:rsid w:val="00A5115F"/>
    <w:rsid w:val="00A92EB0"/>
    <w:rsid w:val="00AD76EA"/>
    <w:rsid w:val="00B8746A"/>
    <w:rsid w:val="00BE0E7D"/>
    <w:rsid w:val="00BE3A88"/>
    <w:rsid w:val="00C0660F"/>
    <w:rsid w:val="00C5703E"/>
    <w:rsid w:val="00C66C6B"/>
    <w:rsid w:val="00C80BAF"/>
    <w:rsid w:val="00C84DF2"/>
    <w:rsid w:val="00CA22ED"/>
    <w:rsid w:val="00CA2FEB"/>
    <w:rsid w:val="00CC54BB"/>
    <w:rsid w:val="00D123D5"/>
    <w:rsid w:val="00D179A0"/>
    <w:rsid w:val="00D41F46"/>
    <w:rsid w:val="00D81B78"/>
    <w:rsid w:val="00DA087C"/>
    <w:rsid w:val="00DC5F66"/>
    <w:rsid w:val="00DE7587"/>
    <w:rsid w:val="00E00455"/>
    <w:rsid w:val="00E407DD"/>
    <w:rsid w:val="00E93C71"/>
    <w:rsid w:val="00EB7E89"/>
    <w:rsid w:val="00EE019F"/>
    <w:rsid w:val="00EE5184"/>
    <w:rsid w:val="00F45462"/>
    <w:rsid w:val="00F46ADF"/>
    <w:rsid w:val="00FB194A"/>
    <w:rsid w:val="00FB6395"/>
    <w:rsid w:val="00FE09E1"/>
    <w:rsid w:val="130EFBA1"/>
    <w:rsid w:val="4E323F7D"/>
    <w:rsid w:val="6D97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C37B4"/>
  <w15:chartTrackingRefBased/>
  <w15:docId w15:val="{2A1FFAC8-5466-4D86-93C2-51EB36D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087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08D"/>
    <w:pPr>
      <w:spacing w:after="0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08D"/>
    <w:pPr>
      <w:spacing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D41F46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708D"/>
    <w:pPr>
      <w:spacing w:after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708D"/>
    <w:pPr>
      <w:spacing w:after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708D"/>
    <w:pPr>
      <w:spacing w:after="0"/>
      <w:outlineLvl w:val="5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54BB"/>
  </w:style>
  <w:style w:type="paragraph" w:styleId="Footer">
    <w:name w:val="footer"/>
    <w:basedOn w:val="Normal"/>
    <w:link w:val="Foot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54BB"/>
  </w:style>
  <w:style w:type="paragraph" w:styleId="ListParagraph">
    <w:name w:val="List Paragraph"/>
    <w:basedOn w:val="Normal"/>
    <w:uiPriority w:val="34"/>
    <w:qFormat/>
    <w:rsid w:val="00025A26"/>
    <w:pPr>
      <w:numPr>
        <w:numId w:val="33"/>
      </w:numPr>
      <w:suppressAutoHyphens/>
      <w:autoSpaceDN w:val="0"/>
      <w:spacing w:after="80"/>
      <w:textAlignment w:val="baseline"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qFormat/>
    <w:rsid w:val="00D41F46"/>
    <w:rPr>
      <w:color w:val="C31C7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7587"/>
    <w:rPr>
      <w:sz w:val="16"/>
      <w:szCs w:val="16"/>
    </w:rPr>
  </w:style>
  <w:style w:type="table" w:styleId="TableGrid">
    <w:name w:val="Table Grid"/>
    <w:basedOn w:val="TableNormal"/>
    <w:uiPriority w:val="39"/>
    <w:rsid w:val="00DE7587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E7587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lang w:eastAsia="en-GB"/>
    </w:rPr>
  </w:style>
  <w:style w:type="paragraph" w:styleId="ListBullet">
    <w:name w:val="List Bullet"/>
    <w:basedOn w:val="Normal"/>
    <w:uiPriority w:val="99"/>
    <w:unhideWhenUsed/>
    <w:rsid w:val="00292796"/>
    <w:pPr>
      <w:numPr>
        <w:numId w:val="10"/>
      </w:numPr>
      <w:spacing w:after="200"/>
      <w:contextualSpacing/>
    </w:pPr>
    <w:rPr>
      <w:rFonts w:eastAsia="Calibri" w:cs="Times New Roman"/>
    </w:rPr>
  </w:style>
  <w:style w:type="character" w:styleId="Heading1Char" w:customStyle="1">
    <w:name w:val="Heading 1 Char"/>
    <w:basedOn w:val="DefaultParagraphFont"/>
    <w:link w:val="Heading1"/>
    <w:uiPriority w:val="9"/>
    <w:rsid w:val="009A708D"/>
    <w:rPr>
      <w:rFonts w:ascii="Arial" w:hAnsi="Arial"/>
      <w:b/>
      <w:sz w:val="44"/>
      <w:szCs w:val="44"/>
    </w:rPr>
  </w:style>
  <w:style w:type="character" w:styleId="Heading2Char" w:customStyle="1">
    <w:name w:val="Heading 2 Char"/>
    <w:basedOn w:val="DefaultParagraphFont"/>
    <w:link w:val="Heading2"/>
    <w:uiPriority w:val="9"/>
    <w:rsid w:val="009A708D"/>
    <w:rPr>
      <w:rFonts w:ascii="Arial" w:hAnsi="Arial"/>
      <w:b/>
      <w:bCs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D41F46"/>
    <w:rPr>
      <w:rFonts w:ascii="Arial" w:hAnsi="Arial" w:cs="Arial"/>
      <w:bCs/>
      <w:sz w:val="28"/>
      <w:szCs w:val="28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9A708D"/>
    <w:rPr>
      <w:rFonts w:ascii="Arial" w:hAnsi="Arial"/>
      <w:b/>
      <w:b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9A708D"/>
    <w:rPr>
      <w:rFonts w:ascii="Arial" w:hAnsi="Arial"/>
      <w:b/>
      <w:bCs/>
      <w:i/>
      <w:iCs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9A708D"/>
    <w:rPr>
      <w:rFonts w:ascii="Arial" w:hAnsi="Arial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rsid w:val="009A708D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72"/>
      <w:szCs w:val="72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009A708D"/>
    <w:rPr>
      <w:rFonts w:ascii="Arial" w:hAnsi="Arial" w:cs="Arial" w:eastAsiaTheme="majorEastAsia"/>
      <w:b/>
      <w:bCs/>
      <w:spacing w:val="-10"/>
      <w:kern w:val="28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08D"/>
    <w:pPr>
      <w:spacing w:after="0" w:line="216" w:lineRule="auto"/>
    </w:pPr>
    <w:rPr>
      <w:rFonts w:eastAsiaTheme="minorEastAsia"/>
      <w:noProof/>
      <w:sz w:val="18"/>
      <w:szCs w:val="18"/>
      <w:lang w:val="en-US" w:eastAsia="en-GB"/>
    </w:rPr>
  </w:style>
  <w:style w:type="character" w:styleId="SubtitleChar" w:customStyle="1">
    <w:name w:val="Subtitle Char"/>
    <w:basedOn w:val="DefaultParagraphFont"/>
    <w:link w:val="Subtitle"/>
    <w:uiPriority w:val="11"/>
    <w:rsid w:val="009A708D"/>
    <w:rPr>
      <w:rFonts w:ascii="Arial" w:hAnsi="Arial" w:cs="Arial" w:eastAsiaTheme="minorEastAsia"/>
      <w:noProof/>
      <w:sz w:val="18"/>
      <w:szCs w:val="18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111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1E61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D41F4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scottishbooktrust.com/learning-resources/10-great-activities-to-do-with-any-book" TargetMode="External" Id="rId13" /><Relationship Type="http://schemas.openxmlformats.org/officeDocument/2006/relationships/styles" Target="styles.xml" Id="rId3" /><Relationship Type="http://schemas.openxmlformats.org/officeDocument/2006/relationships/hyperlink" Target="https://www.scottishbooktrust.com/book-lists/picture-books-exploring-our-environment" TargetMode="External" Id="rId21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25" /><Relationship Type="http://schemas.openxmlformats.org/officeDocument/2006/relationships/numbering" Target="numbering.xml" Id="rId2" /><Relationship Type="http://schemas.openxmlformats.org/officeDocument/2006/relationships/hyperlink" Target="https://www.scottishbooktrust.com/book-lists/14-books-that-celebrate-friendship" TargetMode="Externa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fontTable" Target="fontTable.xml" Id="rId24" /><Relationship Type="http://schemas.openxmlformats.org/officeDocument/2006/relationships/webSettings" Target="webSettings.xml" Id="rId5" /><Relationship Type="http://schemas.openxmlformats.org/officeDocument/2006/relationships/hyperlink" Target="https://www.youtube.com/watch?v=hiAWx8odStA" TargetMode="External" Id="rId15" /><Relationship Type="http://schemas.openxmlformats.org/officeDocument/2006/relationships/hyperlink" Target="https://www.juliadonaldson.co.uk/" TargetMode="External" Id="rId23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yperlink" Target="https://www.scottishbooktrust.com/learning-resources/10-things-to-do-with-any-book-outdoors" TargetMode="External" Id="rId14" /><Relationship Type="http://schemas.openxmlformats.org/officeDocument/2006/relationships/hyperlink" Target="https://www.scottishbooktrust.com/book-lists/outdoor-learning" TargetMode="External" Id="rId22" /><Relationship Type="http://schemas.openxmlformats.org/officeDocument/2006/relationships/glossaryDocument" Target="glossary/document.xml" Id="Rd24c86d96fcc45aa" /><Relationship Type="http://schemas.openxmlformats.org/officeDocument/2006/relationships/hyperlink" Target="https://www.scottishbooktrust.com/learning-resources" TargetMode="External" Id="R9ed2a4fde9cc48b9" /><Relationship Type="http://schemas.openxmlformats.org/officeDocument/2006/relationships/hyperlink" Target="https://www.scottishbooktrust.com/learning-resources?utf8=%E2%9C%93&amp;filterrific%5Bhas_programme%5D=&amp;filterrific%5Bhas_curriculum_area%5D=&amp;filterrific%5Bhas_genre%5D=animals&amp;filterrific%5Bhas_perfect_for%5D=&amp;filterrific%5Bhas_age_group%5D=&amp;filterrific%5Blearning_search%5D=" TargetMode="External" Id="R77e29c24a17643ce" /><Relationship Type="http://schemas.openxmlformats.org/officeDocument/2006/relationships/hyperlink" Target="https://www.scottishbooktrust.com/learning-resources?utf8=%E2%9C%93&amp;filterrific%5Bhas_programme%5D=&amp;filterrific%5Bhas_curriculum_area%5D=&amp;filterrific%5Bhas_genre%5D=nature&amp;filterrific%5Bhas_perfect_for%5D=&amp;filterrific%5Bhas_age_group%5D=&amp;filterrific%5Blearning_search%5D=" TargetMode="External" Id="Rc6e27ed3e467405d" /><Relationship Type="http://schemas.openxmlformats.org/officeDocument/2006/relationships/hyperlink" Target="https://www.scottishbooktrust.com/authors-live-on-demand" TargetMode="External" Id="Rb31103cb5cf54c6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.wilson\OneDrive%20-%20SBT\Desktop\Word%20template%20-%20Arial%20-%202022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3e591-28bd-4e32-84c1-10037b5b29d5}"/>
      </w:docPartPr>
      <w:docPartBody>
        <w:p w14:paraId="2044ECC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5FEAE-DB39-435C-9A8E-BCEBDCB703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 template - Arial - 2022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 and the Flumflum Tree learning activities</dc:title>
  <dc:subject/>
  <dc:creator>Catherine Wilson Garry</dc:creator>
  <keywords/>
  <dc:description/>
  <lastModifiedBy>Becky McRitchie</lastModifiedBy>
  <revision>10</revision>
  <dcterms:created xsi:type="dcterms:W3CDTF">2023-06-20T13:11:00.0000000Z</dcterms:created>
  <dcterms:modified xsi:type="dcterms:W3CDTF">2023-07-07T15:22:38.5393953Z</dcterms:modified>
</coreProperties>
</file>