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E0D5" w14:textId="1E1B6DA0" w:rsidR="00EA3359" w:rsidRDefault="00C0380F" w:rsidP="00C0380F">
      <w:pPr>
        <w:pStyle w:val="Heading1"/>
      </w:pPr>
      <w:r w:rsidRPr="00C0380F">
        <w:t>The Bookbug Explorer Bag</w:t>
      </w:r>
    </w:p>
    <w:p w14:paraId="7053294F" w14:textId="52530686" w:rsidR="00C0380F" w:rsidRDefault="00C0380F" w:rsidP="00C0380F">
      <w:pPr>
        <w:pStyle w:val="Heading2"/>
      </w:pPr>
      <w:r>
        <w:t>Get ready to explore with Bookbug!</w:t>
      </w:r>
    </w:p>
    <w:p w14:paraId="4164A101" w14:textId="77777777" w:rsidR="00C0380F" w:rsidRPr="00C0380F" w:rsidRDefault="00C0380F" w:rsidP="00C0380F">
      <w:pPr>
        <w:rPr>
          <w:b/>
          <w:bCs/>
        </w:rPr>
      </w:pPr>
      <w:r w:rsidRPr="00C0380F">
        <w:rPr>
          <w:b/>
          <w:bCs/>
        </w:rPr>
        <w:t>The Explorer Bag provides an ideal opportunity to build links between your setting and the family home.</w:t>
      </w:r>
    </w:p>
    <w:p w14:paraId="4C816D04" w14:textId="77777777" w:rsidR="00C0380F" w:rsidRDefault="00C0380F" w:rsidP="00C0380F">
      <w:r>
        <w:t>Every 3-year-old child in Scotland receives a free Bookbug Explorer Bag. It includes books and materials to encourage families to read, sing and play with their children.</w:t>
      </w:r>
    </w:p>
    <w:p w14:paraId="1C402180" w14:textId="25FE175F" w:rsidR="00C0380F" w:rsidRDefault="00C0380F" w:rsidP="00C0380F">
      <w:r>
        <w:t xml:space="preserve">To ensure every child can access the books, CALL Scotland have produced symbolised resources for every book. Visit </w:t>
      </w:r>
      <w:hyperlink r:id="rId11" w:history="1">
        <w:r w:rsidRPr="009A6D6D">
          <w:rPr>
            <w:rStyle w:val="Hyperlink"/>
            <w:b/>
            <w:bCs/>
          </w:rPr>
          <w:t>symbolsforall.org.uk/bookbug</w:t>
        </w:r>
      </w:hyperlink>
    </w:p>
    <w:p w14:paraId="6351E651" w14:textId="77777777" w:rsidR="00C0380F" w:rsidRPr="00C0380F" w:rsidRDefault="00C0380F" w:rsidP="00C0380F">
      <w:pPr>
        <w:rPr>
          <w:b/>
          <w:bCs/>
        </w:rPr>
      </w:pPr>
      <w:r w:rsidRPr="00C0380F">
        <w:rPr>
          <w:b/>
          <w:bCs/>
        </w:rPr>
        <w:t>A note on the bags:</w:t>
      </w:r>
    </w:p>
    <w:p w14:paraId="57FDA1D1" w14:textId="3276B4F4" w:rsidR="00C0380F" w:rsidRDefault="00C0380F" w:rsidP="00C0380F">
      <w:pPr>
        <w:pStyle w:val="ListParagraph"/>
        <w:numPr>
          <w:ilvl w:val="0"/>
          <w:numId w:val="10"/>
        </w:numPr>
      </w:pPr>
      <w:r>
        <w:t>The contents vary each year, so please familiarise yourself when you receive your delivery.</w:t>
      </w:r>
    </w:p>
    <w:p w14:paraId="117C5FB9" w14:textId="0F08B708" w:rsidR="00C0380F" w:rsidRDefault="00C0380F" w:rsidP="00C0380F">
      <w:pPr>
        <w:pStyle w:val="ListParagraph"/>
        <w:numPr>
          <w:ilvl w:val="0"/>
          <w:numId w:val="10"/>
        </w:numPr>
      </w:pPr>
      <w:r>
        <w:t xml:space="preserve">These bags are for children in their ante-preschool year and </w:t>
      </w:r>
      <w:r w:rsidRPr="00C0380F">
        <w:rPr>
          <w:b/>
          <w:bCs/>
        </w:rPr>
        <w:t xml:space="preserve">should only be given to </w:t>
      </w:r>
      <w:proofErr w:type="gramStart"/>
      <w:r w:rsidRPr="00C0380F">
        <w:rPr>
          <w:b/>
          <w:bCs/>
        </w:rPr>
        <w:t>3 year olds</w:t>
      </w:r>
      <w:proofErr w:type="gramEnd"/>
      <w:r>
        <w:t>, but you can find ideas for involving other children in your setting on our website.</w:t>
      </w:r>
    </w:p>
    <w:p w14:paraId="08BC2B17" w14:textId="77777777" w:rsidR="002C1F05" w:rsidRDefault="002C1F05" w:rsidP="002C1F05"/>
    <w:p w14:paraId="7C6851EB" w14:textId="77777777" w:rsidR="00C0380F" w:rsidRDefault="00C0380F" w:rsidP="00C0380F">
      <w:pPr>
        <w:pStyle w:val="Heading2"/>
      </w:pPr>
      <w:r>
        <w:t>Ideas and activities:</w:t>
      </w:r>
    </w:p>
    <w:p w14:paraId="491B8E05" w14:textId="77777777" w:rsidR="00C0380F" w:rsidRPr="00C0380F" w:rsidRDefault="00C0380F" w:rsidP="00C0380F">
      <w:pPr>
        <w:rPr>
          <w:b/>
          <w:bCs/>
        </w:rPr>
      </w:pPr>
      <w:r w:rsidRPr="00C0380F">
        <w:rPr>
          <w:b/>
          <w:bCs/>
        </w:rPr>
        <w:t xml:space="preserve">Build the </w:t>
      </w:r>
      <w:proofErr w:type="gramStart"/>
      <w:r w:rsidRPr="00C0380F">
        <w:rPr>
          <w:b/>
          <w:bCs/>
        </w:rPr>
        <w:t>excitement</w:t>
      </w:r>
      <w:proofErr w:type="gramEnd"/>
    </w:p>
    <w:p w14:paraId="41243427" w14:textId="77777777" w:rsidR="00C0380F" w:rsidRDefault="00C0380F" w:rsidP="00C0380F">
      <w:r>
        <w:t>Early years staff say they notice a difference in children’s excitement and engagement if children are familiar with the books and know they will receive their own copies. You could:</w:t>
      </w:r>
    </w:p>
    <w:p w14:paraId="24F189F2" w14:textId="0D4EB6C2" w:rsidR="00C0380F" w:rsidRDefault="00C0380F" w:rsidP="00C0380F">
      <w:pPr>
        <w:pStyle w:val="ListParagraph"/>
        <w:numPr>
          <w:ilvl w:val="0"/>
          <w:numId w:val="11"/>
        </w:numPr>
      </w:pPr>
      <w:r>
        <w:lastRenderedPageBreak/>
        <w:t xml:space="preserve">Read the books with the children several </w:t>
      </w:r>
      <w:proofErr w:type="gramStart"/>
      <w:r>
        <w:t>times</w:t>
      </w:r>
      <w:proofErr w:type="gramEnd"/>
    </w:p>
    <w:p w14:paraId="6145D138" w14:textId="04E3C388" w:rsidR="00C0380F" w:rsidRDefault="00C0380F" w:rsidP="00C0380F">
      <w:pPr>
        <w:pStyle w:val="ListParagraph"/>
        <w:numPr>
          <w:ilvl w:val="0"/>
          <w:numId w:val="11"/>
        </w:numPr>
      </w:pPr>
      <w:r>
        <w:t xml:space="preserve">Tell the children that Bookbug has a special gift for </w:t>
      </w:r>
      <w:proofErr w:type="gramStart"/>
      <w:r>
        <w:t>them</w:t>
      </w:r>
      <w:proofErr w:type="gramEnd"/>
      <w:r>
        <w:t xml:space="preserve"> and they will take home their own Bookbug Explorer Bag with copies of the books</w:t>
      </w:r>
    </w:p>
    <w:p w14:paraId="4E78360C" w14:textId="4939297B" w:rsidR="00C0380F" w:rsidRDefault="00C0380F" w:rsidP="00C0380F">
      <w:pPr>
        <w:pStyle w:val="ListParagraph"/>
        <w:numPr>
          <w:ilvl w:val="0"/>
          <w:numId w:val="11"/>
        </w:numPr>
      </w:pPr>
      <w:r>
        <w:t xml:space="preserve">Involve children in planning a gifting event to celebrate taking the bag </w:t>
      </w:r>
      <w:proofErr w:type="gramStart"/>
      <w:r>
        <w:t>home</w:t>
      </w:r>
      <w:proofErr w:type="gramEnd"/>
    </w:p>
    <w:p w14:paraId="74BE48FE" w14:textId="607CD48F" w:rsidR="00C0380F" w:rsidRDefault="00C0380F" w:rsidP="00C0380F">
      <w:pPr>
        <w:pStyle w:val="ListParagraph"/>
        <w:numPr>
          <w:ilvl w:val="0"/>
          <w:numId w:val="11"/>
        </w:numPr>
      </w:pPr>
      <w:r>
        <w:t xml:space="preserve">Post photos on social media or in your learning journals so families can share in the </w:t>
      </w:r>
      <w:proofErr w:type="gramStart"/>
      <w:r>
        <w:t>excitement</w:t>
      </w:r>
      <w:proofErr w:type="gramEnd"/>
    </w:p>
    <w:p w14:paraId="6944FFB6" w14:textId="272A6DF7" w:rsidR="00C0380F" w:rsidRDefault="00C0380F" w:rsidP="00C0380F">
      <w:pPr>
        <w:pStyle w:val="ListParagraph"/>
        <w:numPr>
          <w:ilvl w:val="0"/>
          <w:numId w:val="11"/>
        </w:numPr>
      </w:pPr>
      <w:r>
        <w:t>You’ll find further suggestions linked to the Curriculum for Excellence on our website. Turn over the page to get started!</w:t>
      </w:r>
    </w:p>
    <w:p w14:paraId="4C8F2FD3" w14:textId="77777777" w:rsidR="002C1F05" w:rsidRDefault="002C1F05" w:rsidP="002C1F05"/>
    <w:p w14:paraId="439C16F3" w14:textId="77777777" w:rsidR="00C0380F" w:rsidRDefault="00C0380F" w:rsidP="00C0380F">
      <w:pPr>
        <w:pStyle w:val="Heading2"/>
      </w:pPr>
      <w:r>
        <w:t>Inspiring curiosity and creativity</w:t>
      </w:r>
    </w:p>
    <w:p w14:paraId="1B2CE606" w14:textId="18CE8798" w:rsidR="00C0380F" w:rsidRDefault="00C0380F" w:rsidP="00C0380F">
      <w:r>
        <w:t>Follow children’s interests from the books and support them to explore concepts, themes, and characters in more detail. Extending the stories into play deepens children’s understanding and</w:t>
      </w:r>
      <w:r>
        <w:t xml:space="preserve"> </w:t>
      </w:r>
      <w:r>
        <w:t>inspires a lifelong love of reading.</w:t>
      </w:r>
    </w:p>
    <w:p w14:paraId="451C202F" w14:textId="77777777" w:rsidR="002C1F05" w:rsidRDefault="002C1F05" w:rsidP="00C0380F"/>
    <w:p w14:paraId="24872F8B" w14:textId="4798CEE1" w:rsidR="00C0380F" w:rsidRDefault="00C0380F" w:rsidP="00C0380F">
      <w:pPr>
        <w:pStyle w:val="Heading3"/>
      </w:pPr>
      <w:r w:rsidRPr="002C1F05">
        <w:rPr>
          <w:i/>
          <w:iCs/>
        </w:rPr>
        <w:t>Follow the Trail: Trucks</w:t>
      </w:r>
      <w:r>
        <w:t xml:space="preserve"> </w:t>
      </w:r>
      <w:r>
        <w:t>by Dorling Kindersley</w:t>
      </w:r>
    </w:p>
    <w:p w14:paraId="7137BDBC" w14:textId="77777777" w:rsidR="00C0380F" w:rsidRDefault="00C0380F" w:rsidP="00C0380F">
      <w:r>
        <w:t>With trails for little hands and other fun tactile elements, this chunky board is perfect for all truck enthusiasts out there. Spot the different trucks and learn about all the things they do – which one is your favourite?</w:t>
      </w:r>
    </w:p>
    <w:p w14:paraId="48C4C76A" w14:textId="77777777" w:rsidR="00C0380F" w:rsidRDefault="00C0380F" w:rsidP="00C0380F">
      <w:pPr>
        <w:pStyle w:val="Heading4"/>
      </w:pPr>
      <w:r>
        <w:t>Road safety</w:t>
      </w:r>
    </w:p>
    <w:p w14:paraId="4023064C" w14:textId="77777777" w:rsidR="00C0380F" w:rsidRPr="00C0380F" w:rsidRDefault="00C0380F" w:rsidP="00C0380F">
      <w:pPr>
        <w:rPr>
          <w:b/>
          <w:bCs/>
        </w:rPr>
      </w:pPr>
      <w:r w:rsidRPr="00C0380F">
        <w:rPr>
          <w:b/>
          <w:bCs/>
        </w:rPr>
        <w:t>HWB 0–18a, HWB 0–22a</w:t>
      </w:r>
    </w:p>
    <w:p w14:paraId="1AB574D1" w14:textId="77777777" w:rsidR="00C0380F" w:rsidRDefault="00C0380F" w:rsidP="00C0380F">
      <w:r>
        <w:t xml:space="preserve">Use this book as an opportunity to talk about road safety, traffic lights and zebra crossings. You can incorporate the red, </w:t>
      </w:r>
      <w:proofErr w:type="gramStart"/>
      <w:r>
        <w:t>amber</w:t>
      </w:r>
      <w:proofErr w:type="gramEnd"/>
      <w:r>
        <w:t xml:space="preserve"> and green into action games. Ask the children to pretend to be a vehicle and move around in the space available. Someone will call </w:t>
      </w:r>
      <w:proofErr w:type="gramStart"/>
      <w:r>
        <w:t>red</w:t>
      </w:r>
      <w:proofErr w:type="gramEnd"/>
      <w:r>
        <w:t xml:space="preserve"> and the children have to stop, when amber is called they have to run in the spot, and when green in called they can move around the space again.</w:t>
      </w:r>
    </w:p>
    <w:p w14:paraId="3519D5B2" w14:textId="77777777" w:rsidR="00C0380F" w:rsidRDefault="00C0380F" w:rsidP="00C0380F">
      <w:pPr>
        <w:pStyle w:val="Heading4"/>
      </w:pPr>
      <w:r>
        <w:lastRenderedPageBreak/>
        <w:t>Sand tray trucks</w:t>
      </w:r>
    </w:p>
    <w:p w14:paraId="404B367C" w14:textId="3B27D1C6" w:rsidR="00C0380F" w:rsidRPr="00F72196" w:rsidRDefault="00C0380F" w:rsidP="00F72196">
      <w:pPr>
        <w:rPr>
          <w:b/>
          <w:bCs/>
        </w:rPr>
      </w:pPr>
      <w:r w:rsidRPr="00F72196">
        <w:rPr>
          <w:b/>
          <w:bCs/>
        </w:rPr>
        <w:t>HWB 0–19a, EXA 0–12a</w:t>
      </w:r>
    </w:p>
    <w:p w14:paraId="108E99DF" w14:textId="7EF877A7" w:rsidR="00C0380F" w:rsidRPr="00C0380F" w:rsidRDefault="00C0380F" w:rsidP="00C0380F">
      <w:r w:rsidRPr="00C0380F">
        <w:t>Encourage curiosity, imagination and creativity through small world play using construction trucks in the sand. Add additional materials to extend the play (rocks, sticks, pebbles, corks) and ask children for their ideas too.</w:t>
      </w:r>
    </w:p>
    <w:p w14:paraId="743E0838" w14:textId="77777777" w:rsidR="00C0380F" w:rsidRDefault="00C0380F" w:rsidP="00C0380F">
      <w:pPr>
        <w:pStyle w:val="Heading4"/>
      </w:pPr>
      <w:r>
        <w:t>People who help us</w:t>
      </w:r>
    </w:p>
    <w:p w14:paraId="0ACE49ED" w14:textId="77777777" w:rsidR="00C0380F" w:rsidRPr="00C0380F" w:rsidRDefault="00C0380F" w:rsidP="00C0380F">
      <w:pPr>
        <w:rPr>
          <w:b/>
          <w:bCs/>
        </w:rPr>
      </w:pPr>
      <w:r w:rsidRPr="00C0380F">
        <w:rPr>
          <w:b/>
          <w:bCs/>
        </w:rPr>
        <w:t>HWB 0–17a, EXA 0–02a, EXA 0–01a</w:t>
      </w:r>
    </w:p>
    <w:p w14:paraId="21073958" w14:textId="26F6CD0F" w:rsidR="00C0380F" w:rsidRDefault="00C0380F" w:rsidP="00C0380F">
      <w:r>
        <w:t>Who can we call in an emergency? Start the discussions around emergency services: what they do, how they can help, do they know the emergency number 999? Extend this activity by creating some firefighter hats using paper plates. Use the hats as props during singing time. Try:</w:t>
      </w:r>
    </w:p>
    <w:p w14:paraId="4155B9C1" w14:textId="77777777" w:rsidR="00C0380F" w:rsidRDefault="00C0380F" w:rsidP="00C0380F">
      <w:pPr>
        <w:pStyle w:val="Heading5"/>
      </w:pPr>
      <w:r>
        <w:t>Five Little Fire Fighters Standing in a Row</w:t>
      </w:r>
    </w:p>
    <w:p w14:paraId="10C3F436" w14:textId="77777777" w:rsidR="00C0380F" w:rsidRDefault="00C0380F" w:rsidP="00C0380F">
      <w:r>
        <w:t>Five little fire fighters standing in a row, 1, 2, 3, 4, 5 they go,</w:t>
      </w:r>
    </w:p>
    <w:p w14:paraId="487C7FF4" w14:textId="77777777" w:rsidR="00C0380F" w:rsidRDefault="00C0380F" w:rsidP="00C0380F">
      <w:r>
        <w:t>Hop on the engine with a shout, Quicker than a wink the fire is out.</w:t>
      </w:r>
    </w:p>
    <w:p w14:paraId="0FBCA6A5" w14:textId="77777777" w:rsidR="00C0380F" w:rsidRDefault="00C0380F" w:rsidP="00C0380F">
      <w:r>
        <w:t>Four little fighter fighters standing in a row,</w:t>
      </w:r>
    </w:p>
    <w:p w14:paraId="1535E92C" w14:textId="2087AB20" w:rsidR="00C0380F" w:rsidRDefault="00C0380F" w:rsidP="00C0380F">
      <w:r>
        <w:t>1, 2, 3, 4 scoosh they go,</w:t>
      </w:r>
    </w:p>
    <w:p w14:paraId="51E70E22" w14:textId="503EFBD9" w:rsidR="00C0380F" w:rsidRDefault="00C0380F" w:rsidP="00C0380F">
      <w:r>
        <w:t xml:space="preserve">Hop on the engine with a shout, Quicker than a wink the fire is </w:t>
      </w:r>
      <w:proofErr w:type="gramStart"/>
      <w:r>
        <w:t>out</w:t>
      </w:r>
      <w:proofErr w:type="gramEnd"/>
    </w:p>
    <w:p w14:paraId="448A6468" w14:textId="77777777" w:rsidR="002C1F05" w:rsidRDefault="002C1F05" w:rsidP="00C0380F"/>
    <w:p w14:paraId="33F7BADC" w14:textId="651801D0" w:rsidR="002C1F05" w:rsidRDefault="002C1F05" w:rsidP="002C1F05">
      <w:pPr>
        <w:pStyle w:val="Heading3"/>
      </w:pPr>
      <w:r w:rsidRPr="002C1F05">
        <w:rPr>
          <w:i/>
          <w:iCs/>
        </w:rPr>
        <w:t>One Banana, Two Bananas</w:t>
      </w:r>
      <w:r>
        <w:t xml:space="preserve"> </w:t>
      </w:r>
      <w:r>
        <w:t xml:space="preserve">by Adam </w:t>
      </w:r>
      <w:r>
        <w:t>and</w:t>
      </w:r>
      <w:r>
        <w:t xml:space="preserve"> Charlotte Guillain and Sam Lloyd</w:t>
      </w:r>
    </w:p>
    <w:p w14:paraId="58BAE254" w14:textId="159685B0" w:rsidR="00C0380F" w:rsidRDefault="002C1F05" w:rsidP="00C0380F">
      <w:r w:rsidRPr="002C1F05">
        <w:t>This madcap caper is brilliant for learning the numbers one to ten with a catchy rhyme which zips the story along. With bananas, llamas and pyjamas, there’s something for everyone in this very funny book.</w:t>
      </w:r>
    </w:p>
    <w:p w14:paraId="5E432269" w14:textId="77777777" w:rsidR="002C1F05" w:rsidRDefault="002C1F05" w:rsidP="002C1F05">
      <w:pPr>
        <w:pStyle w:val="Heading4"/>
      </w:pPr>
      <w:r>
        <w:t xml:space="preserve">Create your own </w:t>
      </w:r>
      <w:proofErr w:type="gramStart"/>
      <w:r>
        <w:t>llama</w:t>
      </w:r>
      <w:proofErr w:type="gramEnd"/>
    </w:p>
    <w:p w14:paraId="508BF860" w14:textId="77777777" w:rsidR="002C1F05" w:rsidRPr="002C1F05" w:rsidRDefault="002C1F05" w:rsidP="002C1F05">
      <w:pPr>
        <w:rPr>
          <w:b/>
          <w:bCs/>
        </w:rPr>
      </w:pPr>
      <w:r w:rsidRPr="002C1F05">
        <w:rPr>
          <w:b/>
          <w:bCs/>
        </w:rPr>
        <w:lastRenderedPageBreak/>
        <w:t>EXA 0–2a</w:t>
      </w:r>
    </w:p>
    <w:p w14:paraId="24C459BC" w14:textId="77777777" w:rsidR="002C1F05" w:rsidRDefault="002C1F05" w:rsidP="002C1F05">
      <w:r>
        <w:t xml:space="preserve">Use cotton wool or pieces of wool for the children to create their own llama. Children could draw </w:t>
      </w:r>
      <w:proofErr w:type="gramStart"/>
      <w:r>
        <w:t>their</w:t>
      </w:r>
      <w:proofErr w:type="gramEnd"/>
    </w:p>
    <w:p w14:paraId="6A451D23" w14:textId="1BB3597D" w:rsidR="002C1F05" w:rsidRDefault="002C1F05" w:rsidP="002C1F05">
      <w:r>
        <w:t>llama or you can have pre-made templates for them to use or cut out. Each llama in the story has a blanket with a different pattern on it. Encourage the children to explore what kind of patterns they can create for their llama blanket.</w:t>
      </w:r>
    </w:p>
    <w:p w14:paraId="3F2A047C" w14:textId="77777777" w:rsidR="002C1F05" w:rsidRDefault="002C1F05" w:rsidP="002C1F05">
      <w:pPr>
        <w:pStyle w:val="Heading4"/>
      </w:pPr>
      <w:r>
        <w:t>Floating and sinking</w:t>
      </w:r>
    </w:p>
    <w:p w14:paraId="49FAD5D9" w14:textId="77777777" w:rsidR="002C1F05" w:rsidRPr="002C1F05" w:rsidRDefault="002C1F05" w:rsidP="002C1F05">
      <w:pPr>
        <w:rPr>
          <w:b/>
          <w:bCs/>
        </w:rPr>
      </w:pPr>
      <w:r w:rsidRPr="002C1F05">
        <w:rPr>
          <w:b/>
          <w:bCs/>
        </w:rPr>
        <w:t>SCN 0–15a, MNU 0–20b</w:t>
      </w:r>
    </w:p>
    <w:p w14:paraId="36EAC6A4" w14:textId="77777777" w:rsidR="002C1F05" w:rsidRDefault="002C1F05" w:rsidP="002C1F05">
      <w:r>
        <w:t>Collect a variety of items from your playroom, put them into a basket and fill up your water tray with water. Which items float and which items sink?</w:t>
      </w:r>
    </w:p>
    <w:p w14:paraId="54DF79F0" w14:textId="67D34F20" w:rsidR="002C1F05" w:rsidRDefault="002C1F05" w:rsidP="002C1F05">
      <w:r>
        <w:t>Encourage the children to predict and experiment. Encourage mark making by creating a chart and support the children to create their own marks to represent their predictions and their findings.</w:t>
      </w:r>
    </w:p>
    <w:p w14:paraId="63DDC3C0" w14:textId="0CC167E3" w:rsidR="00C0380F" w:rsidRDefault="002C1F05" w:rsidP="002C1F05">
      <w:pPr>
        <w:pStyle w:val="Heading4"/>
      </w:pPr>
      <w:r w:rsidRPr="002C1F05">
        <w:t>Healthy eating</w:t>
      </w:r>
    </w:p>
    <w:p w14:paraId="1CE23A34" w14:textId="77777777" w:rsidR="002C1F05" w:rsidRPr="002C1F05" w:rsidRDefault="002C1F05" w:rsidP="002C1F05">
      <w:pPr>
        <w:rPr>
          <w:b/>
          <w:bCs/>
        </w:rPr>
      </w:pPr>
      <w:r w:rsidRPr="002C1F05">
        <w:rPr>
          <w:b/>
          <w:bCs/>
        </w:rPr>
        <w:t>HWB 0–029a, MNU 0–02a, MNU 0–20a</w:t>
      </w:r>
    </w:p>
    <w:p w14:paraId="4BD4D82B" w14:textId="2DDF8ED5" w:rsidR="002C1F05" w:rsidRDefault="002C1F05" w:rsidP="002C1F05">
      <w:r>
        <w:t>Help the children create a chart with pictures and names of different fruits. Encourage them to ask each other what their favourite fruit is then mark it on the chart with a tally. Ask the children to take a tally sheet home and talk to their family about which fruits they like best.</w:t>
      </w:r>
    </w:p>
    <w:p w14:paraId="2EEBADED" w14:textId="77777777" w:rsidR="00030EC6" w:rsidRDefault="00030EC6" w:rsidP="002C1F05"/>
    <w:p w14:paraId="16148B08" w14:textId="7C4B427E" w:rsidR="00030EC6" w:rsidRDefault="00030EC6" w:rsidP="00030EC6">
      <w:pPr>
        <w:pStyle w:val="Heading3"/>
      </w:pPr>
      <w:r w:rsidRPr="00F72196">
        <w:rPr>
          <w:i/>
          <w:iCs/>
        </w:rPr>
        <w:t>How to Catch a Rainbow</w:t>
      </w:r>
      <w:r>
        <w:t xml:space="preserve"> </w:t>
      </w:r>
      <w:r>
        <w:t>by Naomi Jones and Ana Gomez</w:t>
      </w:r>
    </w:p>
    <w:p w14:paraId="1D148C83" w14:textId="734DD4EB" w:rsidR="00030EC6" w:rsidRDefault="00030EC6" w:rsidP="00030EC6">
      <w:r w:rsidRPr="00030EC6">
        <w:t>Armed with a fishing net and ginger cat, Freya is determined to catch her very own rainbow, but when things don’t go as expected she uses her ingenuity to make one herself. This lovely book is all about exploring nature and learning about different colours.</w:t>
      </w:r>
    </w:p>
    <w:p w14:paraId="2CF9BB58" w14:textId="77777777" w:rsidR="00030EC6" w:rsidRDefault="00030EC6" w:rsidP="00030EC6">
      <w:pPr>
        <w:pStyle w:val="Heading4"/>
      </w:pPr>
      <w:r>
        <w:t>Rainbow necklace threading</w:t>
      </w:r>
    </w:p>
    <w:p w14:paraId="0394E28F" w14:textId="77777777" w:rsidR="00030EC6" w:rsidRPr="00030EC6" w:rsidRDefault="00030EC6" w:rsidP="00030EC6">
      <w:pPr>
        <w:rPr>
          <w:b/>
          <w:bCs/>
        </w:rPr>
      </w:pPr>
      <w:r w:rsidRPr="00030EC6">
        <w:rPr>
          <w:b/>
          <w:bCs/>
        </w:rPr>
        <w:lastRenderedPageBreak/>
        <w:t>HWB 0–21a, MTH 0–13a</w:t>
      </w:r>
    </w:p>
    <w:p w14:paraId="0B40E9B2" w14:textId="01C43549" w:rsidR="00030EC6" w:rsidRDefault="00030EC6" w:rsidP="00030EC6">
      <w:r>
        <w:t xml:space="preserve">Dye some penne pasta using food colouring the night before and sort into coloured bowls. Using the dried pasta and some string, support fine motor skills by encouraging the children to thread the pasta onto the string. Children can create their own </w:t>
      </w:r>
      <w:proofErr w:type="gramStart"/>
      <w:r>
        <w:t>patterns</w:t>
      </w:r>
      <w:proofErr w:type="gramEnd"/>
      <w:r>
        <w:t xml:space="preserve"> or you can have pre-made colour sequence cards to guide them.</w:t>
      </w:r>
    </w:p>
    <w:p w14:paraId="452D5ADD" w14:textId="77777777" w:rsidR="00030EC6" w:rsidRDefault="00030EC6" w:rsidP="00030EC6">
      <w:pPr>
        <w:pStyle w:val="Heading4"/>
      </w:pPr>
      <w:r>
        <w:t>Rainbow fruit salad skewers</w:t>
      </w:r>
    </w:p>
    <w:p w14:paraId="7803AFE4" w14:textId="77777777" w:rsidR="00030EC6" w:rsidRPr="00030EC6" w:rsidRDefault="00030EC6" w:rsidP="00030EC6">
      <w:pPr>
        <w:rPr>
          <w:b/>
          <w:bCs/>
        </w:rPr>
      </w:pPr>
      <w:r w:rsidRPr="00030EC6">
        <w:rPr>
          <w:b/>
          <w:bCs/>
        </w:rPr>
        <w:t>HWB 0–32a, HWB 0–30a, HWB 0–01a</w:t>
      </w:r>
    </w:p>
    <w:p w14:paraId="006C91F8" w14:textId="71E29449" w:rsidR="00030EC6" w:rsidRDefault="00030EC6" w:rsidP="00030EC6">
      <w:r>
        <w:t>Using skewers and a variety of coloured fruit (strawberries, kiwi, orange, raspberries, pineapple) encourage the children to create their own rainbow snack. Talk about the different colours, textures and tastes and use it as an opportunity to explore healthy eating. What fruits did they enjoy most/ least? What are the similarities and differences between the fruit?</w:t>
      </w:r>
    </w:p>
    <w:p w14:paraId="602896DB" w14:textId="77777777" w:rsidR="00030EC6" w:rsidRDefault="00030EC6" w:rsidP="00030EC6">
      <w:pPr>
        <w:pStyle w:val="Heading4"/>
      </w:pPr>
      <w:r>
        <w:t>Rainbow colour sorting</w:t>
      </w:r>
    </w:p>
    <w:p w14:paraId="7E0D7C57" w14:textId="10303F82" w:rsidR="00030EC6" w:rsidRDefault="00030EC6" w:rsidP="00030EC6">
      <w:pPr>
        <w:rPr>
          <w:b/>
          <w:bCs/>
        </w:rPr>
      </w:pPr>
      <w:r w:rsidRPr="00030EC6">
        <w:rPr>
          <w:b/>
          <w:bCs/>
        </w:rPr>
        <w:t>MTH 0–16a, HWB 0–21a, TCH 0–10a</w:t>
      </w:r>
    </w:p>
    <w:p w14:paraId="0E5C34DD" w14:textId="0D790FD2" w:rsidR="00030EC6" w:rsidRDefault="00030EC6" w:rsidP="00030EC6">
      <w:r w:rsidRPr="00030EC6">
        <w:t>E</w:t>
      </w:r>
      <w:r w:rsidRPr="00030EC6">
        <w:t xml:space="preserve">xplore a variety of textures in this fun sorting activity. Use pompoms, buttons, feathers, </w:t>
      </w:r>
      <w:proofErr w:type="gramStart"/>
      <w:r w:rsidRPr="00030EC6">
        <w:t>blocks</w:t>
      </w:r>
      <w:proofErr w:type="gramEnd"/>
      <w:r w:rsidRPr="00030EC6">
        <w:t xml:space="preserve"> and coloured bowls. Ask the children to sort the objects into the matching bowl. Talk about the different colours and textures (hard, soft, squishy, smooth, rough). Which bowl has the most or the least?</w:t>
      </w:r>
    </w:p>
    <w:p w14:paraId="03D22019" w14:textId="77777777" w:rsidR="00F72196" w:rsidRDefault="00F72196" w:rsidP="00030EC6"/>
    <w:p w14:paraId="2EF98864" w14:textId="39462345" w:rsidR="00030EC6" w:rsidRDefault="00AB5C15" w:rsidP="00AB5C15">
      <w:pPr>
        <w:pStyle w:val="Heading2"/>
      </w:pPr>
      <w:r w:rsidRPr="00AB5C15">
        <w:t xml:space="preserve">Let families know the bag is coming </w:t>
      </w:r>
      <w:proofErr w:type="gramStart"/>
      <w:r w:rsidRPr="00AB5C15">
        <w:t>home</w:t>
      </w:r>
      <w:proofErr w:type="gramEnd"/>
    </w:p>
    <w:p w14:paraId="15B71880" w14:textId="0513A686" w:rsidR="00AB5C15" w:rsidRDefault="00AB5C15" w:rsidP="00AB5C15">
      <w:r w:rsidRPr="00AB5C15">
        <w:t>Please tell families about the Explorer Bag before it goes home. We’ve created a poster you can put up in your setting. You can also share our social media posts with families.</w:t>
      </w:r>
    </w:p>
    <w:p w14:paraId="2D8C9859" w14:textId="39918520" w:rsidR="00AB5C15" w:rsidRDefault="00AB5C15" w:rsidP="00AB5C15">
      <w:pPr>
        <w:pStyle w:val="Heading4"/>
      </w:pPr>
      <w:r>
        <w:t>En</w:t>
      </w:r>
      <w:r w:rsidRPr="00AB5C15">
        <w:t xml:space="preserve">courage families to share stories, songs and rhymes at </w:t>
      </w:r>
      <w:proofErr w:type="gramStart"/>
      <w:r w:rsidRPr="00AB5C15">
        <w:t>home</w:t>
      </w:r>
      <w:proofErr w:type="gramEnd"/>
    </w:p>
    <w:p w14:paraId="6919ABB3" w14:textId="74E6B2EA" w:rsidR="00AB5C15" w:rsidRDefault="00AB5C15" w:rsidP="00AB5C15">
      <w:r w:rsidRPr="00AB5C15">
        <w:t>Families are more likely to use the resources in the Bookbug Bags if they understand the benefits of reading and how it can support their child’s early learning. You could:</w:t>
      </w:r>
    </w:p>
    <w:p w14:paraId="4999589F" w14:textId="286645F4" w:rsidR="00AB5C15" w:rsidRDefault="00AB5C15" w:rsidP="00AB5C15">
      <w:pPr>
        <w:pStyle w:val="ListParagraph"/>
        <w:numPr>
          <w:ilvl w:val="0"/>
          <w:numId w:val="12"/>
        </w:numPr>
      </w:pPr>
      <w:r>
        <w:lastRenderedPageBreak/>
        <w:t>Show them the parent leaflet in the bag, which has lots of handy tips about how to use the Explorer Bag</w:t>
      </w:r>
    </w:p>
    <w:p w14:paraId="1AE9B335" w14:textId="010CC8E9" w:rsidR="00AB5C15" w:rsidRDefault="00AB5C15" w:rsidP="00AB5C15">
      <w:pPr>
        <w:pStyle w:val="ListParagraph"/>
        <w:numPr>
          <w:ilvl w:val="0"/>
          <w:numId w:val="12"/>
        </w:numPr>
      </w:pPr>
      <w:r>
        <w:t xml:space="preserve">Share ideas with families for using the bag at home using learning journals or social media, and encourage parents and carers to tell you what they’ve been </w:t>
      </w:r>
      <w:proofErr w:type="gramStart"/>
      <w:r>
        <w:t>doing</w:t>
      </w:r>
      <w:proofErr w:type="gramEnd"/>
    </w:p>
    <w:p w14:paraId="128CA61D" w14:textId="065232A6" w:rsidR="00AB5C15" w:rsidRDefault="00AB5C15" w:rsidP="00AB5C15">
      <w:pPr>
        <w:pStyle w:val="ListParagraph"/>
        <w:numPr>
          <w:ilvl w:val="0"/>
          <w:numId w:val="12"/>
        </w:numPr>
      </w:pPr>
      <w:r>
        <w:t xml:space="preserve">Tell families about the benefits of sharing books. It’s a lovely way to support children’s speech and language development and helps lay the foundations for learning to </w:t>
      </w:r>
      <w:proofErr w:type="gramStart"/>
      <w:r>
        <w:t>read</w:t>
      </w:r>
      <w:proofErr w:type="gramEnd"/>
    </w:p>
    <w:p w14:paraId="53D6B00C" w14:textId="7D3668EC" w:rsidR="00AB5C15" w:rsidRDefault="00AB5C15" w:rsidP="00AB5C15">
      <w:pPr>
        <w:pStyle w:val="ListParagraph"/>
        <w:numPr>
          <w:ilvl w:val="0"/>
          <w:numId w:val="12"/>
        </w:numPr>
      </w:pPr>
      <w:r>
        <w:t xml:space="preserve">Encourage families to sing and rhyme at home using </w:t>
      </w:r>
      <w:proofErr w:type="spellStart"/>
      <w:r>
        <w:t>Bookbug’s</w:t>
      </w:r>
      <w:proofErr w:type="spellEnd"/>
      <w:r>
        <w:t xml:space="preserve"> online Song and Rhyme Library or the free Bookbug app. Try the Explorer playlist to get started!</w:t>
      </w:r>
    </w:p>
    <w:p w14:paraId="5B85B949" w14:textId="3886116D" w:rsidR="00AB5C15" w:rsidRDefault="00AB5C15" w:rsidP="00AB5C15">
      <w:r w:rsidRPr="00AB5C15">
        <w:t xml:space="preserve">Welcome parents and carers into your </w:t>
      </w:r>
      <w:proofErr w:type="gramStart"/>
      <w:r w:rsidRPr="00AB5C15">
        <w:t>setting, and</w:t>
      </w:r>
      <w:proofErr w:type="gramEnd"/>
      <w:r w:rsidRPr="00AB5C15">
        <w:t xml:space="preserve"> invite them to join in with an Explorer-themed story, song and rhyme session. Suggested session plans based on each book are available on our website.</w:t>
      </w:r>
    </w:p>
    <w:p w14:paraId="4AB4FD32" w14:textId="5859BB83" w:rsidR="00AB5C15" w:rsidRDefault="00AB5C15" w:rsidP="00AB5C15">
      <w:pPr>
        <w:pStyle w:val="Heading4"/>
      </w:pPr>
      <w:r w:rsidRPr="00AB5C15">
        <w:t xml:space="preserve">Encourage library </w:t>
      </w:r>
      <w:proofErr w:type="gramStart"/>
      <w:r w:rsidRPr="00AB5C15">
        <w:t>visits</w:t>
      </w:r>
      <w:proofErr w:type="gramEnd"/>
    </w:p>
    <w:p w14:paraId="24816C5A" w14:textId="2A84604D" w:rsidR="00AB5C15" w:rsidRDefault="00AB5C15" w:rsidP="00AB5C15">
      <w:r w:rsidRPr="00AB5C15">
        <w:t>There are suggestions of other books to explore in the activity booklet. Encourage families to join their local library and borrow books for free. Children of all ages can have library cards of their own!</w:t>
      </w:r>
    </w:p>
    <w:p w14:paraId="4698DB1E" w14:textId="77777777" w:rsidR="00AB5C15" w:rsidRDefault="00AB5C15" w:rsidP="00AB5C15">
      <w:pPr>
        <w:pStyle w:val="Heading4"/>
      </w:pPr>
      <w:r>
        <w:t xml:space="preserve">Join us for webinars and </w:t>
      </w:r>
      <w:proofErr w:type="gramStart"/>
      <w:r>
        <w:t>training</w:t>
      </w:r>
      <w:proofErr w:type="gramEnd"/>
    </w:p>
    <w:p w14:paraId="38336791" w14:textId="5CB8EF66" w:rsidR="00AB5C15" w:rsidRDefault="00AB5C15" w:rsidP="00AB5C15">
      <w:r>
        <w:t xml:space="preserve">We provide funded webinars to support the gifting and use of the Bookbug Explorer Bag in your setting, as well as other </w:t>
      </w:r>
      <w:hyperlink r:id="rId12" w:history="1">
        <w:r w:rsidRPr="009A6D6D">
          <w:rPr>
            <w:rStyle w:val="Hyperlink"/>
          </w:rPr>
          <w:t>training courses</w:t>
        </w:r>
      </w:hyperlink>
      <w:r>
        <w:t xml:space="preserve"> to support literacy in the early years.</w:t>
      </w:r>
    </w:p>
    <w:p w14:paraId="0214E1D1" w14:textId="77777777" w:rsidR="00AB5C15" w:rsidRDefault="00AB5C15" w:rsidP="00AB5C15">
      <w:pPr>
        <w:pStyle w:val="Heading2"/>
      </w:pPr>
      <w:r>
        <w:t xml:space="preserve">Keep in </w:t>
      </w:r>
      <w:proofErr w:type="gramStart"/>
      <w:r>
        <w:t>touch</w:t>
      </w:r>
      <w:proofErr w:type="gramEnd"/>
    </w:p>
    <w:p w14:paraId="7627CB17" w14:textId="25F1EB9C" w:rsidR="00AB5C15" w:rsidRDefault="00F94F7E" w:rsidP="00AB5C15">
      <w:hyperlink r:id="rId13" w:history="1">
        <w:r w:rsidR="00AB5C15" w:rsidRPr="00F94F7E">
          <w:rPr>
            <w:rStyle w:val="Hyperlink"/>
          </w:rPr>
          <w:t>Contact your local Bookbug Co-ordinator</w:t>
        </w:r>
      </w:hyperlink>
      <w:r w:rsidR="00AB5C15">
        <w:t xml:space="preserve"> for Bookbug Bags, promotional resources including posters and leaflets and local information.</w:t>
      </w:r>
    </w:p>
    <w:p w14:paraId="7154429C" w14:textId="488C5E9F" w:rsidR="00F94F7E" w:rsidRDefault="00AB5C15" w:rsidP="00AB5C15">
      <w:r>
        <w:t xml:space="preserve">Sign up for our Working with Bookbug newsletter for updates, </w:t>
      </w:r>
      <w:proofErr w:type="gramStart"/>
      <w:r>
        <w:t>resources</w:t>
      </w:r>
      <w:proofErr w:type="gramEnd"/>
      <w:r>
        <w:t xml:space="preserve"> and competitions.</w:t>
      </w:r>
    </w:p>
    <w:p w14:paraId="6E310039" w14:textId="757EAF46" w:rsidR="00F94F7E" w:rsidRPr="00AB5C15" w:rsidRDefault="00F94F7E" w:rsidP="00AB5C15">
      <w:hyperlink r:id="rId14" w:history="1">
        <w:r w:rsidRPr="00F94F7E">
          <w:rPr>
            <w:rStyle w:val="Hyperlink"/>
          </w:rPr>
          <w:t>scottishbooktrust.com/</w:t>
        </w:r>
        <w:proofErr w:type="spellStart"/>
        <w:r w:rsidRPr="00F94F7E">
          <w:rPr>
            <w:rStyle w:val="Hyperlink"/>
          </w:rPr>
          <w:t>explorergifting</w:t>
        </w:r>
        <w:proofErr w:type="spellEnd"/>
      </w:hyperlink>
    </w:p>
    <w:sectPr w:rsidR="00F94F7E" w:rsidRPr="00AB5C15" w:rsidSect="000D551E">
      <w:footerReference w:type="default" r:id="rId15"/>
      <w:headerReference w:type="first" r:id="rId16"/>
      <w:footerReference w:type="first" r:id="rId17"/>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FE60" w14:textId="77777777" w:rsidR="005244E8" w:rsidRDefault="005244E8" w:rsidP="00802F59">
      <w:r>
        <w:separator/>
      </w:r>
    </w:p>
  </w:endnote>
  <w:endnote w:type="continuationSeparator" w:id="0">
    <w:p w14:paraId="235DD570" w14:textId="77777777" w:rsidR="005244E8" w:rsidRDefault="005244E8"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49249"/>
      <w:docPartObj>
        <w:docPartGallery w:val="Page Numbers (Bottom of Page)"/>
        <w:docPartUnique/>
      </w:docPartObj>
    </w:sdtPr>
    <w:sdtEndPr>
      <w:rPr>
        <w:noProof/>
      </w:rPr>
    </w:sdtEndPr>
    <w:sdtContent>
      <w:p w14:paraId="31FF9BB1" w14:textId="77777777" w:rsidR="00294E04" w:rsidRDefault="00294E04">
        <w:pPr>
          <w:pStyle w:val="Footer"/>
          <w:jc w:val="right"/>
        </w:pPr>
        <w:r>
          <w:fldChar w:fldCharType="begin"/>
        </w:r>
        <w:r>
          <w:instrText xml:space="preserve"> PAGE   \* MERGEFORMAT </w:instrText>
        </w:r>
        <w:r>
          <w:fldChar w:fldCharType="separate"/>
        </w:r>
        <w:r w:rsidR="00637DB8">
          <w:rPr>
            <w:noProof/>
          </w:rPr>
          <w:t>2</w:t>
        </w:r>
        <w:r>
          <w:rPr>
            <w:noProof/>
          </w:rPr>
          <w:fldChar w:fldCharType="end"/>
        </w:r>
      </w:p>
    </w:sdtContent>
  </w:sdt>
  <w:p w14:paraId="3604A0AE" w14:textId="77777777" w:rsidR="00294E04" w:rsidRDefault="00294E04">
    <w:pPr>
      <w:pStyle w:val="Footer"/>
    </w:pPr>
  </w:p>
  <w:p w14:paraId="125FD92F" w14:textId="77777777" w:rsidR="00000000" w:rsidRDefault="00000000"/>
  <w:p w14:paraId="6D3929A9"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119487"/>
      <w:docPartObj>
        <w:docPartGallery w:val="Page Numbers (Bottom of Page)"/>
        <w:docPartUnique/>
      </w:docPartObj>
    </w:sdtPr>
    <w:sdtEndPr>
      <w:rPr>
        <w:noProof/>
      </w:rPr>
    </w:sdtEndPr>
    <w:sdtContent>
      <w:p w14:paraId="11EAEEFF" w14:textId="77777777" w:rsidR="00294E04" w:rsidRDefault="00294E04">
        <w:pPr>
          <w:pStyle w:val="Footer"/>
          <w:jc w:val="right"/>
        </w:pPr>
        <w:r>
          <w:fldChar w:fldCharType="begin"/>
        </w:r>
        <w:r>
          <w:instrText xml:space="preserve"> PAGE   \* MERGEFORMAT </w:instrText>
        </w:r>
        <w:r>
          <w:fldChar w:fldCharType="separate"/>
        </w:r>
        <w:r w:rsidR="00637DB8">
          <w:rPr>
            <w:noProof/>
          </w:rPr>
          <w:t>1</w:t>
        </w:r>
        <w:r>
          <w:rPr>
            <w:noProof/>
          </w:rPr>
          <w:fldChar w:fldCharType="end"/>
        </w:r>
      </w:p>
    </w:sdtContent>
  </w:sdt>
  <w:p w14:paraId="7CDF5924" w14:textId="77777777" w:rsidR="00114D63" w:rsidRDefault="00114D63">
    <w:pPr>
      <w:pStyle w:val="Footer"/>
    </w:pPr>
  </w:p>
  <w:p w14:paraId="30D7BF0B" w14:textId="77777777" w:rsidR="00000000" w:rsidRDefault="00000000"/>
  <w:p w14:paraId="3F9348FB"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B2C8" w14:textId="77777777" w:rsidR="005244E8" w:rsidRDefault="005244E8" w:rsidP="00802F59">
      <w:r>
        <w:separator/>
      </w:r>
    </w:p>
  </w:footnote>
  <w:footnote w:type="continuationSeparator" w:id="0">
    <w:p w14:paraId="41C3E6C9" w14:textId="77777777" w:rsidR="005244E8" w:rsidRDefault="005244E8"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CF3D" w14:textId="77777777" w:rsidR="000D551E" w:rsidRDefault="000D551E" w:rsidP="00802F59">
    <w:pPr>
      <w:pStyle w:val="Header"/>
      <w:rPr>
        <w:noProof/>
        <w:lang w:eastAsia="en-GB"/>
      </w:rPr>
    </w:pPr>
  </w:p>
  <w:p w14:paraId="54AFF488" w14:textId="7D44F14D" w:rsidR="003E5821" w:rsidRDefault="000D551E" w:rsidP="003E5821">
    <w:pPr>
      <w:pStyle w:val="Header"/>
    </w:pPr>
    <w:r>
      <w:rPr>
        <w:noProof/>
        <w:lang w:eastAsia="en-GB"/>
      </w:rPr>
      <w:drawing>
        <wp:inline distT="0" distB="0" distL="0" distR="0" wp14:anchorId="2AD1812E" wp14:editId="42559DF3">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14:paraId="07F1F26D"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32B6"/>
    <w:multiLevelType w:val="hybridMultilevel"/>
    <w:tmpl w:val="3842A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6704D"/>
    <w:multiLevelType w:val="hybridMultilevel"/>
    <w:tmpl w:val="321A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256588"/>
    <w:multiLevelType w:val="hybridMultilevel"/>
    <w:tmpl w:val="2B5A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3"/>
  </w:num>
  <w:num w:numId="2" w16cid:durableId="630793363">
    <w:abstractNumId w:val="4"/>
  </w:num>
  <w:num w:numId="3" w16cid:durableId="1297761921">
    <w:abstractNumId w:val="8"/>
  </w:num>
  <w:num w:numId="4" w16cid:durableId="2018069239">
    <w:abstractNumId w:val="9"/>
  </w:num>
  <w:num w:numId="5" w16cid:durableId="1268923569">
    <w:abstractNumId w:val="7"/>
  </w:num>
  <w:num w:numId="6" w16cid:durableId="1603340238">
    <w:abstractNumId w:val="10"/>
  </w:num>
  <w:num w:numId="7" w16cid:durableId="503474459">
    <w:abstractNumId w:val="6"/>
  </w:num>
  <w:num w:numId="8" w16cid:durableId="692418839">
    <w:abstractNumId w:val="1"/>
  </w:num>
  <w:num w:numId="9" w16cid:durableId="440880010">
    <w:abstractNumId w:val="5"/>
  </w:num>
  <w:num w:numId="10" w16cid:durableId="1421677171">
    <w:abstractNumId w:val="0"/>
  </w:num>
  <w:num w:numId="11" w16cid:durableId="994839337">
    <w:abstractNumId w:val="11"/>
  </w:num>
  <w:num w:numId="12" w16cid:durableId="383067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0F"/>
    <w:rsid w:val="00025CF8"/>
    <w:rsid w:val="00030EC6"/>
    <w:rsid w:val="000B6619"/>
    <w:rsid w:val="000D551E"/>
    <w:rsid w:val="00114D63"/>
    <w:rsid w:val="00124179"/>
    <w:rsid w:val="00161015"/>
    <w:rsid w:val="00172AC6"/>
    <w:rsid w:val="0019556D"/>
    <w:rsid w:val="001E1627"/>
    <w:rsid w:val="00220885"/>
    <w:rsid w:val="00240513"/>
    <w:rsid w:val="00294E04"/>
    <w:rsid w:val="002C1F05"/>
    <w:rsid w:val="00313DDF"/>
    <w:rsid w:val="003B7AC5"/>
    <w:rsid w:val="003E5821"/>
    <w:rsid w:val="004178DB"/>
    <w:rsid w:val="004611B6"/>
    <w:rsid w:val="004C5B16"/>
    <w:rsid w:val="005244E8"/>
    <w:rsid w:val="00604914"/>
    <w:rsid w:val="00637DB8"/>
    <w:rsid w:val="00644DF2"/>
    <w:rsid w:val="0067142A"/>
    <w:rsid w:val="00691254"/>
    <w:rsid w:val="006C6E80"/>
    <w:rsid w:val="0077183F"/>
    <w:rsid w:val="00797A84"/>
    <w:rsid w:val="00802F59"/>
    <w:rsid w:val="00822BA9"/>
    <w:rsid w:val="00960251"/>
    <w:rsid w:val="009A6D6D"/>
    <w:rsid w:val="00AB5C15"/>
    <w:rsid w:val="00BB6523"/>
    <w:rsid w:val="00BC788D"/>
    <w:rsid w:val="00C0380F"/>
    <w:rsid w:val="00C07660"/>
    <w:rsid w:val="00CE53A8"/>
    <w:rsid w:val="00D25043"/>
    <w:rsid w:val="00DA54CB"/>
    <w:rsid w:val="00E125AF"/>
    <w:rsid w:val="00E75AD1"/>
    <w:rsid w:val="00EA3359"/>
    <w:rsid w:val="00ED4C42"/>
    <w:rsid w:val="00F63CAE"/>
    <w:rsid w:val="00F72196"/>
    <w:rsid w:val="00F94F7E"/>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57C61"/>
  <w15:chartTrackingRefBased/>
  <w15:docId w15:val="{F50D995F-4974-4FAF-8A47-054C3704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ttishbooktrust.com/reading-and-stories/bookbug/contact-your-local-bookbug-co-ordinato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ottishbooktrust.com/reading-and-stories/bookbug/upcoming-bookbug-training-sess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ymbolsforall.org.uk/bookbu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ttishbooktrust.com/reading-and-stories/bookbug/gifting-the-2022-bookbug-explorer-ba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mcritchie\Downloads\1.%20Master%20Word%20document%20(default%20for%20general%20us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7" ma:contentTypeDescription="Create a new document." ma:contentTypeScope="" ma:versionID="517d4b6cfeea9bcf8c099668de2ab6e0">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2.xml><?xml version="1.0" encoding="utf-8"?>
<ds:datastoreItem xmlns:ds="http://schemas.openxmlformats.org/officeDocument/2006/customXml" ds:itemID="{CD9684FF-FAA0-47DB-BF23-E87CC8818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4.xml><?xml version="1.0" encoding="utf-8"?>
<ds:datastoreItem xmlns:ds="http://schemas.openxmlformats.org/officeDocument/2006/customXml" ds:itemID="{598F7A01-4729-436A-9E63-FD4468FB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Master Word document (default for general use)</Template>
  <TotalTime>18</TotalTime>
  <Pages>6</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Explorer bag resource kit accessible plain text version 2023</dc:title>
  <dc:subject/>
  <dc:creator>Becky McRitchie</dc:creator>
  <cp:keywords/>
  <dc:description/>
  <cp:lastModifiedBy>Becky McRitchie</cp:lastModifiedBy>
  <cp:revision>8</cp:revision>
  <dcterms:created xsi:type="dcterms:W3CDTF">2023-04-25T13:23:00Z</dcterms:created>
  <dcterms:modified xsi:type="dcterms:W3CDTF">2023-04-25T13:44:00Z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