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BBE8A" w14:textId="77777777" w:rsidR="00944AB9" w:rsidRDefault="000102FB" w:rsidP="00DA087C">
      <w:pPr>
        <w:rPr>
          <w:noProof/>
          <w:lang w:eastAsia="en-GB"/>
        </w:rPr>
      </w:pPr>
      <w:r w:rsidRPr="00954D67">
        <w:rPr>
          <w:noProof/>
          <w:lang w:eastAsia="en-GB"/>
        </w:rPr>
        <w:drawing>
          <wp:anchor distT="0" distB="0" distL="114300" distR="114300" simplePos="0" relativeHeight="251686912" behindDoc="1" locked="0" layoutInCell="1" allowOverlap="1" wp14:anchorId="61EBA1CB" wp14:editId="27AAC3DC">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72E9B2E9" w14:textId="77777777" w:rsidR="00CC54BB" w:rsidRDefault="006F5773" w:rsidP="00DA087C">
      <w:r>
        <w:rPr>
          <w:noProof/>
          <w:lang w:eastAsia="en-GB"/>
        </w:rPr>
        <w:drawing>
          <wp:anchor distT="0" distB="0" distL="114300" distR="114300" simplePos="0" relativeHeight="251658240" behindDoc="1" locked="1" layoutInCell="1" allowOverlap="1" wp14:anchorId="5D28A3F7" wp14:editId="14EFA90F">
            <wp:simplePos x="0" y="0"/>
            <wp:positionH relativeFrom="page">
              <wp:posOffset>-46990</wp:posOffset>
            </wp:positionH>
            <wp:positionV relativeFrom="page">
              <wp:posOffset>-50800</wp:posOffset>
            </wp:positionV>
            <wp:extent cx="7698105" cy="5434330"/>
            <wp:effectExtent l="0" t="0" r="0" b="0"/>
            <wp:wrapNone/>
            <wp:docPr id="1" name="Picture 1" descr="Adult and pupils looking at writing together. ">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pic:cNvPr>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7698105" cy="5434330"/>
                    </a:xfrm>
                    <a:prstGeom prst="rect">
                      <a:avLst/>
                    </a:prstGeom>
                  </pic:spPr>
                </pic:pic>
              </a:graphicData>
            </a:graphic>
            <wp14:sizeRelH relativeFrom="page">
              <wp14:pctWidth>0</wp14:pctWidth>
            </wp14:sizeRelH>
            <wp14:sizeRelV relativeFrom="page">
              <wp14:pctHeight>0</wp14:pctHeight>
            </wp14:sizeRelV>
          </wp:anchor>
        </w:drawing>
      </w:r>
    </w:p>
    <w:p w14:paraId="0A817B60" w14:textId="77777777" w:rsidR="00CC54BB" w:rsidRPr="00CC54BB" w:rsidRDefault="00CC54BB" w:rsidP="00DA087C"/>
    <w:p w14:paraId="2466C68D" w14:textId="77777777" w:rsidR="00CC54BB" w:rsidRPr="00CC54BB" w:rsidRDefault="00CC54BB" w:rsidP="00DA087C"/>
    <w:p w14:paraId="15DBDD4D" w14:textId="77777777" w:rsidR="00CC54BB" w:rsidRPr="00CC54BB" w:rsidRDefault="00CC54BB" w:rsidP="00DA087C"/>
    <w:p w14:paraId="2EC590CA" w14:textId="77777777" w:rsidR="00CC54BB" w:rsidRPr="00CC54BB" w:rsidRDefault="00CC54BB" w:rsidP="00DA087C"/>
    <w:p w14:paraId="6C50699A" w14:textId="77777777" w:rsidR="00CC54BB" w:rsidRPr="00CC54BB" w:rsidRDefault="00CC54BB" w:rsidP="00DA087C"/>
    <w:p w14:paraId="63F01914" w14:textId="77777777" w:rsidR="00CC54BB" w:rsidRPr="00CC54BB" w:rsidRDefault="00CC54BB" w:rsidP="00DA087C"/>
    <w:p w14:paraId="0CFEEFE8" w14:textId="77777777" w:rsidR="00CC54BB" w:rsidRPr="00CC54BB" w:rsidRDefault="00CC54BB" w:rsidP="00DA087C"/>
    <w:p w14:paraId="2B465061" w14:textId="77777777" w:rsidR="00CC54BB" w:rsidRPr="00CC54BB" w:rsidRDefault="00CC54BB" w:rsidP="00DA087C"/>
    <w:p w14:paraId="43865C73" w14:textId="77777777" w:rsidR="00CC54BB" w:rsidRPr="00180989" w:rsidRDefault="00CC54BB" w:rsidP="00DA087C"/>
    <w:p w14:paraId="14957EFF" w14:textId="77777777" w:rsidR="00CC54BB" w:rsidRPr="00CC54BB" w:rsidRDefault="00CC54BB" w:rsidP="00DA087C"/>
    <w:p w14:paraId="4635C099" w14:textId="77777777" w:rsidR="00CC54BB" w:rsidRPr="00180989" w:rsidRDefault="00CC54BB" w:rsidP="00DA087C"/>
    <w:p w14:paraId="172A7DC2" w14:textId="77777777" w:rsidR="00CC54BB" w:rsidRPr="00CC54BB" w:rsidRDefault="00CC54BB" w:rsidP="00DA087C"/>
    <w:p w14:paraId="54273C97" w14:textId="77777777" w:rsidR="00DA087C" w:rsidRDefault="00DA087C" w:rsidP="00DA087C"/>
    <w:p w14:paraId="004C40C8" w14:textId="77777777" w:rsidR="00DA087C" w:rsidRDefault="00DA087C" w:rsidP="00DA087C"/>
    <w:p w14:paraId="085DD68E" w14:textId="3B0F5919" w:rsidR="00CC54BB" w:rsidRPr="00CC54BB" w:rsidRDefault="006A6959" w:rsidP="00C10BCA">
      <w:pPr>
        <w:pStyle w:val="Heading1"/>
      </w:pPr>
      <w:r>
        <w:t xml:space="preserve">Creative </w:t>
      </w:r>
      <w:r w:rsidR="00314122">
        <w:t>w</w:t>
      </w:r>
      <w:r>
        <w:t xml:space="preserve">riting </w:t>
      </w:r>
      <w:r w:rsidR="00314122">
        <w:t>p</w:t>
      </w:r>
      <w:r>
        <w:t xml:space="preserve">lanning and </w:t>
      </w:r>
      <w:r w:rsidR="00314122">
        <w:t>e</w:t>
      </w:r>
      <w:r>
        <w:t xml:space="preserve">valuation </w:t>
      </w:r>
      <w:r w:rsidR="00314122">
        <w:t>t</w:t>
      </w:r>
      <w:r>
        <w:t>oolkit</w:t>
      </w:r>
    </w:p>
    <w:p w14:paraId="070EFB70" w14:textId="6E3E0826" w:rsidR="00DA087C" w:rsidRDefault="006A6959" w:rsidP="00C10BCA">
      <w:bookmarkStart w:id="0" w:name="_Toc82071282"/>
      <w:bookmarkStart w:id="1" w:name="_Toc82071414"/>
      <w:bookmarkStart w:id="2" w:name="_Toc96092045"/>
      <w:bookmarkStart w:id="3" w:name="_Toc96429714"/>
      <w:r>
        <w:t xml:space="preserve">A self-evaluation toolkit to support school improvement and embed </w:t>
      </w:r>
      <w:r w:rsidR="00314122">
        <w:t>c</w:t>
      </w:r>
      <w:r>
        <w:t xml:space="preserve">reative </w:t>
      </w:r>
      <w:r w:rsidR="00314122">
        <w:t>w</w:t>
      </w:r>
      <w:r>
        <w:t xml:space="preserve">riting </w:t>
      </w:r>
      <w:bookmarkEnd w:id="0"/>
      <w:bookmarkEnd w:id="1"/>
      <w:r>
        <w:t>into school life</w:t>
      </w:r>
      <w:bookmarkEnd w:id="2"/>
      <w:bookmarkEnd w:id="3"/>
    </w:p>
    <w:p w14:paraId="55DE82D0" w14:textId="77777777" w:rsidR="00314122" w:rsidRPr="00314122" w:rsidRDefault="00314122" w:rsidP="00314122"/>
    <w:p w14:paraId="64D0B90F" w14:textId="77777777" w:rsidR="00DA087C" w:rsidRPr="00DA087C" w:rsidRDefault="006A6959" w:rsidP="00C10BCA">
      <w:pPr>
        <w:pStyle w:val="Heading2"/>
      </w:pPr>
      <w:r>
        <w:t>Aligned to How Good is Our School 4</w:t>
      </w:r>
    </w:p>
    <w:p w14:paraId="365873F1" w14:textId="28463F30" w:rsidR="00DA087C" w:rsidRDefault="006A6959" w:rsidP="00C10BCA">
      <w:pPr>
        <w:pStyle w:val="Heading2"/>
        <w:rPr>
          <w:szCs w:val="24"/>
        </w:rPr>
      </w:pPr>
      <w:r w:rsidRPr="00954D67">
        <w:rPr>
          <w:noProof/>
          <w:lang w:eastAsia="en-GB"/>
        </w:rPr>
        <w:drawing>
          <wp:anchor distT="0" distB="0" distL="114300" distR="114300" simplePos="0" relativeHeight="251685888" behindDoc="1" locked="0" layoutInCell="1" allowOverlap="1" wp14:anchorId="263B8BFB" wp14:editId="5575D281">
            <wp:simplePos x="0" y="0"/>
            <wp:positionH relativeFrom="page">
              <wp:align>right</wp:align>
            </wp:positionH>
            <wp:positionV relativeFrom="paragraph">
              <wp:posOffset>67945</wp:posOffset>
            </wp:positionV>
            <wp:extent cx="4220210" cy="3107690"/>
            <wp:effectExtent l="0" t="0" r="8890" b="0"/>
            <wp:wrapNone/>
            <wp:docPr id="4" name="Picture 4" descr="Decorative image">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pic:cNvPr>
                    <pic:cNvPicPr/>
                  </pic:nvPicPr>
                  <pic:blipFill rotWithShape="1">
                    <a:blip r:embed="rId10"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DA087C" w:rsidRPr="006D101B">
        <w:t>R</w:t>
      </w:r>
      <w:r>
        <w:t xml:space="preserve">esource </w:t>
      </w:r>
      <w:r w:rsidR="00DA087C" w:rsidRPr="006D101B">
        <w:t>created by</w:t>
      </w:r>
      <w:r w:rsidR="00314122">
        <w:rPr>
          <w:sz w:val="40"/>
        </w:rPr>
        <w:t xml:space="preserve"> </w:t>
      </w:r>
      <w:r w:rsidR="00DA087C" w:rsidRPr="006D101B">
        <w:rPr>
          <w:szCs w:val="24"/>
        </w:rPr>
        <w:t>Scottish Book Trust</w:t>
      </w:r>
    </w:p>
    <w:p w14:paraId="7A64AD87" w14:textId="77777777" w:rsidR="006A6959" w:rsidRPr="006A6959" w:rsidRDefault="006A6959" w:rsidP="006A6959"/>
    <w:p w14:paraId="0362111A" w14:textId="77777777" w:rsidR="000B26C7" w:rsidRDefault="000B26C7" w:rsidP="000B26C7"/>
    <w:p w14:paraId="6436CC10" w14:textId="77777777" w:rsidR="00954D67" w:rsidRPr="000B26C7" w:rsidRDefault="000B26C7" w:rsidP="00DA087C">
      <w:pPr>
        <w:rPr>
          <w:rFonts w:ascii="Altis ScotBook Bold" w:hAnsi="Altis ScotBook Bold"/>
          <w:sz w:val="36"/>
        </w:rPr>
      </w:pPr>
      <w:r w:rsidRPr="000B26C7">
        <w:rPr>
          <w:rFonts w:ascii="Altis ScotBook Bold" w:hAnsi="Altis ScotBook Bold"/>
          <w:sz w:val="36"/>
        </w:rPr>
        <w:t>scottishbooktrust.com</w:t>
      </w:r>
    </w:p>
    <w:p w14:paraId="253F75CE" w14:textId="77777777" w:rsidR="000B26C7" w:rsidRDefault="00DA087C" w:rsidP="00DA087C">
      <w:r w:rsidRPr="00EB7E89">
        <w:rPr>
          <w:noProof/>
          <w:lang w:eastAsia="en-GB"/>
        </w:rPr>
        <w:drawing>
          <wp:inline distT="0" distB="0" distL="0" distR="0" wp14:anchorId="24199327" wp14:editId="042F156A">
            <wp:extent cx="1162050" cy="357505"/>
            <wp:effectExtent l="0" t="0" r="0" b="4445"/>
            <wp:docPr id="20" name="Picture 20" descr="Facebook, Twitter and Instagram logos">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mv="urn:schemas-microsoft-com:mac:vml" xmlns:mo="http://schemas.microsoft.com/office/mac/office/2008/main"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0E971A35" w14:textId="77777777" w:rsidR="000B26C7" w:rsidRDefault="000B26C7" w:rsidP="000B26C7">
      <w:pPr>
        <w:pStyle w:val="Subtitle"/>
      </w:pPr>
      <w:r w:rsidRPr="000B26C7">
        <w:t>Scottish Book Trust is a registered company (SC184248)</w:t>
      </w:r>
    </w:p>
    <w:p w14:paraId="55D529D6" w14:textId="77777777" w:rsidR="000B26C7" w:rsidRPr="000B26C7" w:rsidRDefault="000B26C7" w:rsidP="000B26C7">
      <w:pPr>
        <w:pStyle w:val="Subtitle"/>
      </w:pPr>
      <w:r w:rsidRPr="000B26C7">
        <w:t>and a Scottish charity (SC027669).</w:t>
      </w:r>
    </w:p>
    <w:p w14:paraId="6DB2D4A0" w14:textId="77777777" w:rsidR="00954D67" w:rsidRPr="000B26C7" w:rsidRDefault="00954D67" w:rsidP="00DA087C">
      <w:pPr>
        <w:rPr>
          <w:sz w:val="18"/>
          <w:szCs w:val="18"/>
        </w:rPr>
      </w:pPr>
    </w:p>
    <w:p w14:paraId="0093EED2" w14:textId="77777777" w:rsidR="00854F77" w:rsidRDefault="00854F77" w:rsidP="00DA087C">
      <w:pPr>
        <w:sectPr w:rsidR="00854F77" w:rsidSect="00BE0E7D">
          <w:footerReference w:type="default" r:id="rId12"/>
          <w:pgSz w:w="11906" w:h="16838"/>
          <w:pgMar w:top="1440" w:right="1440" w:bottom="1440" w:left="1440" w:header="708" w:footer="708" w:gutter="0"/>
          <w:cols w:space="708"/>
          <w:titlePg/>
          <w:docGrid w:linePitch="360"/>
        </w:sectPr>
      </w:pPr>
    </w:p>
    <w:p w14:paraId="463DA8F5" w14:textId="77777777" w:rsidR="00111E61" w:rsidRDefault="00111E61" w:rsidP="00C10BCA">
      <w:pPr>
        <w:pStyle w:val="Heading2"/>
        <w:spacing w:line="360" w:lineRule="auto"/>
      </w:pPr>
      <w:bookmarkStart w:id="4" w:name="_Toc82071283"/>
      <w:bookmarkStart w:id="5" w:name="_Toc82071415"/>
      <w:bookmarkStart w:id="6" w:name="_Toc96092046"/>
      <w:bookmarkStart w:id="7" w:name="_Toc96429715"/>
      <w:r>
        <w:lastRenderedPageBreak/>
        <w:t>Contents</w:t>
      </w:r>
      <w:bookmarkEnd w:id="4"/>
      <w:bookmarkEnd w:id="5"/>
      <w:bookmarkEnd w:id="6"/>
      <w:bookmarkEnd w:id="7"/>
    </w:p>
    <w:p w14:paraId="4EF40079" w14:textId="231EAE0F" w:rsidR="000F7CDC" w:rsidRDefault="005A5C6B" w:rsidP="00C10BCA">
      <w:pPr>
        <w:pStyle w:val="TOC2"/>
        <w:tabs>
          <w:tab w:val="right" w:leader="dot" w:pos="9016"/>
        </w:tabs>
        <w:spacing w:line="360" w:lineRule="auto"/>
        <w:rPr>
          <w:rFonts w:asciiTheme="minorHAnsi" w:eastAsiaTheme="minorEastAsia" w:hAnsiTheme="minorHAnsi" w:cstheme="minorBidi"/>
          <w:noProof/>
          <w:sz w:val="22"/>
          <w:szCs w:val="22"/>
          <w:lang w:eastAsia="en-GB"/>
        </w:rPr>
      </w:pPr>
      <w:r>
        <w:fldChar w:fldCharType="begin"/>
      </w:r>
      <w:r>
        <w:instrText xml:space="preserve"> TOC \o "2-2" \h \z \u </w:instrText>
      </w:r>
      <w:r>
        <w:fldChar w:fldCharType="separate"/>
      </w:r>
      <w:hyperlink w:anchor="_Toc96429716" w:history="1">
        <w:r w:rsidR="000F7CDC" w:rsidRPr="002A3BD5">
          <w:rPr>
            <w:rStyle w:val="Hyperlink"/>
            <w:noProof/>
          </w:rPr>
          <w:t>How does it work?</w:t>
        </w:r>
        <w:r w:rsidR="000F7CDC">
          <w:rPr>
            <w:noProof/>
            <w:webHidden/>
          </w:rPr>
          <w:tab/>
        </w:r>
        <w:r w:rsidR="000F7CDC">
          <w:rPr>
            <w:noProof/>
            <w:webHidden/>
          </w:rPr>
          <w:fldChar w:fldCharType="begin"/>
        </w:r>
        <w:r w:rsidR="000F7CDC">
          <w:rPr>
            <w:noProof/>
            <w:webHidden/>
          </w:rPr>
          <w:instrText xml:space="preserve"> PAGEREF _Toc96429716 \h </w:instrText>
        </w:r>
        <w:r w:rsidR="000F7CDC">
          <w:rPr>
            <w:noProof/>
            <w:webHidden/>
          </w:rPr>
        </w:r>
        <w:r w:rsidR="000F7CDC">
          <w:rPr>
            <w:noProof/>
            <w:webHidden/>
          </w:rPr>
          <w:fldChar w:fldCharType="separate"/>
        </w:r>
        <w:r w:rsidR="008734DE">
          <w:rPr>
            <w:noProof/>
            <w:webHidden/>
          </w:rPr>
          <w:t>2</w:t>
        </w:r>
        <w:r w:rsidR="000F7CDC">
          <w:rPr>
            <w:noProof/>
            <w:webHidden/>
          </w:rPr>
          <w:fldChar w:fldCharType="end"/>
        </w:r>
      </w:hyperlink>
    </w:p>
    <w:p w14:paraId="01C30DA2" w14:textId="36A334E7" w:rsidR="000F7CDC" w:rsidRDefault="008A4940" w:rsidP="00C10BCA">
      <w:pPr>
        <w:pStyle w:val="TOC2"/>
        <w:tabs>
          <w:tab w:val="right" w:leader="dot" w:pos="9016"/>
        </w:tabs>
        <w:spacing w:line="360" w:lineRule="auto"/>
        <w:rPr>
          <w:rFonts w:asciiTheme="minorHAnsi" w:eastAsiaTheme="minorEastAsia" w:hAnsiTheme="minorHAnsi" w:cstheme="minorBidi"/>
          <w:noProof/>
          <w:sz w:val="22"/>
          <w:szCs w:val="22"/>
          <w:lang w:eastAsia="en-GB"/>
        </w:rPr>
      </w:pPr>
      <w:hyperlink w:anchor="_Toc96429717" w:history="1">
        <w:r w:rsidR="000F7CDC" w:rsidRPr="002A3BD5">
          <w:rPr>
            <w:rStyle w:val="Hyperlink"/>
            <w:noProof/>
          </w:rPr>
          <w:t>1.2 – Leadership of learning</w:t>
        </w:r>
        <w:r w:rsidR="000F7CDC">
          <w:rPr>
            <w:noProof/>
            <w:webHidden/>
          </w:rPr>
          <w:tab/>
        </w:r>
        <w:r w:rsidR="000F7CDC">
          <w:rPr>
            <w:noProof/>
            <w:webHidden/>
          </w:rPr>
          <w:fldChar w:fldCharType="begin"/>
        </w:r>
        <w:r w:rsidR="000F7CDC">
          <w:rPr>
            <w:noProof/>
            <w:webHidden/>
          </w:rPr>
          <w:instrText xml:space="preserve"> PAGEREF _Toc96429717 \h </w:instrText>
        </w:r>
        <w:r w:rsidR="000F7CDC">
          <w:rPr>
            <w:noProof/>
            <w:webHidden/>
          </w:rPr>
        </w:r>
        <w:r w:rsidR="000F7CDC">
          <w:rPr>
            <w:noProof/>
            <w:webHidden/>
          </w:rPr>
          <w:fldChar w:fldCharType="separate"/>
        </w:r>
        <w:r w:rsidR="008734DE">
          <w:rPr>
            <w:noProof/>
            <w:webHidden/>
          </w:rPr>
          <w:t>2</w:t>
        </w:r>
        <w:r w:rsidR="000F7CDC">
          <w:rPr>
            <w:noProof/>
            <w:webHidden/>
          </w:rPr>
          <w:fldChar w:fldCharType="end"/>
        </w:r>
      </w:hyperlink>
    </w:p>
    <w:p w14:paraId="32EEB401" w14:textId="36DEF00C" w:rsidR="000F7CDC" w:rsidRDefault="008A4940" w:rsidP="00C10BCA">
      <w:pPr>
        <w:pStyle w:val="TOC2"/>
        <w:tabs>
          <w:tab w:val="right" w:leader="dot" w:pos="9016"/>
        </w:tabs>
        <w:spacing w:line="360" w:lineRule="auto"/>
        <w:rPr>
          <w:rFonts w:asciiTheme="minorHAnsi" w:eastAsiaTheme="minorEastAsia" w:hAnsiTheme="minorHAnsi" w:cstheme="minorBidi"/>
          <w:noProof/>
          <w:sz w:val="22"/>
          <w:szCs w:val="22"/>
          <w:lang w:eastAsia="en-GB"/>
        </w:rPr>
      </w:pPr>
      <w:hyperlink w:anchor="_Toc96429718" w:history="1">
        <w:r w:rsidR="000F7CDC" w:rsidRPr="002A3BD5">
          <w:rPr>
            <w:rStyle w:val="Hyperlink"/>
            <w:noProof/>
          </w:rPr>
          <w:t>1.3 – Leadership of change</w:t>
        </w:r>
        <w:r w:rsidR="000F7CDC">
          <w:rPr>
            <w:noProof/>
            <w:webHidden/>
          </w:rPr>
          <w:tab/>
        </w:r>
        <w:r w:rsidR="000F7CDC">
          <w:rPr>
            <w:noProof/>
            <w:webHidden/>
          </w:rPr>
          <w:fldChar w:fldCharType="begin"/>
        </w:r>
        <w:r w:rsidR="000F7CDC">
          <w:rPr>
            <w:noProof/>
            <w:webHidden/>
          </w:rPr>
          <w:instrText xml:space="preserve"> PAGEREF _Toc96429718 \h </w:instrText>
        </w:r>
        <w:r w:rsidR="000F7CDC">
          <w:rPr>
            <w:noProof/>
            <w:webHidden/>
          </w:rPr>
        </w:r>
        <w:r w:rsidR="000F7CDC">
          <w:rPr>
            <w:noProof/>
            <w:webHidden/>
          </w:rPr>
          <w:fldChar w:fldCharType="separate"/>
        </w:r>
        <w:r w:rsidR="008734DE">
          <w:rPr>
            <w:noProof/>
            <w:webHidden/>
          </w:rPr>
          <w:t>3</w:t>
        </w:r>
        <w:r w:rsidR="000F7CDC">
          <w:rPr>
            <w:noProof/>
            <w:webHidden/>
          </w:rPr>
          <w:fldChar w:fldCharType="end"/>
        </w:r>
      </w:hyperlink>
    </w:p>
    <w:p w14:paraId="0A7C4E08" w14:textId="54E11B41" w:rsidR="000F7CDC" w:rsidRDefault="008A4940" w:rsidP="00C10BCA">
      <w:pPr>
        <w:pStyle w:val="TOC2"/>
        <w:tabs>
          <w:tab w:val="right" w:leader="dot" w:pos="9016"/>
        </w:tabs>
        <w:spacing w:line="360" w:lineRule="auto"/>
        <w:rPr>
          <w:rFonts w:asciiTheme="minorHAnsi" w:eastAsiaTheme="minorEastAsia" w:hAnsiTheme="minorHAnsi" w:cstheme="minorBidi"/>
          <w:noProof/>
          <w:sz w:val="22"/>
          <w:szCs w:val="22"/>
          <w:lang w:eastAsia="en-GB"/>
        </w:rPr>
      </w:pPr>
      <w:hyperlink w:anchor="_Toc96429719" w:history="1">
        <w:r w:rsidR="000F7CDC" w:rsidRPr="002A3BD5">
          <w:rPr>
            <w:rStyle w:val="Hyperlink"/>
            <w:noProof/>
          </w:rPr>
          <w:t>1.5 – Management of resources to promote equity</w:t>
        </w:r>
        <w:r w:rsidR="000F7CDC">
          <w:rPr>
            <w:noProof/>
            <w:webHidden/>
          </w:rPr>
          <w:tab/>
        </w:r>
        <w:r w:rsidR="000F7CDC">
          <w:rPr>
            <w:noProof/>
            <w:webHidden/>
          </w:rPr>
          <w:fldChar w:fldCharType="begin"/>
        </w:r>
        <w:r w:rsidR="000F7CDC">
          <w:rPr>
            <w:noProof/>
            <w:webHidden/>
          </w:rPr>
          <w:instrText xml:space="preserve"> PAGEREF _Toc96429719 \h </w:instrText>
        </w:r>
        <w:r w:rsidR="000F7CDC">
          <w:rPr>
            <w:noProof/>
            <w:webHidden/>
          </w:rPr>
        </w:r>
        <w:r w:rsidR="000F7CDC">
          <w:rPr>
            <w:noProof/>
            <w:webHidden/>
          </w:rPr>
          <w:fldChar w:fldCharType="separate"/>
        </w:r>
        <w:r w:rsidR="008734DE">
          <w:rPr>
            <w:noProof/>
            <w:webHidden/>
          </w:rPr>
          <w:t>4</w:t>
        </w:r>
        <w:r w:rsidR="000F7CDC">
          <w:rPr>
            <w:noProof/>
            <w:webHidden/>
          </w:rPr>
          <w:fldChar w:fldCharType="end"/>
        </w:r>
      </w:hyperlink>
    </w:p>
    <w:p w14:paraId="5DCA2DD8" w14:textId="49E2A55C" w:rsidR="000F7CDC" w:rsidRDefault="008A4940" w:rsidP="00C10BCA">
      <w:pPr>
        <w:pStyle w:val="TOC2"/>
        <w:tabs>
          <w:tab w:val="right" w:leader="dot" w:pos="9016"/>
        </w:tabs>
        <w:spacing w:line="360" w:lineRule="auto"/>
        <w:rPr>
          <w:rFonts w:asciiTheme="minorHAnsi" w:eastAsiaTheme="minorEastAsia" w:hAnsiTheme="minorHAnsi" w:cstheme="minorBidi"/>
          <w:noProof/>
          <w:sz w:val="22"/>
          <w:szCs w:val="22"/>
          <w:lang w:eastAsia="en-GB"/>
        </w:rPr>
      </w:pPr>
      <w:hyperlink w:anchor="_Toc96429720" w:history="1">
        <w:r w:rsidR="000F7CDC" w:rsidRPr="002A3BD5">
          <w:rPr>
            <w:rStyle w:val="Hyperlink"/>
            <w:noProof/>
          </w:rPr>
          <w:t>2.2 – Curriculum</w:t>
        </w:r>
        <w:r w:rsidR="000F7CDC">
          <w:rPr>
            <w:noProof/>
            <w:webHidden/>
          </w:rPr>
          <w:tab/>
        </w:r>
        <w:r w:rsidR="000F7CDC">
          <w:rPr>
            <w:noProof/>
            <w:webHidden/>
          </w:rPr>
          <w:fldChar w:fldCharType="begin"/>
        </w:r>
        <w:r w:rsidR="000F7CDC">
          <w:rPr>
            <w:noProof/>
            <w:webHidden/>
          </w:rPr>
          <w:instrText xml:space="preserve"> PAGEREF _Toc96429720 \h </w:instrText>
        </w:r>
        <w:r w:rsidR="000F7CDC">
          <w:rPr>
            <w:noProof/>
            <w:webHidden/>
          </w:rPr>
        </w:r>
        <w:r w:rsidR="000F7CDC">
          <w:rPr>
            <w:noProof/>
            <w:webHidden/>
          </w:rPr>
          <w:fldChar w:fldCharType="separate"/>
        </w:r>
        <w:r w:rsidR="008734DE">
          <w:rPr>
            <w:noProof/>
            <w:webHidden/>
          </w:rPr>
          <w:t>5</w:t>
        </w:r>
        <w:r w:rsidR="000F7CDC">
          <w:rPr>
            <w:noProof/>
            <w:webHidden/>
          </w:rPr>
          <w:fldChar w:fldCharType="end"/>
        </w:r>
      </w:hyperlink>
    </w:p>
    <w:p w14:paraId="304DA65D" w14:textId="5BC5C879" w:rsidR="000F7CDC" w:rsidRDefault="008A4940" w:rsidP="00C10BCA">
      <w:pPr>
        <w:pStyle w:val="TOC2"/>
        <w:tabs>
          <w:tab w:val="right" w:leader="dot" w:pos="9016"/>
        </w:tabs>
        <w:spacing w:line="360" w:lineRule="auto"/>
        <w:rPr>
          <w:rFonts w:asciiTheme="minorHAnsi" w:eastAsiaTheme="minorEastAsia" w:hAnsiTheme="minorHAnsi" w:cstheme="minorBidi"/>
          <w:noProof/>
          <w:sz w:val="22"/>
          <w:szCs w:val="22"/>
          <w:lang w:eastAsia="en-GB"/>
        </w:rPr>
      </w:pPr>
      <w:hyperlink w:anchor="_Toc96429721" w:history="1">
        <w:r w:rsidR="000F7CDC" w:rsidRPr="002A3BD5">
          <w:rPr>
            <w:rStyle w:val="Hyperlink"/>
            <w:noProof/>
          </w:rPr>
          <w:t>2.3 – Learning, teaching and assessment</w:t>
        </w:r>
        <w:r w:rsidR="000F7CDC">
          <w:rPr>
            <w:noProof/>
            <w:webHidden/>
          </w:rPr>
          <w:tab/>
        </w:r>
        <w:r w:rsidR="000F7CDC">
          <w:rPr>
            <w:noProof/>
            <w:webHidden/>
          </w:rPr>
          <w:fldChar w:fldCharType="begin"/>
        </w:r>
        <w:r w:rsidR="000F7CDC">
          <w:rPr>
            <w:noProof/>
            <w:webHidden/>
          </w:rPr>
          <w:instrText xml:space="preserve"> PAGEREF _Toc96429721 \h </w:instrText>
        </w:r>
        <w:r w:rsidR="000F7CDC">
          <w:rPr>
            <w:noProof/>
            <w:webHidden/>
          </w:rPr>
        </w:r>
        <w:r w:rsidR="000F7CDC">
          <w:rPr>
            <w:noProof/>
            <w:webHidden/>
          </w:rPr>
          <w:fldChar w:fldCharType="separate"/>
        </w:r>
        <w:r w:rsidR="008734DE">
          <w:rPr>
            <w:noProof/>
            <w:webHidden/>
          </w:rPr>
          <w:t>5</w:t>
        </w:r>
        <w:r w:rsidR="000F7CDC">
          <w:rPr>
            <w:noProof/>
            <w:webHidden/>
          </w:rPr>
          <w:fldChar w:fldCharType="end"/>
        </w:r>
      </w:hyperlink>
    </w:p>
    <w:p w14:paraId="2DF41108" w14:textId="5C247DD0" w:rsidR="000F7CDC" w:rsidRDefault="008A4940" w:rsidP="00C10BCA">
      <w:pPr>
        <w:pStyle w:val="TOC2"/>
        <w:tabs>
          <w:tab w:val="right" w:leader="dot" w:pos="9016"/>
        </w:tabs>
        <w:spacing w:line="360" w:lineRule="auto"/>
        <w:rPr>
          <w:rFonts w:asciiTheme="minorHAnsi" w:eastAsiaTheme="minorEastAsia" w:hAnsiTheme="minorHAnsi" w:cstheme="minorBidi"/>
          <w:noProof/>
          <w:sz w:val="22"/>
          <w:szCs w:val="22"/>
          <w:lang w:eastAsia="en-GB"/>
        </w:rPr>
      </w:pPr>
      <w:hyperlink w:anchor="_Toc96429722" w:history="1">
        <w:r w:rsidR="000F7CDC" w:rsidRPr="002A3BD5">
          <w:rPr>
            <w:rStyle w:val="Hyperlink"/>
            <w:noProof/>
          </w:rPr>
          <w:t>2.5 – Family learning</w:t>
        </w:r>
        <w:r w:rsidR="000F7CDC">
          <w:rPr>
            <w:noProof/>
            <w:webHidden/>
          </w:rPr>
          <w:tab/>
        </w:r>
        <w:r w:rsidR="000F7CDC">
          <w:rPr>
            <w:noProof/>
            <w:webHidden/>
          </w:rPr>
          <w:fldChar w:fldCharType="begin"/>
        </w:r>
        <w:r w:rsidR="000F7CDC">
          <w:rPr>
            <w:noProof/>
            <w:webHidden/>
          </w:rPr>
          <w:instrText xml:space="preserve"> PAGEREF _Toc96429722 \h </w:instrText>
        </w:r>
        <w:r w:rsidR="000F7CDC">
          <w:rPr>
            <w:noProof/>
            <w:webHidden/>
          </w:rPr>
        </w:r>
        <w:r w:rsidR="000F7CDC">
          <w:rPr>
            <w:noProof/>
            <w:webHidden/>
          </w:rPr>
          <w:fldChar w:fldCharType="separate"/>
        </w:r>
        <w:r w:rsidR="008734DE">
          <w:rPr>
            <w:noProof/>
            <w:webHidden/>
          </w:rPr>
          <w:t>6</w:t>
        </w:r>
        <w:r w:rsidR="000F7CDC">
          <w:rPr>
            <w:noProof/>
            <w:webHidden/>
          </w:rPr>
          <w:fldChar w:fldCharType="end"/>
        </w:r>
      </w:hyperlink>
    </w:p>
    <w:p w14:paraId="073E322E" w14:textId="0E59FC02" w:rsidR="000F7CDC" w:rsidRDefault="008A4940" w:rsidP="00C10BCA">
      <w:pPr>
        <w:pStyle w:val="TOC2"/>
        <w:tabs>
          <w:tab w:val="right" w:leader="dot" w:pos="9016"/>
        </w:tabs>
        <w:spacing w:line="360" w:lineRule="auto"/>
        <w:rPr>
          <w:rFonts w:asciiTheme="minorHAnsi" w:eastAsiaTheme="minorEastAsia" w:hAnsiTheme="minorHAnsi" w:cstheme="minorBidi"/>
          <w:noProof/>
          <w:sz w:val="22"/>
          <w:szCs w:val="22"/>
          <w:lang w:eastAsia="en-GB"/>
        </w:rPr>
      </w:pPr>
      <w:hyperlink w:anchor="_Toc96429723" w:history="1">
        <w:r w:rsidR="000F7CDC" w:rsidRPr="002A3BD5">
          <w:rPr>
            <w:rStyle w:val="Hyperlink"/>
            <w:noProof/>
          </w:rPr>
          <w:t>2.7 – Partnerships</w:t>
        </w:r>
        <w:r w:rsidR="000F7CDC">
          <w:rPr>
            <w:noProof/>
            <w:webHidden/>
          </w:rPr>
          <w:tab/>
        </w:r>
        <w:r w:rsidR="000F7CDC">
          <w:rPr>
            <w:noProof/>
            <w:webHidden/>
          </w:rPr>
          <w:fldChar w:fldCharType="begin"/>
        </w:r>
        <w:r w:rsidR="000F7CDC">
          <w:rPr>
            <w:noProof/>
            <w:webHidden/>
          </w:rPr>
          <w:instrText xml:space="preserve"> PAGEREF _Toc96429723 \h </w:instrText>
        </w:r>
        <w:r w:rsidR="000F7CDC">
          <w:rPr>
            <w:noProof/>
            <w:webHidden/>
          </w:rPr>
        </w:r>
        <w:r w:rsidR="000F7CDC">
          <w:rPr>
            <w:noProof/>
            <w:webHidden/>
          </w:rPr>
          <w:fldChar w:fldCharType="separate"/>
        </w:r>
        <w:r w:rsidR="008734DE">
          <w:rPr>
            <w:noProof/>
            <w:webHidden/>
          </w:rPr>
          <w:t>6</w:t>
        </w:r>
        <w:r w:rsidR="000F7CDC">
          <w:rPr>
            <w:noProof/>
            <w:webHidden/>
          </w:rPr>
          <w:fldChar w:fldCharType="end"/>
        </w:r>
      </w:hyperlink>
    </w:p>
    <w:p w14:paraId="7817D31E" w14:textId="14E7F3E9" w:rsidR="000F7CDC" w:rsidRDefault="008A4940" w:rsidP="00C10BCA">
      <w:pPr>
        <w:pStyle w:val="TOC2"/>
        <w:tabs>
          <w:tab w:val="right" w:leader="dot" w:pos="9016"/>
        </w:tabs>
        <w:spacing w:line="360" w:lineRule="auto"/>
        <w:rPr>
          <w:rFonts w:asciiTheme="minorHAnsi" w:eastAsiaTheme="minorEastAsia" w:hAnsiTheme="minorHAnsi" w:cstheme="minorBidi"/>
          <w:noProof/>
          <w:sz w:val="22"/>
          <w:szCs w:val="22"/>
          <w:lang w:eastAsia="en-GB"/>
        </w:rPr>
      </w:pPr>
      <w:hyperlink w:anchor="_Toc96429724" w:history="1">
        <w:r w:rsidR="000F7CDC" w:rsidRPr="002A3BD5">
          <w:rPr>
            <w:rStyle w:val="Hyperlink"/>
            <w:noProof/>
          </w:rPr>
          <w:t>3.2 – Raising attainment and achievement</w:t>
        </w:r>
        <w:r w:rsidR="000F7CDC">
          <w:rPr>
            <w:noProof/>
            <w:webHidden/>
          </w:rPr>
          <w:tab/>
        </w:r>
        <w:r w:rsidR="000F7CDC">
          <w:rPr>
            <w:noProof/>
            <w:webHidden/>
          </w:rPr>
          <w:fldChar w:fldCharType="begin"/>
        </w:r>
        <w:r w:rsidR="000F7CDC">
          <w:rPr>
            <w:noProof/>
            <w:webHidden/>
          </w:rPr>
          <w:instrText xml:space="preserve"> PAGEREF _Toc96429724 \h </w:instrText>
        </w:r>
        <w:r w:rsidR="000F7CDC">
          <w:rPr>
            <w:noProof/>
            <w:webHidden/>
          </w:rPr>
        </w:r>
        <w:r w:rsidR="000F7CDC">
          <w:rPr>
            <w:noProof/>
            <w:webHidden/>
          </w:rPr>
          <w:fldChar w:fldCharType="separate"/>
        </w:r>
        <w:r w:rsidR="008734DE">
          <w:rPr>
            <w:noProof/>
            <w:webHidden/>
          </w:rPr>
          <w:t>7</w:t>
        </w:r>
        <w:r w:rsidR="000F7CDC">
          <w:rPr>
            <w:noProof/>
            <w:webHidden/>
          </w:rPr>
          <w:fldChar w:fldCharType="end"/>
        </w:r>
      </w:hyperlink>
    </w:p>
    <w:p w14:paraId="0C7D722F" w14:textId="14C81B52" w:rsidR="00B80991" w:rsidRDefault="005A5C6B" w:rsidP="00C10BCA">
      <w:pPr>
        <w:spacing w:line="360" w:lineRule="auto"/>
      </w:pPr>
      <w:r>
        <w:fldChar w:fldCharType="end"/>
      </w:r>
    </w:p>
    <w:p w14:paraId="439232D1" w14:textId="441A7BED" w:rsidR="00365527" w:rsidRDefault="004B6855" w:rsidP="00C10BCA">
      <w:pPr>
        <w:spacing w:line="360" w:lineRule="auto"/>
      </w:pPr>
      <w:r>
        <w:t xml:space="preserve">There are many benefits of creative writing, including improvements in health and wellbeing, positive destinations, and attainment across the curriculum through improved literacy skills. This toolkit has been designed to support schools looking to meaningful embed creative writing into their school environment. Its aim is to be useful for practitioners, and flexible to individual school aims.  </w:t>
      </w:r>
    </w:p>
    <w:p w14:paraId="4711037F" w14:textId="77777777" w:rsidR="00314122" w:rsidRDefault="00314122" w:rsidP="00C10BCA">
      <w:pPr>
        <w:spacing w:line="360" w:lineRule="auto"/>
      </w:pPr>
    </w:p>
    <w:p w14:paraId="5AB4492D" w14:textId="77777777" w:rsidR="004B6855" w:rsidRDefault="004B6855" w:rsidP="00C10BCA">
      <w:pPr>
        <w:pStyle w:val="Heading2"/>
        <w:spacing w:line="360" w:lineRule="auto"/>
      </w:pPr>
      <w:bookmarkStart w:id="8" w:name="_Toc96429716"/>
      <w:r>
        <w:t>How does it work?</w:t>
      </w:r>
      <w:bookmarkEnd w:id="8"/>
    </w:p>
    <w:p w14:paraId="5168279A" w14:textId="77777777" w:rsidR="004B6855" w:rsidRDefault="004B6855" w:rsidP="00C10BCA">
      <w:pPr>
        <w:spacing w:line="360" w:lineRule="auto"/>
      </w:pPr>
      <w:r>
        <w:t>The quality indicators (QIs) chosen are those agreed to be most relevant to creative writing. However, activities will often link to additional QIs from HGIOS? 4.</w:t>
      </w:r>
    </w:p>
    <w:p w14:paraId="23C41A23" w14:textId="77777777" w:rsidR="004B6855" w:rsidRDefault="004B6855" w:rsidP="00C10BCA">
      <w:pPr>
        <w:spacing w:line="360" w:lineRule="auto"/>
      </w:pPr>
      <w:r>
        <w:t>Challenge questions can be used by individual practitioners, but will lead to more meaningful reflection when used by groups of learners, staff, partners and other stakeholders to support a shared understanding of strengths and next steps.</w:t>
      </w:r>
    </w:p>
    <w:p w14:paraId="7FCBC905" w14:textId="77777777" w:rsidR="008734DE" w:rsidRDefault="004B6855" w:rsidP="00C10BCA">
      <w:pPr>
        <w:spacing w:line="360" w:lineRule="auto"/>
      </w:pPr>
      <w:r>
        <w:t>Examples have been included of activities you undertake to that support that QI and how practitioners might address the challenge questions. However, practitio</w:t>
      </w:r>
      <w:r w:rsidR="00B80991">
        <w:t>ners have choice over their</w:t>
      </w:r>
      <w:r>
        <w:t xml:space="preserve"> activit</w:t>
      </w:r>
      <w:r w:rsidR="00B80991">
        <w:t xml:space="preserve">ies and this is not a checklist. Rather, it’s a starting point for you school creative writing journey. </w:t>
      </w:r>
      <w:bookmarkStart w:id="9" w:name="_Toc96429717"/>
    </w:p>
    <w:p w14:paraId="4874F923" w14:textId="77777777" w:rsidR="008734DE" w:rsidRDefault="008734DE" w:rsidP="00C10BCA">
      <w:pPr>
        <w:spacing w:line="360" w:lineRule="auto"/>
      </w:pPr>
    </w:p>
    <w:p w14:paraId="5D02D9B9" w14:textId="2D5F9F74" w:rsidR="00365527" w:rsidRPr="008734DE" w:rsidRDefault="00365527" w:rsidP="00C10BCA">
      <w:pPr>
        <w:pStyle w:val="Heading2"/>
        <w:spacing w:line="360" w:lineRule="auto"/>
      </w:pPr>
      <w:r w:rsidRPr="008734DE">
        <w:lastRenderedPageBreak/>
        <w:t>1.2 – Leadership of learning</w:t>
      </w:r>
      <w:bookmarkEnd w:id="9"/>
    </w:p>
    <w:p w14:paraId="7B21DDE2" w14:textId="77777777" w:rsidR="00336AFF" w:rsidRPr="008734DE" w:rsidRDefault="00336AFF" w:rsidP="00C10BCA">
      <w:pPr>
        <w:pStyle w:val="Heading3"/>
        <w:spacing w:after="120" w:line="360" w:lineRule="auto"/>
      </w:pPr>
      <w:r w:rsidRPr="008734DE">
        <w:t>Challenge questions:</w:t>
      </w:r>
    </w:p>
    <w:p w14:paraId="5D4A1A44" w14:textId="77777777" w:rsidR="00336AFF" w:rsidRPr="008734DE" w:rsidRDefault="00336AFF" w:rsidP="00C10BCA">
      <w:pPr>
        <w:pStyle w:val="ListParagraph"/>
        <w:numPr>
          <w:ilvl w:val="0"/>
          <w:numId w:val="34"/>
        </w:numPr>
        <w:suppressAutoHyphens w:val="0"/>
        <w:autoSpaceDN/>
        <w:spacing w:after="120" w:line="360" w:lineRule="auto"/>
        <w:contextualSpacing/>
        <w:textAlignment w:val="auto"/>
      </w:pPr>
      <w:r w:rsidRPr="008734DE">
        <w:t>Are learners given the opportunity to lead creative writing initiatives?</w:t>
      </w:r>
    </w:p>
    <w:p w14:paraId="7EDE8395" w14:textId="77777777" w:rsidR="00336AFF" w:rsidRPr="008734DE" w:rsidRDefault="00336AFF" w:rsidP="00C10BCA">
      <w:pPr>
        <w:pStyle w:val="ListParagraph"/>
        <w:numPr>
          <w:ilvl w:val="0"/>
          <w:numId w:val="34"/>
        </w:numPr>
        <w:suppressAutoHyphens w:val="0"/>
        <w:autoSpaceDN/>
        <w:spacing w:after="120" w:line="360" w:lineRule="auto"/>
        <w:contextualSpacing/>
        <w:textAlignment w:val="auto"/>
      </w:pPr>
      <w:r w:rsidRPr="008734DE">
        <w:t>Do staff role model creative writing?</w:t>
      </w:r>
    </w:p>
    <w:p w14:paraId="51BFF229" w14:textId="0B376C52" w:rsidR="00336AFF" w:rsidRPr="008734DE" w:rsidRDefault="00336AFF" w:rsidP="00C10BCA">
      <w:pPr>
        <w:pStyle w:val="ListParagraph"/>
        <w:numPr>
          <w:ilvl w:val="0"/>
          <w:numId w:val="34"/>
        </w:numPr>
        <w:suppressAutoHyphens w:val="0"/>
        <w:autoSpaceDN/>
        <w:spacing w:after="120" w:line="360" w:lineRule="auto"/>
        <w:contextualSpacing/>
        <w:textAlignment w:val="auto"/>
      </w:pPr>
      <w:r w:rsidRPr="008734DE">
        <w:t>How can staff develop their skills and knowledge for supporting creative writing?</w:t>
      </w:r>
    </w:p>
    <w:p w14:paraId="79AC44A8" w14:textId="77777777" w:rsidR="00336AFF" w:rsidRPr="008734DE" w:rsidRDefault="00336AFF" w:rsidP="00C10BCA">
      <w:pPr>
        <w:pStyle w:val="Heading3"/>
        <w:spacing w:after="120" w:line="360" w:lineRule="auto"/>
      </w:pPr>
      <w:r w:rsidRPr="008734DE">
        <w:t>Examples of actions to support this QI:</w:t>
      </w:r>
    </w:p>
    <w:p w14:paraId="60D2E295" w14:textId="77777777" w:rsidR="00336AFF" w:rsidRPr="008734DE" w:rsidRDefault="00336AFF" w:rsidP="00C10BCA">
      <w:pPr>
        <w:pStyle w:val="ListParagraph"/>
        <w:numPr>
          <w:ilvl w:val="0"/>
          <w:numId w:val="35"/>
        </w:numPr>
        <w:suppressAutoHyphens w:val="0"/>
        <w:autoSpaceDN/>
        <w:spacing w:after="120" w:line="360" w:lineRule="auto"/>
        <w:contextualSpacing/>
        <w:textAlignment w:val="auto"/>
      </w:pPr>
      <w:r w:rsidRPr="008734DE">
        <w:t>Encourage learners to run clubs or groups</w:t>
      </w:r>
    </w:p>
    <w:p w14:paraId="154B4A38" w14:textId="77777777" w:rsidR="00336AFF" w:rsidRPr="008734DE" w:rsidRDefault="00336AFF" w:rsidP="00C10BCA">
      <w:pPr>
        <w:pStyle w:val="ListParagraph"/>
        <w:numPr>
          <w:ilvl w:val="0"/>
          <w:numId w:val="35"/>
        </w:numPr>
        <w:suppressAutoHyphens w:val="0"/>
        <w:autoSpaceDN/>
        <w:spacing w:after="120" w:line="360" w:lineRule="auto"/>
        <w:contextualSpacing/>
        <w:textAlignment w:val="auto"/>
      </w:pPr>
      <w:r w:rsidRPr="008734DE">
        <w:t xml:space="preserve">Encourage learners to chair author events / ask authors questions </w:t>
      </w:r>
    </w:p>
    <w:p w14:paraId="046B02E4" w14:textId="77777777" w:rsidR="00336AFF" w:rsidRPr="008734DE" w:rsidRDefault="00336AFF" w:rsidP="00C10BCA">
      <w:pPr>
        <w:pStyle w:val="ListParagraph"/>
        <w:numPr>
          <w:ilvl w:val="0"/>
          <w:numId w:val="35"/>
        </w:numPr>
        <w:suppressAutoHyphens w:val="0"/>
        <w:autoSpaceDN/>
        <w:spacing w:after="120" w:line="360" w:lineRule="auto"/>
        <w:contextualSpacing/>
        <w:textAlignment w:val="auto"/>
      </w:pPr>
      <w:r w:rsidRPr="008734DE">
        <w:t xml:space="preserve">Create opportunities for learners to organise and programme events </w:t>
      </w:r>
    </w:p>
    <w:p w14:paraId="185A8F51" w14:textId="77777777" w:rsidR="00336AFF" w:rsidRPr="008734DE" w:rsidRDefault="00336AFF" w:rsidP="00C10BCA">
      <w:pPr>
        <w:pStyle w:val="ListParagraph"/>
        <w:numPr>
          <w:ilvl w:val="0"/>
          <w:numId w:val="35"/>
        </w:numPr>
        <w:suppressAutoHyphens w:val="0"/>
        <w:autoSpaceDN/>
        <w:spacing w:after="120" w:line="360" w:lineRule="auto"/>
        <w:contextualSpacing/>
        <w:textAlignment w:val="auto"/>
      </w:pPr>
      <w:r w:rsidRPr="008734DE">
        <w:t>Join in during creative writing sessions</w:t>
      </w:r>
    </w:p>
    <w:p w14:paraId="6538C986" w14:textId="77777777" w:rsidR="00336AFF" w:rsidRPr="008734DE" w:rsidRDefault="00336AFF" w:rsidP="00C10BCA">
      <w:pPr>
        <w:pStyle w:val="ListParagraph"/>
        <w:numPr>
          <w:ilvl w:val="0"/>
          <w:numId w:val="35"/>
        </w:numPr>
        <w:suppressAutoHyphens w:val="0"/>
        <w:autoSpaceDN/>
        <w:spacing w:after="120" w:line="360" w:lineRule="auto"/>
        <w:contextualSpacing/>
        <w:textAlignment w:val="auto"/>
      </w:pPr>
      <w:r w:rsidRPr="008734DE">
        <w:t>Join in during author visits</w:t>
      </w:r>
    </w:p>
    <w:p w14:paraId="4E98153C" w14:textId="77777777" w:rsidR="00336AFF" w:rsidRPr="008734DE" w:rsidRDefault="00336AFF" w:rsidP="00C10BCA">
      <w:pPr>
        <w:pStyle w:val="ListParagraph"/>
        <w:numPr>
          <w:ilvl w:val="0"/>
          <w:numId w:val="35"/>
        </w:numPr>
        <w:suppressAutoHyphens w:val="0"/>
        <w:autoSpaceDN/>
        <w:spacing w:after="120" w:line="360" w:lineRule="auto"/>
        <w:contextualSpacing/>
        <w:textAlignment w:val="auto"/>
      </w:pPr>
      <w:r w:rsidRPr="008734DE">
        <w:t xml:space="preserve">Talk about your own writing, modelling reflection and the giving and receiving of feedback </w:t>
      </w:r>
    </w:p>
    <w:p w14:paraId="3B738CCB" w14:textId="77777777" w:rsidR="00336AFF" w:rsidRPr="008734DE" w:rsidRDefault="00336AFF" w:rsidP="00C10BCA">
      <w:pPr>
        <w:pStyle w:val="ListParagraph"/>
        <w:numPr>
          <w:ilvl w:val="0"/>
          <w:numId w:val="35"/>
        </w:numPr>
        <w:suppressAutoHyphens w:val="0"/>
        <w:autoSpaceDN/>
        <w:spacing w:after="120" w:line="360" w:lineRule="auto"/>
        <w:contextualSpacing/>
        <w:textAlignment w:val="auto"/>
      </w:pPr>
      <w:r w:rsidRPr="008734DE">
        <w:t>Develop your own creative writing skills through CLPL etc.</w:t>
      </w:r>
    </w:p>
    <w:p w14:paraId="5AED1419" w14:textId="77777777" w:rsidR="00336AFF" w:rsidRPr="008734DE" w:rsidRDefault="00336AFF" w:rsidP="00C10BCA">
      <w:pPr>
        <w:pStyle w:val="ListParagraph"/>
        <w:numPr>
          <w:ilvl w:val="0"/>
          <w:numId w:val="35"/>
        </w:numPr>
        <w:suppressAutoHyphens w:val="0"/>
        <w:autoSpaceDN/>
        <w:spacing w:after="120" w:line="360" w:lineRule="auto"/>
        <w:contextualSpacing/>
        <w:textAlignment w:val="auto"/>
      </w:pPr>
      <w:r w:rsidRPr="008734DE">
        <w:t>Invite members of the community in to talk about how they use writing in their lives / jobs</w:t>
      </w:r>
    </w:p>
    <w:p w14:paraId="5428E071" w14:textId="77777777" w:rsidR="00336AFF" w:rsidRPr="008734DE" w:rsidRDefault="00336AFF" w:rsidP="00C10BCA">
      <w:pPr>
        <w:pStyle w:val="ListParagraph"/>
        <w:numPr>
          <w:ilvl w:val="0"/>
          <w:numId w:val="37"/>
        </w:numPr>
        <w:suppressAutoHyphens w:val="0"/>
        <w:autoSpaceDN/>
        <w:spacing w:after="120" w:line="360" w:lineRule="auto"/>
        <w:contextualSpacing/>
        <w:textAlignment w:val="auto"/>
      </w:pPr>
      <w:r w:rsidRPr="008734DE">
        <w:t>Undertake regular CLPL around teaching creative writing</w:t>
      </w:r>
    </w:p>
    <w:p w14:paraId="3F373554" w14:textId="77777777" w:rsidR="00336AFF" w:rsidRPr="008734DE" w:rsidRDefault="00336AFF" w:rsidP="00C10BCA">
      <w:pPr>
        <w:pStyle w:val="ListParagraph"/>
        <w:numPr>
          <w:ilvl w:val="0"/>
          <w:numId w:val="36"/>
        </w:numPr>
        <w:suppressAutoHyphens w:val="0"/>
        <w:autoSpaceDN/>
        <w:spacing w:after="120" w:line="360" w:lineRule="auto"/>
        <w:contextualSpacing/>
        <w:textAlignment w:val="auto"/>
      </w:pPr>
      <w:r w:rsidRPr="008734DE">
        <w:t>Access high-quality resources on how to teach creative writing</w:t>
      </w:r>
    </w:p>
    <w:p w14:paraId="6D6ADD57" w14:textId="6D120225" w:rsidR="00336AFF" w:rsidRPr="008734DE" w:rsidRDefault="00336AFF" w:rsidP="00C10BCA">
      <w:pPr>
        <w:pStyle w:val="ListParagraph"/>
        <w:numPr>
          <w:ilvl w:val="0"/>
          <w:numId w:val="38"/>
        </w:numPr>
        <w:suppressAutoHyphens w:val="0"/>
        <w:autoSpaceDN/>
        <w:spacing w:after="120" w:line="360" w:lineRule="auto"/>
        <w:contextualSpacing/>
        <w:textAlignment w:val="auto"/>
      </w:pPr>
      <w:r w:rsidRPr="008734DE">
        <w:t>Be able to signpost colleagues and learners to relevant support and materials</w:t>
      </w:r>
    </w:p>
    <w:p w14:paraId="50989CF0" w14:textId="77777777" w:rsidR="00336AFF" w:rsidRPr="008734DE" w:rsidRDefault="00336AFF" w:rsidP="00C10BCA">
      <w:pPr>
        <w:pStyle w:val="Heading3"/>
        <w:spacing w:after="120" w:line="360" w:lineRule="auto"/>
      </w:pPr>
      <w:r w:rsidRPr="008734DE">
        <w:t>Resources:</w:t>
      </w:r>
    </w:p>
    <w:p w14:paraId="09C994B5" w14:textId="77777777" w:rsidR="00336AFF" w:rsidRPr="008734DE" w:rsidRDefault="00336AFF" w:rsidP="00C10BCA">
      <w:pPr>
        <w:pStyle w:val="ListParagraph"/>
        <w:numPr>
          <w:ilvl w:val="0"/>
          <w:numId w:val="38"/>
        </w:numPr>
        <w:suppressAutoHyphens w:val="0"/>
        <w:autoSpaceDN/>
        <w:spacing w:after="120" w:line="360" w:lineRule="auto"/>
        <w:contextualSpacing/>
        <w:textAlignment w:val="auto"/>
      </w:pPr>
      <w:r w:rsidRPr="008734DE">
        <w:t xml:space="preserve">Scottish Book Trust CLPL offer: </w:t>
      </w:r>
      <w:hyperlink r:id="rId13" w:history="1">
        <w:r w:rsidRPr="008734DE">
          <w:rPr>
            <w:rStyle w:val="Hyperlink"/>
          </w:rPr>
          <w:t>scottishbooktrust.com/learning-and-resources/clpl-for-learning-professionals</w:t>
        </w:r>
      </w:hyperlink>
      <w:r w:rsidRPr="008734DE">
        <w:t xml:space="preserve"> </w:t>
      </w:r>
    </w:p>
    <w:p w14:paraId="5763689E" w14:textId="0DC17FD3" w:rsidR="008734DE" w:rsidRPr="008734DE" w:rsidRDefault="00336AFF" w:rsidP="00C10BCA">
      <w:pPr>
        <w:pStyle w:val="ListParagraph"/>
        <w:numPr>
          <w:ilvl w:val="0"/>
          <w:numId w:val="38"/>
        </w:numPr>
        <w:suppressAutoHyphens w:val="0"/>
        <w:autoSpaceDN/>
        <w:spacing w:after="120" w:line="360" w:lineRule="auto"/>
        <w:contextualSpacing/>
        <w:textAlignment w:val="auto"/>
      </w:pPr>
      <w:r w:rsidRPr="008734DE">
        <w:t xml:space="preserve">Explore high-quality resources on supporting and embedding creative writing: </w:t>
      </w:r>
      <w:hyperlink r:id="rId14" w:tgtFrame="_blank" w:history="1">
        <w:r w:rsidRPr="008734DE">
          <w:rPr>
            <w:rStyle w:val="Hyperlink"/>
            <w:color w:val="1B6AC9"/>
            <w:shd w:val="clear" w:color="auto" w:fill="FFFFFF"/>
          </w:rPr>
          <w:t>scottishbooktrust.com/learning-and-resources/creative-writing-for-schools</w:t>
        </w:r>
      </w:hyperlink>
      <w:r w:rsidRPr="008734DE">
        <w:rPr>
          <w:color w:val="283C46"/>
          <w:shd w:val="clear" w:color="auto" w:fill="FFFFFF"/>
        </w:rPr>
        <w:t> </w:t>
      </w:r>
    </w:p>
    <w:p w14:paraId="5351708E" w14:textId="77777777" w:rsidR="008734DE" w:rsidRPr="008734DE" w:rsidRDefault="008734DE" w:rsidP="00C10BCA">
      <w:pPr>
        <w:spacing w:after="120" w:line="360" w:lineRule="auto"/>
        <w:contextualSpacing/>
      </w:pPr>
    </w:p>
    <w:p w14:paraId="10B4E0D3" w14:textId="59938546" w:rsidR="00365527" w:rsidRPr="008734DE" w:rsidRDefault="00365527" w:rsidP="00C10BCA">
      <w:pPr>
        <w:pStyle w:val="Heading2"/>
        <w:spacing w:after="120" w:line="360" w:lineRule="auto"/>
      </w:pPr>
      <w:bookmarkStart w:id="10" w:name="_Toc96429718"/>
      <w:r w:rsidRPr="008734DE">
        <w:t>1.3 – Leadership of change</w:t>
      </w:r>
      <w:bookmarkEnd w:id="10"/>
    </w:p>
    <w:p w14:paraId="217ACB84" w14:textId="77777777" w:rsidR="00336AFF" w:rsidRPr="008734DE" w:rsidRDefault="00336AFF" w:rsidP="00C10BCA">
      <w:pPr>
        <w:spacing w:after="120" w:line="360" w:lineRule="auto"/>
        <w:rPr>
          <w:b/>
          <w:sz w:val="28"/>
        </w:rPr>
      </w:pPr>
      <w:r w:rsidRPr="008734DE">
        <w:rPr>
          <w:b/>
          <w:sz w:val="28"/>
        </w:rPr>
        <w:t>Challenge questions:</w:t>
      </w:r>
    </w:p>
    <w:p w14:paraId="7EDE5241" w14:textId="77777777" w:rsidR="00336AFF" w:rsidRPr="008734DE" w:rsidRDefault="00336AFF" w:rsidP="00C10BCA">
      <w:pPr>
        <w:pStyle w:val="ListParagraph"/>
        <w:numPr>
          <w:ilvl w:val="0"/>
          <w:numId w:val="39"/>
        </w:numPr>
        <w:suppressAutoHyphens w:val="0"/>
        <w:autoSpaceDN/>
        <w:spacing w:after="120" w:line="360" w:lineRule="auto"/>
        <w:contextualSpacing/>
        <w:textAlignment w:val="auto"/>
      </w:pPr>
      <w:r w:rsidRPr="008734DE">
        <w:t>Is creative writing valued and prioritised in school?</w:t>
      </w:r>
    </w:p>
    <w:p w14:paraId="32067682" w14:textId="77777777" w:rsidR="00336AFF" w:rsidRPr="008734DE" w:rsidRDefault="00336AFF" w:rsidP="00C10BCA">
      <w:pPr>
        <w:pStyle w:val="ListParagraph"/>
        <w:numPr>
          <w:ilvl w:val="0"/>
          <w:numId w:val="39"/>
        </w:numPr>
        <w:suppressAutoHyphens w:val="0"/>
        <w:autoSpaceDN/>
        <w:spacing w:after="120" w:line="360" w:lineRule="auto"/>
        <w:contextualSpacing/>
        <w:textAlignment w:val="auto"/>
      </w:pPr>
      <w:r w:rsidRPr="008734DE">
        <w:lastRenderedPageBreak/>
        <w:t xml:space="preserve">Are learners given the opportunity to take part in local or national creative writing initiatives? </w:t>
      </w:r>
    </w:p>
    <w:p w14:paraId="5A467C81" w14:textId="02612371" w:rsidR="00336AFF" w:rsidRPr="008734DE" w:rsidRDefault="00336AFF" w:rsidP="00C10BCA">
      <w:pPr>
        <w:pStyle w:val="ListParagraph"/>
        <w:numPr>
          <w:ilvl w:val="0"/>
          <w:numId w:val="39"/>
        </w:numPr>
        <w:suppressAutoHyphens w:val="0"/>
        <w:autoSpaceDN/>
        <w:spacing w:after="120" w:line="360" w:lineRule="auto"/>
        <w:contextualSpacing/>
        <w:textAlignment w:val="auto"/>
      </w:pPr>
      <w:r w:rsidRPr="008734DE">
        <w:t>How does the physical school environment highlight and support creative writing?</w:t>
      </w:r>
    </w:p>
    <w:p w14:paraId="69144D2A" w14:textId="77777777" w:rsidR="00336AFF" w:rsidRPr="008734DE" w:rsidRDefault="00336AFF" w:rsidP="00C10BCA">
      <w:pPr>
        <w:pStyle w:val="Heading3"/>
        <w:spacing w:after="120" w:line="360" w:lineRule="auto"/>
      </w:pPr>
      <w:r w:rsidRPr="008734DE">
        <w:t>Examples of actions to support this QI:</w:t>
      </w:r>
    </w:p>
    <w:p w14:paraId="4AE138B2" w14:textId="77777777" w:rsidR="00336AFF" w:rsidRPr="008734DE" w:rsidRDefault="00336AFF" w:rsidP="00C10BCA">
      <w:pPr>
        <w:pStyle w:val="ListParagraph"/>
        <w:numPr>
          <w:ilvl w:val="0"/>
          <w:numId w:val="38"/>
        </w:numPr>
        <w:suppressAutoHyphens w:val="0"/>
        <w:autoSpaceDN/>
        <w:spacing w:after="120" w:line="360" w:lineRule="auto"/>
        <w:contextualSpacing/>
        <w:textAlignment w:val="auto"/>
      </w:pPr>
      <w:r w:rsidRPr="008734DE">
        <w:t>Include creative writing in improvement planning</w:t>
      </w:r>
    </w:p>
    <w:p w14:paraId="3D48E8D8" w14:textId="77777777" w:rsidR="00336AFF" w:rsidRPr="008734DE" w:rsidRDefault="00336AFF" w:rsidP="00C10BCA">
      <w:pPr>
        <w:pStyle w:val="ListParagraph"/>
        <w:numPr>
          <w:ilvl w:val="0"/>
          <w:numId w:val="38"/>
        </w:numPr>
        <w:suppressAutoHyphens w:val="0"/>
        <w:autoSpaceDN/>
        <w:spacing w:after="120" w:line="360" w:lineRule="auto"/>
        <w:contextualSpacing/>
        <w:textAlignment w:val="auto"/>
      </w:pPr>
      <w:r w:rsidRPr="008734DE">
        <w:t>Ensure buy in from SMT and whole staff group</w:t>
      </w:r>
    </w:p>
    <w:p w14:paraId="31197AB0" w14:textId="77777777" w:rsidR="00336AFF" w:rsidRPr="008734DE" w:rsidRDefault="00336AFF" w:rsidP="00C10BCA">
      <w:pPr>
        <w:pStyle w:val="ListParagraph"/>
        <w:numPr>
          <w:ilvl w:val="0"/>
          <w:numId w:val="38"/>
        </w:numPr>
        <w:suppressAutoHyphens w:val="0"/>
        <w:autoSpaceDN/>
        <w:spacing w:after="120" w:line="360" w:lineRule="auto"/>
        <w:contextualSpacing/>
        <w:textAlignment w:val="auto"/>
      </w:pPr>
      <w:r w:rsidRPr="008734DE">
        <w:t>Allocate budget for creative writing resources and opportunities</w:t>
      </w:r>
    </w:p>
    <w:p w14:paraId="39849212" w14:textId="77777777" w:rsidR="00336AFF" w:rsidRPr="008734DE" w:rsidRDefault="00336AFF" w:rsidP="00C10BCA">
      <w:pPr>
        <w:pStyle w:val="ListParagraph"/>
        <w:numPr>
          <w:ilvl w:val="0"/>
          <w:numId w:val="38"/>
        </w:numPr>
        <w:suppressAutoHyphens w:val="0"/>
        <w:autoSpaceDN/>
        <w:spacing w:after="120" w:line="360" w:lineRule="auto"/>
        <w:contextualSpacing/>
        <w:textAlignment w:val="auto"/>
      </w:pPr>
      <w:r w:rsidRPr="008734DE">
        <w:t>Pay the authors you work with per SBT guidelines</w:t>
      </w:r>
    </w:p>
    <w:p w14:paraId="2DE4981A" w14:textId="77777777" w:rsidR="00336AFF" w:rsidRPr="008734DE" w:rsidRDefault="00336AFF" w:rsidP="00C10BCA">
      <w:pPr>
        <w:pStyle w:val="ListParagraph"/>
        <w:numPr>
          <w:ilvl w:val="0"/>
          <w:numId w:val="38"/>
        </w:numPr>
        <w:suppressAutoHyphens w:val="0"/>
        <w:autoSpaceDN/>
        <w:spacing w:after="120" w:line="360" w:lineRule="auto"/>
        <w:contextualSpacing/>
        <w:textAlignment w:val="auto"/>
      </w:pPr>
      <w:r w:rsidRPr="008734DE">
        <w:t>Take part in sharing initiatives (e.g. sharing work on social media etc.)</w:t>
      </w:r>
    </w:p>
    <w:p w14:paraId="35ABF5F0" w14:textId="77777777" w:rsidR="00336AFF" w:rsidRPr="008734DE" w:rsidRDefault="00336AFF" w:rsidP="00C10BCA">
      <w:pPr>
        <w:pStyle w:val="ListParagraph"/>
        <w:numPr>
          <w:ilvl w:val="0"/>
          <w:numId w:val="38"/>
        </w:numPr>
        <w:suppressAutoHyphens w:val="0"/>
        <w:autoSpaceDN/>
        <w:spacing w:after="120" w:line="360" w:lineRule="auto"/>
        <w:contextualSpacing/>
        <w:textAlignment w:val="auto"/>
      </w:pPr>
      <w:r w:rsidRPr="008734DE">
        <w:t>Take part in competitions (e.g. 50 Word Fiction)</w:t>
      </w:r>
    </w:p>
    <w:p w14:paraId="2106BF85" w14:textId="77777777" w:rsidR="00336AFF" w:rsidRPr="008734DE" w:rsidRDefault="00336AFF" w:rsidP="00C10BCA">
      <w:pPr>
        <w:pStyle w:val="ListParagraph"/>
        <w:numPr>
          <w:ilvl w:val="0"/>
          <w:numId w:val="38"/>
        </w:numPr>
        <w:suppressAutoHyphens w:val="0"/>
        <w:autoSpaceDN/>
        <w:spacing w:after="120" w:line="360" w:lineRule="auto"/>
        <w:contextualSpacing/>
        <w:textAlignment w:val="auto"/>
      </w:pPr>
      <w:r w:rsidRPr="008734DE">
        <w:t>Take part in author events out with the school (e.g. Authors Live, festival events)</w:t>
      </w:r>
    </w:p>
    <w:p w14:paraId="1AEE2829" w14:textId="77777777" w:rsidR="00336AFF" w:rsidRPr="008734DE" w:rsidRDefault="00336AFF" w:rsidP="00C10BCA">
      <w:pPr>
        <w:pStyle w:val="ListParagraph"/>
        <w:numPr>
          <w:ilvl w:val="0"/>
          <w:numId w:val="38"/>
        </w:numPr>
        <w:suppressAutoHyphens w:val="0"/>
        <w:autoSpaceDN/>
        <w:spacing w:after="120" w:line="360" w:lineRule="auto"/>
        <w:contextualSpacing/>
        <w:textAlignment w:val="auto"/>
      </w:pPr>
      <w:r w:rsidRPr="008734DE">
        <w:t>Encourage learners' to take part in development opportunities (e.g. StoryCon)</w:t>
      </w:r>
    </w:p>
    <w:p w14:paraId="3D877460" w14:textId="77777777" w:rsidR="00336AFF" w:rsidRPr="008734DE" w:rsidRDefault="00336AFF" w:rsidP="00C10BCA">
      <w:pPr>
        <w:pStyle w:val="ListParagraph"/>
        <w:numPr>
          <w:ilvl w:val="0"/>
          <w:numId w:val="38"/>
        </w:numPr>
        <w:suppressAutoHyphens w:val="0"/>
        <w:autoSpaceDN/>
        <w:spacing w:after="120" w:line="360" w:lineRule="auto"/>
        <w:contextualSpacing/>
        <w:textAlignment w:val="auto"/>
      </w:pPr>
      <w:r w:rsidRPr="008734DE">
        <w:t xml:space="preserve">Create displays of learners' work, writing prompts, free writing walls </w:t>
      </w:r>
    </w:p>
    <w:p w14:paraId="10886BA8" w14:textId="77777777" w:rsidR="00336AFF" w:rsidRPr="008734DE" w:rsidRDefault="00336AFF" w:rsidP="00C10BCA">
      <w:pPr>
        <w:pStyle w:val="ListParagraph"/>
        <w:numPr>
          <w:ilvl w:val="0"/>
          <w:numId w:val="38"/>
        </w:numPr>
        <w:suppressAutoHyphens w:val="0"/>
        <w:autoSpaceDN/>
        <w:spacing w:after="120" w:line="360" w:lineRule="auto"/>
        <w:contextualSpacing/>
        <w:textAlignment w:val="auto"/>
      </w:pPr>
      <w:r w:rsidRPr="008734DE">
        <w:t>Provide comfortable and appealing writing areas</w:t>
      </w:r>
    </w:p>
    <w:p w14:paraId="5C96CB45" w14:textId="77777777" w:rsidR="00336AFF" w:rsidRPr="008734DE" w:rsidRDefault="00336AFF" w:rsidP="00C10BCA">
      <w:pPr>
        <w:pStyle w:val="ListParagraph"/>
        <w:numPr>
          <w:ilvl w:val="0"/>
          <w:numId w:val="38"/>
        </w:numPr>
        <w:suppressAutoHyphens w:val="0"/>
        <w:autoSpaceDN/>
        <w:spacing w:after="120" w:line="360" w:lineRule="auto"/>
        <w:contextualSpacing/>
        <w:textAlignment w:val="auto"/>
      </w:pPr>
      <w:r w:rsidRPr="008734DE">
        <w:t>If possible, make writing visible in the community through displays or use of community spaces</w:t>
      </w:r>
    </w:p>
    <w:p w14:paraId="6E3C47DE" w14:textId="77777777" w:rsidR="00336AFF" w:rsidRPr="008734DE" w:rsidRDefault="00336AFF" w:rsidP="00C10BCA">
      <w:pPr>
        <w:spacing w:after="120" w:line="360" w:lineRule="auto"/>
        <w:rPr>
          <w:b/>
          <w:sz w:val="28"/>
        </w:rPr>
      </w:pPr>
      <w:r w:rsidRPr="008734DE">
        <w:rPr>
          <w:b/>
          <w:sz w:val="28"/>
        </w:rPr>
        <w:t>Resources:</w:t>
      </w:r>
    </w:p>
    <w:p w14:paraId="199DF88D" w14:textId="77777777" w:rsidR="00336AFF" w:rsidRPr="008734DE" w:rsidRDefault="00336AFF" w:rsidP="00C10BCA">
      <w:pPr>
        <w:pStyle w:val="ListParagraph"/>
        <w:numPr>
          <w:ilvl w:val="0"/>
          <w:numId w:val="38"/>
        </w:numPr>
        <w:suppressAutoHyphens w:val="0"/>
        <w:autoSpaceDN/>
        <w:spacing w:after="120" w:line="360" w:lineRule="auto"/>
        <w:contextualSpacing/>
        <w:textAlignment w:val="auto"/>
      </w:pPr>
      <w:r w:rsidRPr="008734DE">
        <w:t xml:space="preserve">Find out more about 50 Word Fiction: </w:t>
      </w:r>
      <w:hyperlink r:id="rId15" w:history="1">
        <w:r w:rsidRPr="008734DE">
          <w:rPr>
            <w:rStyle w:val="Hyperlink"/>
          </w:rPr>
          <w:t>scottishbooktrust.com/50-word-fiction</w:t>
        </w:r>
      </w:hyperlink>
      <w:r w:rsidRPr="008734DE">
        <w:t xml:space="preserve"> </w:t>
      </w:r>
    </w:p>
    <w:p w14:paraId="5C54F816" w14:textId="77777777" w:rsidR="00336AFF" w:rsidRPr="008734DE" w:rsidRDefault="00336AFF" w:rsidP="00C10BCA">
      <w:pPr>
        <w:pStyle w:val="ListParagraph"/>
        <w:numPr>
          <w:ilvl w:val="0"/>
          <w:numId w:val="38"/>
        </w:numPr>
        <w:suppressAutoHyphens w:val="0"/>
        <w:autoSpaceDN/>
        <w:spacing w:after="120" w:line="360" w:lineRule="auto"/>
        <w:contextualSpacing/>
        <w:textAlignment w:val="auto"/>
      </w:pPr>
      <w:r w:rsidRPr="008734DE">
        <w:t xml:space="preserve">Using 50 Word Fiction to support creative writing: </w:t>
      </w:r>
      <w:hyperlink r:id="rId16" w:tgtFrame="_blank" w:history="1">
        <w:r w:rsidRPr="008734DE">
          <w:rPr>
            <w:rStyle w:val="Hyperlink"/>
            <w:color w:val="1B6AC9"/>
            <w:shd w:val="clear" w:color="auto" w:fill="FFFFFF"/>
          </w:rPr>
          <w:t>scottishbooktrust.com/learning-resources/using-50-word-fiction-to-support-creative-writing-in-school</w:t>
        </w:r>
      </w:hyperlink>
    </w:p>
    <w:p w14:paraId="42BE4D0B" w14:textId="77777777" w:rsidR="00336AFF" w:rsidRPr="008734DE" w:rsidRDefault="00336AFF" w:rsidP="00C10BCA">
      <w:pPr>
        <w:pStyle w:val="ListParagraph"/>
        <w:numPr>
          <w:ilvl w:val="0"/>
          <w:numId w:val="38"/>
        </w:numPr>
        <w:suppressAutoHyphens w:val="0"/>
        <w:autoSpaceDN/>
        <w:spacing w:after="120" w:line="360" w:lineRule="auto"/>
        <w:contextualSpacing/>
        <w:textAlignment w:val="auto"/>
      </w:pPr>
      <w:r w:rsidRPr="008734DE">
        <w:t xml:space="preserve">Explore Authors Live: </w:t>
      </w:r>
      <w:hyperlink r:id="rId17" w:history="1">
        <w:r w:rsidRPr="008734DE">
          <w:rPr>
            <w:rStyle w:val="Hyperlink"/>
          </w:rPr>
          <w:t>scottishbooktrust.com/authors-live-on-demand</w:t>
        </w:r>
      </w:hyperlink>
    </w:p>
    <w:p w14:paraId="199E6BCD" w14:textId="7E948660" w:rsidR="00336AFF" w:rsidRDefault="00336AFF" w:rsidP="00C10BCA">
      <w:pPr>
        <w:pStyle w:val="ListParagraph"/>
        <w:numPr>
          <w:ilvl w:val="0"/>
          <w:numId w:val="38"/>
        </w:numPr>
        <w:suppressAutoHyphens w:val="0"/>
        <w:autoSpaceDN/>
        <w:spacing w:after="120" w:line="360" w:lineRule="auto"/>
        <w:contextualSpacing/>
        <w:textAlignment w:val="auto"/>
      </w:pPr>
      <w:r w:rsidRPr="008734DE">
        <w:t xml:space="preserve">Find out about StoryCon and other opportunities for young writers: </w:t>
      </w:r>
      <w:hyperlink r:id="rId18" w:history="1">
        <w:r w:rsidRPr="008734DE">
          <w:rPr>
            <w:rStyle w:val="Hyperlink"/>
          </w:rPr>
          <w:t>scottishbooktrust.com/writing-and-authors/young-writers</w:t>
        </w:r>
      </w:hyperlink>
      <w:r w:rsidRPr="008734DE">
        <w:t xml:space="preserve"> </w:t>
      </w:r>
    </w:p>
    <w:p w14:paraId="22F3FA4D" w14:textId="77777777" w:rsidR="008734DE" w:rsidRPr="008734DE" w:rsidRDefault="008734DE" w:rsidP="00C10BCA">
      <w:pPr>
        <w:spacing w:after="120" w:line="360" w:lineRule="auto"/>
        <w:contextualSpacing/>
      </w:pPr>
    </w:p>
    <w:p w14:paraId="1EFEDBAA" w14:textId="61ED5087" w:rsidR="00365527" w:rsidRPr="008734DE" w:rsidRDefault="00365527" w:rsidP="00C10BCA">
      <w:pPr>
        <w:pStyle w:val="Heading2"/>
        <w:spacing w:after="120" w:line="360" w:lineRule="auto"/>
      </w:pPr>
      <w:bookmarkStart w:id="11" w:name="_Toc96429719"/>
      <w:r w:rsidRPr="008734DE">
        <w:t>1.5 – Management of resources to promote equity</w:t>
      </w:r>
      <w:bookmarkEnd w:id="11"/>
    </w:p>
    <w:p w14:paraId="756E5231" w14:textId="77777777" w:rsidR="004B03A3" w:rsidRPr="008734DE" w:rsidRDefault="004B03A3" w:rsidP="00C10BCA">
      <w:pPr>
        <w:pStyle w:val="Heading3"/>
        <w:spacing w:after="120" w:line="360" w:lineRule="auto"/>
      </w:pPr>
      <w:r w:rsidRPr="008734DE">
        <w:t>Challenge questions:</w:t>
      </w:r>
    </w:p>
    <w:p w14:paraId="29026086" w14:textId="6AE5E3A9" w:rsidR="008734DE" w:rsidRPr="008734DE" w:rsidRDefault="004B03A3" w:rsidP="00C10BCA">
      <w:pPr>
        <w:pStyle w:val="ListParagraph"/>
        <w:numPr>
          <w:ilvl w:val="0"/>
          <w:numId w:val="39"/>
        </w:numPr>
        <w:suppressAutoHyphens w:val="0"/>
        <w:autoSpaceDN/>
        <w:spacing w:after="120" w:line="360" w:lineRule="auto"/>
        <w:contextualSpacing/>
        <w:textAlignment w:val="auto"/>
      </w:pPr>
      <w:r w:rsidRPr="008734DE">
        <w:t>Do you provide a range of resources to support creative writing?</w:t>
      </w:r>
    </w:p>
    <w:p w14:paraId="18B1C2C8" w14:textId="77777777" w:rsidR="004B03A3" w:rsidRPr="008734DE" w:rsidRDefault="004B03A3" w:rsidP="00C10BCA">
      <w:pPr>
        <w:pStyle w:val="Heading3"/>
        <w:spacing w:after="120" w:line="360" w:lineRule="auto"/>
      </w:pPr>
      <w:r w:rsidRPr="008734DE">
        <w:lastRenderedPageBreak/>
        <w:t>Examples of actions to support this QI:</w:t>
      </w:r>
    </w:p>
    <w:p w14:paraId="768A4141"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 xml:space="preserve">Provide a choice of appealing writing materials (e.g. journals / notepads, stationery, iPads / computers / phones / recording devices) </w:t>
      </w:r>
    </w:p>
    <w:p w14:paraId="30F64935"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Provide a range of prompt materials (e.g. visuals, everyday objects, story cubes, doodle-a-day, 364 Things etc., fun worksheets, story sticks, poetry stones)</w:t>
      </w:r>
    </w:p>
    <w:p w14:paraId="736353FD"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Provide a variety of high-quality texts in different genres / formats (e.g. storytelling, graphic novels, epistolary texts, non-fiction, prose, poetry, scripts, performance, spoken word, film, illustration, computer games, board games)</w:t>
      </w:r>
    </w:p>
    <w:p w14:paraId="0773A967" w14:textId="7547243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Ensure resources reflect the range of learners' interests, identities and circumstances</w:t>
      </w:r>
    </w:p>
    <w:p w14:paraId="613644EA" w14:textId="75B479B3" w:rsidR="004B03A3" w:rsidRPr="008734DE" w:rsidRDefault="004B03A3" w:rsidP="00C10BCA">
      <w:pPr>
        <w:spacing w:after="120" w:line="360" w:lineRule="auto"/>
        <w:rPr>
          <w:b/>
          <w:sz w:val="28"/>
        </w:rPr>
      </w:pPr>
      <w:r w:rsidRPr="008734DE">
        <w:rPr>
          <w:b/>
          <w:sz w:val="28"/>
        </w:rPr>
        <w:t>Resources:</w:t>
      </w:r>
    </w:p>
    <w:p w14:paraId="12AEC4F7"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 xml:space="preserve">Use a reading culture to help provide high-quality texts: </w:t>
      </w:r>
      <w:hyperlink r:id="rId19" w:history="1">
        <w:r w:rsidRPr="008734DE">
          <w:rPr>
            <w:rStyle w:val="Hyperlink"/>
          </w:rPr>
          <w:t>scottishbooktrust.com/learning-resources/create-a-reading-culture-get-your-school-reading</w:t>
        </w:r>
      </w:hyperlink>
      <w:r w:rsidRPr="008734DE">
        <w:t xml:space="preserve"> </w:t>
      </w:r>
    </w:p>
    <w:p w14:paraId="55C6E19D"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 xml:space="preserve">Provide a range of prompts such as poetry stones: </w:t>
      </w:r>
      <w:hyperlink r:id="rId20" w:history="1">
        <w:r w:rsidRPr="008734DE">
          <w:rPr>
            <w:rStyle w:val="Hyperlink"/>
          </w:rPr>
          <w:t>scottishbooktrust.com/learning-resources/how-to-make-poetry-stones</w:t>
        </w:r>
      </w:hyperlink>
      <w:r w:rsidRPr="008734DE">
        <w:t xml:space="preserve"> </w:t>
      </w:r>
    </w:p>
    <w:p w14:paraId="49CA327B"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 xml:space="preserve">Provide a range of prompts such as story sticks: </w:t>
      </w:r>
      <w:hyperlink r:id="rId21" w:history="1">
        <w:r w:rsidRPr="008734DE">
          <w:rPr>
            <w:rStyle w:val="Hyperlink"/>
          </w:rPr>
          <w:t>scottishbooktrust.com/learning-resources/how-to-make-story-sticks</w:t>
        </w:r>
      </w:hyperlink>
      <w:r w:rsidRPr="008734DE">
        <w:t xml:space="preserve"> </w:t>
      </w:r>
    </w:p>
    <w:p w14:paraId="7A07979C" w14:textId="79E1B37A" w:rsidR="00365527" w:rsidRDefault="004B03A3" w:rsidP="00C10BCA">
      <w:pPr>
        <w:pStyle w:val="ListParagraph"/>
        <w:numPr>
          <w:ilvl w:val="0"/>
          <w:numId w:val="38"/>
        </w:numPr>
        <w:suppressAutoHyphens w:val="0"/>
        <w:autoSpaceDN/>
        <w:spacing w:after="120" w:line="360" w:lineRule="auto"/>
        <w:contextualSpacing/>
        <w:textAlignment w:val="auto"/>
      </w:pPr>
      <w:r w:rsidRPr="008734DE">
        <w:t xml:space="preserve">Provide thoughtful prompts, such as historical items or objects to inspire creative writing: </w:t>
      </w:r>
      <w:hyperlink r:id="rId22" w:history="1">
        <w:r w:rsidRPr="008734DE">
          <w:rPr>
            <w:rStyle w:val="Hyperlink"/>
          </w:rPr>
          <w:t>scottishbooktrust.com/articles/use-objects-to-inspire-historical-fiction-writing</w:t>
        </w:r>
      </w:hyperlink>
      <w:r w:rsidRPr="008734DE">
        <w:t xml:space="preserve"> </w:t>
      </w:r>
    </w:p>
    <w:p w14:paraId="62AF3A77" w14:textId="77777777" w:rsidR="008734DE" w:rsidRPr="008734DE" w:rsidRDefault="008734DE" w:rsidP="00C10BCA">
      <w:pPr>
        <w:spacing w:after="120" w:line="360" w:lineRule="auto"/>
        <w:contextualSpacing/>
      </w:pPr>
    </w:p>
    <w:p w14:paraId="10503668" w14:textId="195F63ED" w:rsidR="00365527" w:rsidRPr="008734DE" w:rsidRDefault="00365527" w:rsidP="00C10BCA">
      <w:pPr>
        <w:pStyle w:val="Heading2"/>
        <w:spacing w:after="120" w:line="360" w:lineRule="auto"/>
      </w:pPr>
      <w:bookmarkStart w:id="12" w:name="_Toc96429720"/>
      <w:r w:rsidRPr="008734DE">
        <w:t>2.2 – Curriculum</w:t>
      </w:r>
      <w:bookmarkEnd w:id="12"/>
    </w:p>
    <w:p w14:paraId="5C9E2818" w14:textId="77777777" w:rsidR="004B03A3" w:rsidRPr="008734DE" w:rsidRDefault="004B03A3" w:rsidP="00C10BCA">
      <w:pPr>
        <w:spacing w:after="120" w:line="360" w:lineRule="auto"/>
        <w:rPr>
          <w:b/>
          <w:sz w:val="28"/>
        </w:rPr>
      </w:pPr>
      <w:r w:rsidRPr="008734DE">
        <w:rPr>
          <w:b/>
          <w:sz w:val="28"/>
        </w:rPr>
        <w:t>Challenge questions:</w:t>
      </w:r>
    </w:p>
    <w:p w14:paraId="2114CF5E" w14:textId="29D46D68" w:rsidR="004B03A3" w:rsidRPr="008734DE" w:rsidRDefault="004B03A3" w:rsidP="00C10BCA">
      <w:pPr>
        <w:pStyle w:val="ListParagraph"/>
        <w:numPr>
          <w:ilvl w:val="0"/>
          <w:numId w:val="39"/>
        </w:numPr>
        <w:suppressAutoHyphens w:val="0"/>
        <w:autoSpaceDN/>
        <w:spacing w:after="120" w:line="360" w:lineRule="auto"/>
        <w:contextualSpacing/>
        <w:textAlignment w:val="auto"/>
      </w:pPr>
      <w:r w:rsidRPr="008734DE">
        <w:t>Do learners have regular time to write creatively?</w:t>
      </w:r>
    </w:p>
    <w:p w14:paraId="27345A46" w14:textId="77777777" w:rsidR="004B03A3" w:rsidRPr="008734DE" w:rsidRDefault="004B03A3" w:rsidP="00C10BCA">
      <w:pPr>
        <w:spacing w:after="120" w:line="360" w:lineRule="auto"/>
        <w:rPr>
          <w:b/>
          <w:sz w:val="28"/>
        </w:rPr>
      </w:pPr>
      <w:r w:rsidRPr="008734DE">
        <w:rPr>
          <w:b/>
          <w:sz w:val="28"/>
        </w:rPr>
        <w:t>Examples of actions to support this QI:</w:t>
      </w:r>
    </w:p>
    <w:p w14:paraId="1E780693"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Integrate regular and planned creative writing into all subjects</w:t>
      </w:r>
    </w:p>
    <w:p w14:paraId="7DA0F264"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 xml:space="preserve">Allocate time for 'free writing' – at least once a week across the whole school </w:t>
      </w:r>
    </w:p>
    <w:p w14:paraId="227FE0FD"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lastRenderedPageBreak/>
        <w:t xml:space="preserve">Create mechanisms that allow learners to capture ideas as and when </w:t>
      </w:r>
    </w:p>
    <w:p w14:paraId="1EE70ABA"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Embed creative writing in Broad General Education lessons</w:t>
      </w:r>
    </w:p>
    <w:p w14:paraId="266D9BDA" w14:textId="1B67BF86"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Provide opportunities across subjects for creative writing (e.g. creative responses to topics such as climate, history, geography)</w:t>
      </w:r>
    </w:p>
    <w:p w14:paraId="7F50884B" w14:textId="77777777" w:rsidR="004B03A3" w:rsidRPr="008734DE" w:rsidRDefault="004B03A3" w:rsidP="00C10BCA">
      <w:pPr>
        <w:spacing w:after="120" w:line="360" w:lineRule="auto"/>
        <w:rPr>
          <w:b/>
          <w:sz w:val="28"/>
        </w:rPr>
      </w:pPr>
      <w:r w:rsidRPr="008734DE">
        <w:rPr>
          <w:b/>
          <w:sz w:val="28"/>
        </w:rPr>
        <w:t>Resources:</w:t>
      </w:r>
    </w:p>
    <w:p w14:paraId="4F89A72C"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 xml:space="preserve">Explore our resources to plan integrating creative writing across all subjects: </w:t>
      </w:r>
      <w:hyperlink r:id="rId23" w:tgtFrame="_blank" w:history="1">
        <w:r w:rsidRPr="008734DE">
          <w:rPr>
            <w:rStyle w:val="Hyperlink"/>
            <w:color w:val="1B6AC9"/>
            <w:shd w:val="clear" w:color="auto" w:fill="FFFFFF"/>
          </w:rPr>
          <w:t>scottishbooktrust.com/learning-and-resources/creative-writing-for-schools</w:t>
        </w:r>
      </w:hyperlink>
    </w:p>
    <w:p w14:paraId="6EDF1B9F"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 xml:space="preserve">Use our resources to support creative writing in class: </w:t>
      </w:r>
      <w:hyperlink r:id="rId24" w:history="1">
        <w:r w:rsidRPr="008734DE">
          <w:rPr>
            <w:rStyle w:val="Hyperlink"/>
          </w:rPr>
          <w:t>scottishbooktrust.com/learning-resources/creative-writing-activities-for-upper-primary</w:t>
        </w:r>
      </w:hyperlink>
      <w:r w:rsidRPr="008734DE">
        <w:t xml:space="preserve">   </w:t>
      </w:r>
    </w:p>
    <w:p w14:paraId="7B8930F8" w14:textId="77777777" w:rsidR="004B03A3" w:rsidRPr="008734DE" w:rsidRDefault="004B03A3" w:rsidP="00C10BCA">
      <w:pPr>
        <w:spacing w:after="120" w:line="360" w:lineRule="auto"/>
      </w:pPr>
    </w:p>
    <w:p w14:paraId="60725461" w14:textId="75411128" w:rsidR="00365527" w:rsidRPr="008734DE" w:rsidRDefault="00365527" w:rsidP="00C10BCA">
      <w:pPr>
        <w:pStyle w:val="Heading2"/>
        <w:spacing w:after="120" w:line="360" w:lineRule="auto"/>
      </w:pPr>
      <w:bookmarkStart w:id="13" w:name="_Toc96429721"/>
      <w:r w:rsidRPr="008734DE">
        <w:t xml:space="preserve">2.3 – Learning, </w:t>
      </w:r>
      <w:r w:rsidR="00314122" w:rsidRPr="008734DE">
        <w:t>t</w:t>
      </w:r>
      <w:r w:rsidRPr="008734DE">
        <w:t xml:space="preserve">eaching and </w:t>
      </w:r>
      <w:r w:rsidR="00314122" w:rsidRPr="008734DE">
        <w:t>a</w:t>
      </w:r>
      <w:r w:rsidRPr="008734DE">
        <w:t>ssessment</w:t>
      </w:r>
      <w:bookmarkEnd w:id="13"/>
    </w:p>
    <w:p w14:paraId="782D00E9" w14:textId="77777777" w:rsidR="004B03A3" w:rsidRPr="008734DE" w:rsidRDefault="004B03A3" w:rsidP="00C10BCA">
      <w:pPr>
        <w:pStyle w:val="Heading3"/>
        <w:spacing w:after="120" w:line="360" w:lineRule="auto"/>
      </w:pPr>
      <w:r w:rsidRPr="008734DE">
        <w:t>Challenge questions:</w:t>
      </w:r>
    </w:p>
    <w:p w14:paraId="7188CFCC" w14:textId="77777777" w:rsidR="004B03A3" w:rsidRPr="008734DE" w:rsidRDefault="004B03A3" w:rsidP="00C10BCA">
      <w:pPr>
        <w:pStyle w:val="ListParagraph"/>
        <w:numPr>
          <w:ilvl w:val="0"/>
          <w:numId w:val="39"/>
        </w:numPr>
        <w:suppressAutoHyphens w:val="0"/>
        <w:autoSpaceDN/>
        <w:spacing w:after="120" w:line="360" w:lineRule="auto"/>
        <w:contextualSpacing/>
        <w:textAlignment w:val="auto"/>
      </w:pPr>
      <w:r w:rsidRPr="008734DE">
        <w:t>How are learners supported to find their own creative voices?</w:t>
      </w:r>
    </w:p>
    <w:p w14:paraId="2898A758" w14:textId="77777777" w:rsidR="004B03A3" w:rsidRPr="008734DE" w:rsidRDefault="004B03A3" w:rsidP="00C10BCA">
      <w:pPr>
        <w:pStyle w:val="ListParagraph"/>
        <w:numPr>
          <w:ilvl w:val="0"/>
          <w:numId w:val="39"/>
        </w:numPr>
        <w:suppressAutoHyphens w:val="0"/>
        <w:autoSpaceDN/>
        <w:spacing w:after="120" w:line="360" w:lineRule="auto"/>
        <w:contextualSpacing/>
        <w:textAlignment w:val="auto"/>
      </w:pPr>
      <w:r w:rsidRPr="008734DE">
        <w:t>Do learners have opportunities to share their creative writing work?</w:t>
      </w:r>
    </w:p>
    <w:p w14:paraId="0358938B" w14:textId="77777777" w:rsidR="004B03A3" w:rsidRPr="008734DE" w:rsidRDefault="004B03A3" w:rsidP="00C10BCA">
      <w:pPr>
        <w:pStyle w:val="ListParagraph"/>
        <w:numPr>
          <w:ilvl w:val="0"/>
          <w:numId w:val="39"/>
        </w:numPr>
        <w:suppressAutoHyphens w:val="0"/>
        <w:autoSpaceDN/>
        <w:spacing w:after="120" w:line="360" w:lineRule="auto"/>
        <w:contextualSpacing/>
        <w:textAlignment w:val="auto"/>
      </w:pPr>
      <w:r w:rsidRPr="008734DE">
        <w:t>How are learners supported to create social networks around creative writing?</w:t>
      </w:r>
    </w:p>
    <w:p w14:paraId="7BA6FEE7" w14:textId="0C0128BB" w:rsidR="004B03A3" w:rsidRPr="008734DE" w:rsidRDefault="004B03A3" w:rsidP="00C10BCA">
      <w:pPr>
        <w:pStyle w:val="ListParagraph"/>
        <w:numPr>
          <w:ilvl w:val="0"/>
          <w:numId w:val="39"/>
        </w:numPr>
        <w:suppressAutoHyphens w:val="0"/>
        <w:autoSpaceDN/>
        <w:spacing w:after="120" w:line="360" w:lineRule="auto"/>
        <w:contextualSpacing/>
        <w:textAlignment w:val="auto"/>
      </w:pPr>
      <w:r w:rsidRPr="008734DE">
        <w:t>How do learners learn about and access to authors?</w:t>
      </w:r>
    </w:p>
    <w:p w14:paraId="7EA9D4BF" w14:textId="77777777" w:rsidR="004B03A3" w:rsidRPr="008734DE" w:rsidRDefault="004B03A3" w:rsidP="00C10BCA">
      <w:pPr>
        <w:spacing w:after="120" w:line="360" w:lineRule="auto"/>
        <w:rPr>
          <w:b/>
          <w:sz w:val="28"/>
        </w:rPr>
      </w:pPr>
      <w:r w:rsidRPr="008734DE">
        <w:rPr>
          <w:rStyle w:val="Heading3Char"/>
        </w:rPr>
        <w:t>Examples of actions to support this QI</w:t>
      </w:r>
      <w:r w:rsidRPr="008734DE">
        <w:rPr>
          <w:b/>
          <w:sz w:val="28"/>
        </w:rPr>
        <w:t>:</w:t>
      </w:r>
    </w:p>
    <w:p w14:paraId="54538CCF"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Avoid being overly prescriptive when setting creative writing tasks</w:t>
      </w:r>
    </w:p>
    <w:p w14:paraId="244DD0EB"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Encourage learners to write about things that interest them / they have knowledge of</w:t>
      </w:r>
    </w:p>
    <w:p w14:paraId="58549A8A"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Encourage learners to write in their own / native language</w:t>
      </w:r>
    </w:p>
    <w:p w14:paraId="40B991CD"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Encourage 'messiness', do not focus on technical correctness</w:t>
      </w:r>
    </w:p>
    <w:p w14:paraId="2A1B2E01"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Ensure staff can recommend reading relevant to learners' interests / experiences</w:t>
      </w:r>
    </w:p>
    <w:p w14:paraId="6FC0AF9B"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Allocate time for learners to talk to each other about their writing informally</w:t>
      </w:r>
    </w:p>
    <w:p w14:paraId="4E1DC5F1"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Offer more formal opportunities, such as paired writing etc.</w:t>
      </w:r>
    </w:p>
    <w:p w14:paraId="673F9979"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Offer opportunities to read work aloud, managed sensitively</w:t>
      </w:r>
    </w:p>
    <w:p w14:paraId="0DEF9884"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Offer opportunities to share work with others via events, displays, publications, social media etc.</w:t>
      </w:r>
    </w:p>
    <w:p w14:paraId="3BBAC676"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lastRenderedPageBreak/>
        <w:t xml:space="preserve">Encourage effective, sensitive peer review </w:t>
      </w:r>
    </w:p>
    <w:p w14:paraId="075C73CA"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Offer interest-based clubs / groups (e.g. manga club, comic con, free writing club, digital storytelling)</w:t>
      </w:r>
    </w:p>
    <w:p w14:paraId="00D2B479"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Hold special events with the wider school (e.g. a poetry slam)</w:t>
      </w:r>
    </w:p>
    <w:p w14:paraId="2E624041"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Research an author's life as a project and make a display</w:t>
      </w:r>
    </w:p>
    <w:p w14:paraId="0A47BD3B"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Watch Authors Live</w:t>
      </w:r>
    </w:p>
    <w:p w14:paraId="7D334793"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Invite authors into school through Live Literature or other schemes</w:t>
      </w:r>
    </w:p>
    <w:p w14:paraId="334DD15F"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Attend festival events if possible</w:t>
      </w:r>
    </w:p>
    <w:p w14:paraId="4B65E83A"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Work on a longer-term project with an author if possible</w:t>
      </w:r>
    </w:p>
    <w:p w14:paraId="3373D312" w14:textId="1B7F7B81"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Appoint a writer-in-residence if possible</w:t>
      </w:r>
    </w:p>
    <w:p w14:paraId="52DE3CA0" w14:textId="77777777" w:rsidR="004B03A3" w:rsidRPr="008734DE" w:rsidRDefault="004B03A3" w:rsidP="00C10BCA">
      <w:pPr>
        <w:spacing w:after="120" w:line="360" w:lineRule="auto"/>
        <w:rPr>
          <w:b/>
          <w:sz w:val="28"/>
        </w:rPr>
      </w:pPr>
      <w:r w:rsidRPr="008734DE">
        <w:rPr>
          <w:b/>
          <w:sz w:val="28"/>
        </w:rPr>
        <w:t>Resources:</w:t>
      </w:r>
    </w:p>
    <w:p w14:paraId="70376A85" w14:textId="77777777" w:rsidR="008734DE" w:rsidRDefault="004B03A3" w:rsidP="00C10BCA">
      <w:pPr>
        <w:pStyle w:val="ListParagraph"/>
        <w:numPr>
          <w:ilvl w:val="0"/>
          <w:numId w:val="38"/>
        </w:numPr>
        <w:suppressAutoHyphens w:val="0"/>
        <w:autoSpaceDN/>
        <w:spacing w:after="120" w:line="360" w:lineRule="auto"/>
        <w:contextualSpacing/>
        <w:textAlignment w:val="auto"/>
      </w:pPr>
      <w:r w:rsidRPr="008734DE">
        <w:t xml:space="preserve">Use our resources to support creative writing in class: </w:t>
      </w:r>
      <w:hyperlink r:id="rId25" w:history="1">
        <w:r w:rsidRPr="008734DE">
          <w:rPr>
            <w:rStyle w:val="Hyperlink"/>
          </w:rPr>
          <w:t>scottishbooktrust.com/learning-resources/creative-writing-activities-for-upper-primary</w:t>
        </w:r>
      </w:hyperlink>
      <w:r w:rsidRPr="008734DE">
        <w:t xml:space="preserve">   </w:t>
      </w:r>
    </w:p>
    <w:p w14:paraId="5C3C1867" w14:textId="0DF44CEA" w:rsidR="004B03A3" w:rsidRPr="008734DE" w:rsidRDefault="004B03A3" w:rsidP="00C10BCA">
      <w:pPr>
        <w:pStyle w:val="ListParagraph"/>
        <w:numPr>
          <w:ilvl w:val="0"/>
          <w:numId w:val="38"/>
        </w:numPr>
        <w:suppressAutoHyphens w:val="0"/>
        <w:autoSpaceDN/>
        <w:spacing w:after="120" w:line="360" w:lineRule="auto"/>
        <w:contextualSpacing/>
        <w:textAlignment w:val="auto"/>
        <w:rPr>
          <w:rStyle w:val="Hyperlink"/>
          <w:color w:val="auto"/>
          <w:u w:val="none"/>
        </w:rPr>
      </w:pPr>
      <w:r w:rsidRPr="008734DE">
        <w:t xml:space="preserve">Apply for a Live Literature author event: </w:t>
      </w:r>
      <w:hyperlink r:id="rId26" w:history="1">
        <w:r w:rsidRPr="008734DE">
          <w:rPr>
            <w:rStyle w:val="Hyperlink"/>
          </w:rPr>
          <w:t>scottishbooktrust.com/writing-and-authors/live-literature</w:t>
        </w:r>
      </w:hyperlink>
    </w:p>
    <w:p w14:paraId="3BFEEB17" w14:textId="77777777" w:rsidR="008734DE" w:rsidRPr="008734DE" w:rsidRDefault="008734DE" w:rsidP="00C10BCA">
      <w:pPr>
        <w:spacing w:after="120" w:line="360" w:lineRule="auto"/>
      </w:pPr>
    </w:p>
    <w:p w14:paraId="095B9618" w14:textId="407C876C" w:rsidR="00365527" w:rsidRPr="008734DE" w:rsidRDefault="00365527" w:rsidP="00C10BCA">
      <w:pPr>
        <w:pStyle w:val="Heading2"/>
        <w:spacing w:after="120" w:line="360" w:lineRule="auto"/>
      </w:pPr>
      <w:bookmarkStart w:id="14" w:name="_Toc96429722"/>
      <w:r w:rsidRPr="008734DE">
        <w:t>2.5 – Family learning</w:t>
      </w:r>
      <w:bookmarkEnd w:id="14"/>
    </w:p>
    <w:p w14:paraId="5011536A" w14:textId="77777777" w:rsidR="004B03A3" w:rsidRPr="008734DE" w:rsidRDefault="004B03A3" w:rsidP="00C10BCA">
      <w:pPr>
        <w:pStyle w:val="Heading3"/>
        <w:spacing w:after="120" w:line="360" w:lineRule="auto"/>
      </w:pPr>
      <w:r w:rsidRPr="008734DE">
        <w:t>Challenge questions:</w:t>
      </w:r>
    </w:p>
    <w:p w14:paraId="4CBCE117" w14:textId="0F388839" w:rsidR="004B03A3" w:rsidRPr="008734DE" w:rsidRDefault="004B03A3" w:rsidP="00C10BCA">
      <w:pPr>
        <w:pStyle w:val="ListParagraph"/>
        <w:numPr>
          <w:ilvl w:val="0"/>
          <w:numId w:val="39"/>
        </w:numPr>
        <w:suppressAutoHyphens w:val="0"/>
        <w:autoSpaceDN/>
        <w:spacing w:after="120" w:line="360" w:lineRule="auto"/>
        <w:contextualSpacing/>
        <w:textAlignment w:val="auto"/>
      </w:pPr>
      <w:r w:rsidRPr="008734DE">
        <w:t>How is the profile of creative writing being raised with families?</w:t>
      </w:r>
    </w:p>
    <w:p w14:paraId="49635F61" w14:textId="77777777" w:rsidR="004B03A3" w:rsidRPr="008734DE" w:rsidRDefault="004B03A3" w:rsidP="00C10BCA">
      <w:pPr>
        <w:pStyle w:val="Heading3"/>
        <w:spacing w:after="120" w:line="360" w:lineRule="auto"/>
      </w:pPr>
      <w:r w:rsidRPr="008734DE">
        <w:t>Examples of actions to support this QI:</w:t>
      </w:r>
    </w:p>
    <w:p w14:paraId="044EDB71"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Share creative work with families (e.g. events, displays, take home 'books', parent nights)</w:t>
      </w:r>
    </w:p>
    <w:p w14:paraId="6045314D"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Invite families to author visits</w:t>
      </w:r>
    </w:p>
    <w:p w14:paraId="59813A1A"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Encourage families to write / create stories together through providing or signposting resources (e.g. story dice, notebook, Authors Live)</w:t>
      </w:r>
    </w:p>
    <w:p w14:paraId="4D9EDD33"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Encourage families to act as writing role models</w:t>
      </w:r>
    </w:p>
    <w:p w14:paraId="0F3F594F" w14:textId="77777777" w:rsidR="004B03A3" w:rsidRPr="008734DE" w:rsidRDefault="004B03A3" w:rsidP="00C10BCA">
      <w:pPr>
        <w:spacing w:after="120" w:line="360" w:lineRule="auto"/>
        <w:rPr>
          <w:b/>
          <w:sz w:val="28"/>
        </w:rPr>
      </w:pPr>
      <w:r w:rsidRPr="008734DE">
        <w:rPr>
          <w:b/>
          <w:sz w:val="28"/>
        </w:rPr>
        <w:t>Resources:</w:t>
      </w:r>
    </w:p>
    <w:p w14:paraId="0C51D5E3" w14:textId="77777777" w:rsidR="004B03A3" w:rsidRPr="008734DE" w:rsidRDefault="004B03A3" w:rsidP="00C10BCA">
      <w:pPr>
        <w:pStyle w:val="ListParagraph"/>
        <w:numPr>
          <w:ilvl w:val="0"/>
          <w:numId w:val="38"/>
        </w:numPr>
        <w:suppressAutoHyphens w:val="0"/>
        <w:autoSpaceDN/>
        <w:spacing w:after="120" w:line="360" w:lineRule="auto"/>
        <w:contextualSpacing/>
        <w:textAlignment w:val="auto"/>
      </w:pPr>
      <w:r w:rsidRPr="008734DE">
        <w:t xml:space="preserve">Explore Authors Live: </w:t>
      </w:r>
      <w:hyperlink r:id="rId27" w:history="1">
        <w:r w:rsidRPr="008734DE">
          <w:rPr>
            <w:rStyle w:val="Hyperlink"/>
          </w:rPr>
          <w:t>scottishbooktrust.com/authors-live-on-demand</w:t>
        </w:r>
      </w:hyperlink>
      <w:r w:rsidRPr="008734DE">
        <w:t xml:space="preserve"> </w:t>
      </w:r>
    </w:p>
    <w:p w14:paraId="70145FCB" w14:textId="7FC29C02" w:rsidR="008734DE" w:rsidRDefault="004B03A3" w:rsidP="00C10BCA">
      <w:pPr>
        <w:pStyle w:val="ListParagraph"/>
        <w:numPr>
          <w:ilvl w:val="0"/>
          <w:numId w:val="38"/>
        </w:numPr>
        <w:suppressAutoHyphens w:val="0"/>
        <w:autoSpaceDN/>
        <w:spacing w:after="120" w:line="360" w:lineRule="auto"/>
        <w:contextualSpacing/>
        <w:textAlignment w:val="auto"/>
      </w:pPr>
      <w:r w:rsidRPr="008734DE">
        <w:lastRenderedPageBreak/>
        <w:t xml:space="preserve">Print pages from our transition notebook to encourage writing together at home: </w:t>
      </w:r>
      <w:hyperlink r:id="rId28" w:history="1">
        <w:r w:rsidRPr="008734DE">
          <w:rPr>
            <w:rStyle w:val="Hyperlink"/>
          </w:rPr>
          <w:t>scottishbooktrust.com/learning-resources/my-transition-journal</w:t>
        </w:r>
      </w:hyperlink>
      <w:r w:rsidRPr="008734DE">
        <w:t xml:space="preserve"> </w:t>
      </w:r>
      <w:bookmarkStart w:id="15" w:name="_Toc96429723"/>
    </w:p>
    <w:p w14:paraId="7BE830F8" w14:textId="422440F6" w:rsidR="00C10BCA" w:rsidRPr="00C10BCA" w:rsidRDefault="003179C1" w:rsidP="00C10BCA">
      <w:pPr>
        <w:pStyle w:val="ListParagraph"/>
        <w:numPr>
          <w:ilvl w:val="0"/>
          <w:numId w:val="38"/>
        </w:numPr>
      </w:pPr>
      <w:r>
        <w:t>Create story cube</w:t>
      </w:r>
      <w:r w:rsidR="00C10BCA" w:rsidRPr="00C10BCA">
        <w:t xml:space="preserve"> for families to share: </w:t>
      </w:r>
      <w:hyperlink r:id="rId29" w:history="1">
        <w:r w:rsidR="005C548D" w:rsidRPr="00196578">
          <w:rPr>
            <w:rStyle w:val="Hyperlink"/>
            <w:rFonts w:eastAsia="Times New Roman"/>
          </w:rPr>
          <w:t>scottishbooktrust.com/learning-resources/make-your-own-story-</w:t>
        </w:r>
        <w:r>
          <w:rPr>
            <w:rStyle w:val="Hyperlink"/>
            <w:rFonts w:eastAsia="Times New Roman"/>
          </w:rPr>
          <w:t>cube</w:t>
        </w:r>
      </w:hyperlink>
      <w:bookmarkStart w:id="16" w:name="_GoBack"/>
      <w:bookmarkEnd w:id="16"/>
    </w:p>
    <w:p w14:paraId="67E7EB37" w14:textId="77777777" w:rsidR="00C10BCA" w:rsidRDefault="00C10BCA" w:rsidP="00C10BCA">
      <w:pPr>
        <w:spacing w:after="120" w:line="360" w:lineRule="auto"/>
        <w:ind w:left="360"/>
        <w:contextualSpacing/>
      </w:pPr>
    </w:p>
    <w:p w14:paraId="6C2FDC65" w14:textId="3308B4FF" w:rsidR="00365527" w:rsidRPr="008734DE" w:rsidRDefault="00365527" w:rsidP="00C10BCA">
      <w:pPr>
        <w:pStyle w:val="Heading2"/>
        <w:spacing w:after="120" w:line="360" w:lineRule="auto"/>
      </w:pPr>
      <w:r w:rsidRPr="008734DE">
        <w:t>2.7 – Partnerships</w:t>
      </w:r>
      <w:bookmarkEnd w:id="15"/>
    </w:p>
    <w:p w14:paraId="3ACAFF02" w14:textId="77777777" w:rsidR="008734DE" w:rsidRPr="008734DE" w:rsidRDefault="008734DE" w:rsidP="00C10BCA">
      <w:pPr>
        <w:pStyle w:val="Heading3"/>
        <w:spacing w:after="120" w:line="360" w:lineRule="auto"/>
      </w:pPr>
      <w:r w:rsidRPr="008734DE">
        <w:t>Challenge questions:</w:t>
      </w:r>
    </w:p>
    <w:p w14:paraId="62B412A2" w14:textId="6400BFF5" w:rsidR="008734DE" w:rsidRPr="008734DE" w:rsidRDefault="008734DE" w:rsidP="00C10BCA">
      <w:pPr>
        <w:pStyle w:val="ListParagraph"/>
        <w:numPr>
          <w:ilvl w:val="0"/>
          <w:numId w:val="39"/>
        </w:numPr>
        <w:suppressAutoHyphens w:val="0"/>
        <w:autoSpaceDN/>
        <w:spacing w:after="120" w:line="360" w:lineRule="auto"/>
        <w:contextualSpacing/>
        <w:textAlignment w:val="auto"/>
      </w:pPr>
      <w:r w:rsidRPr="008734DE">
        <w:t>Could you form partnerships to strengthen your creative writing offer?</w:t>
      </w:r>
    </w:p>
    <w:p w14:paraId="4B97DC6C" w14:textId="77777777" w:rsidR="008734DE" w:rsidRPr="008734DE" w:rsidRDefault="008734DE" w:rsidP="00C10BCA">
      <w:pPr>
        <w:pStyle w:val="Heading3"/>
        <w:spacing w:after="120" w:line="360" w:lineRule="auto"/>
      </w:pPr>
      <w:r w:rsidRPr="008734DE">
        <w:t>Examples of actions to support this QI:</w:t>
      </w:r>
    </w:p>
    <w:p w14:paraId="1BEFF2AE" w14:textId="77777777" w:rsidR="008734DE" w:rsidRPr="008734DE" w:rsidRDefault="008734DE" w:rsidP="00C10BCA">
      <w:pPr>
        <w:pStyle w:val="ListParagraph"/>
        <w:numPr>
          <w:ilvl w:val="0"/>
          <w:numId w:val="38"/>
        </w:numPr>
        <w:suppressAutoHyphens w:val="0"/>
        <w:autoSpaceDN/>
        <w:spacing w:after="120" w:line="360" w:lineRule="auto"/>
        <w:contextualSpacing/>
        <w:textAlignment w:val="auto"/>
      </w:pPr>
      <w:r w:rsidRPr="008734DE">
        <w:t>Involve community partners in creative writing projects</w:t>
      </w:r>
    </w:p>
    <w:p w14:paraId="5F3DAFB6" w14:textId="77777777" w:rsidR="008734DE" w:rsidRPr="008734DE" w:rsidRDefault="008734DE" w:rsidP="00C10BCA">
      <w:pPr>
        <w:pStyle w:val="ListParagraph"/>
        <w:numPr>
          <w:ilvl w:val="0"/>
          <w:numId w:val="38"/>
        </w:numPr>
        <w:suppressAutoHyphens w:val="0"/>
        <w:autoSpaceDN/>
        <w:spacing w:after="120" w:line="360" w:lineRule="auto"/>
        <w:contextualSpacing/>
        <w:textAlignment w:val="auto"/>
      </w:pPr>
      <w:r w:rsidRPr="008734DE">
        <w:t>Build partnerships with local and national agencies to support creative writing (e.g. Super Power Agency, Scottish Youth Poetry Slam)</w:t>
      </w:r>
    </w:p>
    <w:p w14:paraId="5C8AC34A" w14:textId="77777777" w:rsidR="008734DE" w:rsidRPr="008734DE" w:rsidRDefault="008734DE" w:rsidP="00C10BCA">
      <w:pPr>
        <w:pStyle w:val="ListParagraph"/>
        <w:numPr>
          <w:ilvl w:val="0"/>
          <w:numId w:val="38"/>
        </w:numPr>
        <w:suppressAutoHyphens w:val="0"/>
        <w:autoSpaceDN/>
        <w:spacing w:after="120" w:line="360" w:lineRule="auto"/>
        <w:contextualSpacing/>
        <w:textAlignment w:val="auto"/>
      </w:pPr>
      <w:r w:rsidRPr="008734DE">
        <w:t>Work with a local practitioner on a creative writing project</w:t>
      </w:r>
    </w:p>
    <w:p w14:paraId="5272D67B" w14:textId="77777777" w:rsidR="008734DE" w:rsidRPr="008734DE" w:rsidRDefault="008734DE" w:rsidP="00C10BCA">
      <w:pPr>
        <w:pStyle w:val="ListParagraph"/>
        <w:numPr>
          <w:ilvl w:val="0"/>
          <w:numId w:val="38"/>
        </w:numPr>
        <w:suppressAutoHyphens w:val="0"/>
        <w:autoSpaceDN/>
        <w:spacing w:after="120" w:line="360" w:lineRule="auto"/>
        <w:contextualSpacing/>
        <w:textAlignment w:val="auto"/>
      </w:pPr>
      <w:r w:rsidRPr="008734DE">
        <w:t>Collaborate with your local library to showcase creative writing in the community</w:t>
      </w:r>
    </w:p>
    <w:p w14:paraId="2A9ABBE4" w14:textId="77777777" w:rsidR="008734DE" w:rsidRPr="008734DE" w:rsidRDefault="008734DE" w:rsidP="00C10BCA">
      <w:pPr>
        <w:pStyle w:val="ListParagraph"/>
        <w:numPr>
          <w:ilvl w:val="0"/>
          <w:numId w:val="38"/>
        </w:numPr>
        <w:suppressAutoHyphens w:val="0"/>
        <w:autoSpaceDN/>
        <w:spacing w:after="120" w:line="360" w:lineRule="auto"/>
        <w:contextualSpacing/>
        <w:textAlignment w:val="auto"/>
      </w:pPr>
      <w:r w:rsidRPr="008734DE">
        <w:t>Share creative writing with local groups (e.g. local care home, primary schools, secondary schools)</w:t>
      </w:r>
    </w:p>
    <w:p w14:paraId="23DA3620" w14:textId="26C734B0" w:rsidR="008734DE" w:rsidRPr="008734DE" w:rsidRDefault="008734DE" w:rsidP="00C10BCA">
      <w:pPr>
        <w:pStyle w:val="ListParagraph"/>
        <w:numPr>
          <w:ilvl w:val="0"/>
          <w:numId w:val="38"/>
        </w:numPr>
        <w:suppressAutoHyphens w:val="0"/>
        <w:autoSpaceDN/>
        <w:spacing w:after="120" w:line="360" w:lineRule="auto"/>
        <w:contextualSpacing/>
        <w:textAlignment w:val="auto"/>
      </w:pPr>
      <w:r w:rsidRPr="008734DE">
        <w:t>Create a ‘story chain’ with a local school</w:t>
      </w:r>
    </w:p>
    <w:p w14:paraId="6F0C5C86" w14:textId="77777777" w:rsidR="008734DE" w:rsidRPr="008734DE" w:rsidRDefault="008734DE" w:rsidP="00C10BCA">
      <w:pPr>
        <w:spacing w:after="120" w:line="360" w:lineRule="auto"/>
        <w:rPr>
          <w:b/>
          <w:sz w:val="28"/>
        </w:rPr>
      </w:pPr>
      <w:r w:rsidRPr="008734DE">
        <w:rPr>
          <w:b/>
          <w:sz w:val="28"/>
        </w:rPr>
        <w:t>Resources:</w:t>
      </w:r>
    </w:p>
    <w:p w14:paraId="014C7CBF" w14:textId="77777777" w:rsidR="005C548D" w:rsidRPr="005C548D" w:rsidRDefault="008734DE" w:rsidP="005C548D">
      <w:pPr>
        <w:pStyle w:val="ListParagraph"/>
        <w:numPr>
          <w:ilvl w:val="0"/>
          <w:numId w:val="38"/>
        </w:numPr>
        <w:suppressAutoHyphens w:val="0"/>
        <w:autoSpaceDN/>
        <w:spacing w:after="120" w:line="360" w:lineRule="auto"/>
        <w:contextualSpacing/>
        <w:textAlignment w:val="auto"/>
        <w:rPr>
          <w:rStyle w:val="Hyperlink"/>
          <w:color w:val="auto"/>
          <w:u w:val="none"/>
        </w:rPr>
      </w:pPr>
      <w:r w:rsidRPr="008734DE">
        <w:t xml:space="preserve">Run an intergenerational writing project: </w:t>
      </w:r>
      <w:hyperlink r:id="rId30" w:history="1">
        <w:r w:rsidRPr="008734DE">
          <w:rPr>
            <w:rStyle w:val="Hyperlink"/>
          </w:rPr>
          <w:t>scottishbooktrust.com/learning-resources/how-to-run-an-intergenerational-writing-project</w:t>
        </w:r>
      </w:hyperlink>
    </w:p>
    <w:p w14:paraId="72AF045A" w14:textId="58F83393" w:rsidR="00365527" w:rsidRPr="005C548D" w:rsidRDefault="005C548D" w:rsidP="005C548D">
      <w:pPr>
        <w:pStyle w:val="ListParagraph"/>
        <w:numPr>
          <w:ilvl w:val="0"/>
          <w:numId w:val="38"/>
        </w:numPr>
        <w:suppressAutoHyphens w:val="0"/>
        <w:autoSpaceDN/>
        <w:spacing w:after="120" w:line="360" w:lineRule="auto"/>
        <w:contextualSpacing/>
        <w:textAlignment w:val="auto"/>
      </w:pPr>
      <w:r w:rsidRPr="005C548D">
        <w:t>Work with pupils to create picture</w:t>
      </w:r>
      <w:r>
        <w:t xml:space="preserve"> books for the local community: </w:t>
      </w:r>
      <w:hyperlink r:id="rId31" w:history="1">
        <w:r w:rsidRPr="00196578">
          <w:rPr>
            <w:rStyle w:val="Hyperlink"/>
          </w:rPr>
          <w:t>scottishbooktrust.com/learning-resources/creating-a-picture-book-in-class</w:t>
        </w:r>
      </w:hyperlink>
    </w:p>
    <w:p w14:paraId="1A44DCB8" w14:textId="77777777" w:rsidR="008734DE" w:rsidRPr="008734DE" w:rsidRDefault="008734DE" w:rsidP="00C10BCA">
      <w:pPr>
        <w:spacing w:after="120" w:line="360" w:lineRule="auto"/>
        <w:contextualSpacing/>
        <w:rPr>
          <w:highlight w:val="yellow"/>
        </w:rPr>
      </w:pPr>
    </w:p>
    <w:p w14:paraId="3F46D4E0" w14:textId="5DEBC21B" w:rsidR="00365527" w:rsidRPr="008734DE" w:rsidRDefault="00365527" w:rsidP="00C10BCA">
      <w:pPr>
        <w:pStyle w:val="Heading2"/>
        <w:spacing w:after="120" w:line="360" w:lineRule="auto"/>
      </w:pPr>
      <w:bookmarkStart w:id="17" w:name="_Toc96429724"/>
      <w:r w:rsidRPr="008734DE">
        <w:t xml:space="preserve">3.2 – Raising </w:t>
      </w:r>
      <w:r w:rsidR="00314122" w:rsidRPr="008734DE">
        <w:t>a</w:t>
      </w:r>
      <w:r w:rsidRPr="008734DE">
        <w:t xml:space="preserve">ttainment and </w:t>
      </w:r>
      <w:r w:rsidR="00314122" w:rsidRPr="008734DE">
        <w:t>a</w:t>
      </w:r>
      <w:r w:rsidRPr="008734DE">
        <w:t>chievement</w:t>
      </w:r>
      <w:bookmarkEnd w:id="17"/>
    </w:p>
    <w:p w14:paraId="347721F5" w14:textId="77777777" w:rsidR="008734DE" w:rsidRPr="008734DE" w:rsidRDefault="008734DE" w:rsidP="00C10BCA">
      <w:pPr>
        <w:pStyle w:val="Heading3"/>
        <w:spacing w:after="120" w:line="360" w:lineRule="auto"/>
      </w:pPr>
      <w:r w:rsidRPr="008734DE">
        <w:t>Challenge questions:</w:t>
      </w:r>
    </w:p>
    <w:p w14:paraId="595E727E" w14:textId="38BE80B5" w:rsidR="008734DE" w:rsidRPr="008734DE" w:rsidRDefault="008734DE" w:rsidP="00C10BCA">
      <w:pPr>
        <w:pStyle w:val="ListParagraph"/>
        <w:numPr>
          <w:ilvl w:val="0"/>
          <w:numId w:val="39"/>
        </w:numPr>
        <w:suppressAutoHyphens w:val="0"/>
        <w:autoSpaceDN/>
        <w:spacing w:after="120" w:line="360" w:lineRule="auto"/>
        <w:contextualSpacing/>
        <w:textAlignment w:val="auto"/>
      </w:pPr>
      <w:r w:rsidRPr="008734DE">
        <w:t>How is learners' progress and achievements in creative writing recognised and celebrated?</w:t>
      </w:r>
    </w:p>
    <w:p w14:paraId="309AACD8" w14:textId="77777777" w:rsidR="008734DE" w:rsidRPr="008734DE" w:rsidRDefault="008734DE" w:rsidP="00C10BCA">
      <w:pPr>
        <w:pStyle w:val="Heading3"/>
        <w:spacing w:after="120" w:line="360" w:lineRule="auto"/>
      </w:pPr>
      <w:r w:rsidRPr="008734DE">
        <w:lastRenderedPageBreak/>
        <w:t>Examples of actions to support this QI:</w:t>
      </w:r>
    </w:p>
    <w:p w14:paraId="38E5B0B6" w14:textId="1E98AFDB" w:rsidR="008734DE" w:rsidRPr="008734DE" w:rsidRDefault="008734DE" w:rsidP="00C10BCA">
      <w:pPr>
        <w:pStyle w:val="ListParagraph"/>
        <w:numPr>
          <w:ilvl w:val="0"/>
          <w:numId w:val="38"/>
        </w:numPr>
        <w:suppressAutoHyphens w:val="0"/>
        <w:autoSpaceDN/>
        <w:spacing w:after="120" w:line="360" w:lineRule="auto"/>
        <w:contextualSpacing/>
        <w:textAlignment w:val="auto"/>
      </w:pPr>
      <w:r w:rsidRPr="008734DE">
        <w:t>Celebrate learners' writing achievements (e</w:t>
      </w:r>
      <w:r>
        <w:t>.</w:t>
      </w:r>
      <w:r w:rsidRPr="008734DE">
        <w:t>g. displays, assemblies, certificates, prizes, opportunities to showcase, publications such as school anthologies, school communications such as social media and newsletters)</w:t>
      </w:r>
    </w:p>
    <w:p w14:paraId="10FCEA86" w14:textId="77777777" w:rsidR="008734DE" w:rsidRPr="008734DE" w:rsidRDefault="008734DE" w:rsidP="00C10BCA">
      <w:pPr>
        <w:pStyle w:val="ListParagraph"/>
        <w:numPr>
          <w:ilvl w:val="0"/>
          <w:numId w:val="38"/>
        </w:numPr>
        <w:suppressAutoHyphens w:val="0"/>
        <w:autoSpaceDN/>
        <w:spacing w:after="120" w:line="360" w:lineRule="auto"/>
        <w:contextualSpacing/>
        <w:textAlignment w:val="auto"/>
      </w:pPr>
      <w:r w:rsidRPr="008734DE">
        <w:t>Showcase a Writer of the Week/Month in school</w:t>
      </w:r>
    </w:p>
    <w:p w14:paraId="48B49848" w14:textId="7D6FD4B8" w:rsidR="008734DE" w:rsidRPr="008734DE" w:rsidRDefault="008734DE" w:rsidP="00C10BCA">
      <w:pPr>
        <w:pStyle w:val="ListParagraph"/>
        <w:numPr>
          <w:ilvl w:val="0"/>
          <w:numId w:val="38"/>
        </w:numPr>
        <w:suppressAutoHyphens w:val="0"/>
        <w:autoSpaceDN/>
        <w:spacing w:after="120" w:line="360" w:lineRule="auto"/>
        <w:contextualSpacing/>
        <w:textAlignment w:val="auto"/>
      </w:pPr>
      <w:r w:rsidRPr="008734DE">
        <w:t>Link in with national themed days (e.g. National Poetry Day) and showcase creative writing as a school</w:t>
      </w:r>
    </w:p>
    <w:p w14:paraId="3FC53704" w14:textId="77777777" w:rsidR="008734DE" w:rsidRPr="008734DE" w:rsidRDefault="008734DE" w:rsidP="00C10BCA">
      <w:pPr>
        <w:spacing w:after="120" w:line="360" w:lineRule="auto"/>
        <w:rPr>
          <w:b/>
          <w:sz w:val="28"/>
        </w:rPr>
      </w:pPr>
      <w:r w:rsidRPr="008734DE">
        <w:rPr>
          <w:b/>
          <w:sz w:val="28"/>
        </w:rPr>
        <w:t>Resources:</w:t>
      </w:r>
    </w:p>
    <w:p w14:paraId="0BDC7890" w14:textId="77777777" w:rsidR="008734DE" w:rsidRPr="008734DE" w:rsidRDefault="008734DE" w:rsidP="00C10BCA">
      <w:pPr>
        <w:pStyle w:val="ListParagraph"/>
        <w:numPr>
          <w:ilvl w:val="0"/>
          <w:numId w:val="38"/>
        </w:numPr>
        <w:suppressAutoHyphens w:val="0"/>
        <w:autoSpaceDN/>
        <w:spacing w:after="120" w:line="360" w:lineRule="auto"/>
        <w:contextualSpacing/>
        <w:textAlignment w:val="auto"/>
      </w:pPr>
      <w:r w:rsidRPr="008734DE">
        <w:t xml:space="preserve">Celebrate writing achievements in the same way reading is celebrated: </w:t>
      </w:r>
      <w:hyperlink r:id="rId32" w:history="1">
        <w:r w:rsidRPr="008734DE">
          <w:rPr>
            <w:rStyle w:val="Hyperlink"/>
          </w:rPr>
          <w:t>scottishbooktrust.com/learning-resources/create-a-reading-culture-get-your-school-reading</w:t>
        </w:r>
      </w:hyperlink>
      <w:r w:rsidRPr="008734DE">
        <w:t xml:space="preserve"> </w:t>
      </w:r>
    </w:p>
    <w:p w14:paraId="604FEEA3" w14:textId="77777777" w:rsidR="008734DE" w:rsidRPr="008734DE" w:rsidRDefault="008734DE" w:rsidP="00C10BCA">
      <w:pPr>
        <w:spacing w:after="120" w:line="360" w:lineRule="auto"/>
        <w:contextualSpacing/>
      </w:pPr>
    </w:p>
    <w:p w14:paraId="4DEB9623" w14:textId="77777777" w:rsidR="00365527" w:rsidRPr="00E00455" w:rsidRDefault="00365527" w:rsidP="00C10BCA">
      <w:pPr>
        <w:spacing w:line="360" w:lineRule="auto"/>
      </w:pPr>
    </w:p>
    <w:sectPr w:rsidR="00365527" w:rsidRPr="00E00455" w:rsidSect="008734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B74DE" w14:textId="77777777" w:rsidR="00184B83" w:rsidRDefault="00184B83" w:rsidP="00DA087C">
      <w:r>
        <w:separator/>
      </w:r>
    </w:p>
    <w:p w14:paraId="55EF2DE2" w14:textId="77777777" w:rsidR="00184B83" w:rsidRDefault="00184B83" w:rsidP="00DA087C"/>
    <w:p w14:paraId="53C00AA5" w14:textId="77777777" w:rsidR="00184B83" w:rsidRDefault="00184B83" w:rsidP="00DA087C"/>
  </w:endnote>
  <w:endnote w:type="continuationSeparator" w:id="0">
    <w:p w14:paraId="0DD80849" w14:textId="77777777" w:rsidR="00184B83" w:rsidRDefault="00184B83" w:rsidP="00DA087C">
      <w:r>
        <w:continuationSeparator/>
      </w:r>
    </w:p>
    <w:p w14:paraId="33C28747" w14:textId="77777777" w:rsidR="00184B83" w:rsidRDefault="00184B83" w:rsidP="00DA087C"/>
    <w:p w14:paraId="48CC6F75" w14:textId="77777777" w:rsidR="00184B83" w:rsidRDefault="00184B83"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Altis ScotBook Bold">
    <w:panose1 w:val="020B08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226141"/>
      <w:docPartObj>
        <w:docPartGallery w:val="Page Numbers (Bottom of Page)"/>
        <w:docPartUnique/>
      </w:docPartObj>
    </w:sdtPr>
    <w:sdtEndPr>
      <w:rPr>
        <w:noProof/>
      </w:rPr>
    </w:sdtEndPr>
    <w:sdtContent>
      <w:p w14:paraId="7EB72F7D" w14:textId="18E514AC" w:rsidR="00B47C90" w:rsidRDefault="00B47C90">
        <w:pPr>
          <w:pStyle w:val="Footer"/>
          <w:jc w:val="right"/>
        </w:pPr>
        <w:r>
          <w:fldChar w:fldCharType="begin"/>
        </w:r>
        <w:r>
          <w:instrText xml:space="preserve"> PAGE   \* MERGEFORMAT </w:instrText>
        </w:r>
        <w:r>
          <w:fldChar w:fldCharType="separate"/>
        </w:r>
        <w:r w:rsidR="008A4940">
          <w:rPr>
            <w:noProof/>
          </w:rPr>
          <w:t>8</w:t>
        </w:r>
        <w:r>
          <w:rPr>
            <w:noProof/>
          </w:rPr>
          <w:fldChar w:fldCharType="end"/>
        </w:r>
      </w:p>
    </w:sdtContent>
  </w:sdt>
  <w:p w14:paraId="54A5CB8A" w14:textId="77777777" w:rsidR="00B47C90" w:rsidRDefault="00B47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85515" w14:textId="77777777" w:rsidR="00184B83" w:rsidRDefault="00184B83" w:rsidP="00DA087C">
      <w:r>
        <w:separator/>
      </w:r>
    </w:p>
    <w:p w14:paraId="1B84BE87" w14:textId="77777777" w:rsidR="00184B83" w:rsidRDefault="00184B83" w:rsidP="00DA087C"/>
    <w:p w14:paraId="4E8E07DA" w14:textId="77777777" w:rsidR="00184B83" w:rsidRDefault="00184B83" w:rsidP="00DA087C"/>
  </w:footnote>
  <w:footnote w:type="continuationSeparator" w:id="0">
    <w:p w14:paraId="7C017216" w14:textId="77777777" w:rsidR="00184B83" w:rsidRDefault="00184B83" w:rsidP="00DA087C">
      <w:r>
        <w:continuationSeparator/>
      </w:r>
    </w:p>
    <w:p w14:paraId="5E82BE83" w14:textId="77777777" w:rsidR="00184B83" w:rsidRDefault="00184B83" w:rsidP="00DA087C"/>
    <w:p w14:paraId="58D37FA1" w14:textId="77777777" w:rsidR="00184B83" w:rsidRDefault="00184B83"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6F50EB"/>
    <w:multiLevelType w:val="hybridMultilevel"/>
    <w:tmpl w:val="A4EA4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264969"/>
    <w:multiLevelType w:val="hybridMultilevel"/>
    <w:tmpl w:val="FE76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1B5325"/>
    <w:multiLevelType w:val="hybridMultilevel"/>
    <w:tmpl w:val="D3D05D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AE1FC2"/>
    <w:multiLevelType w:val="hybridMultilevel"/>
    <w:tmpl w:val="04A44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0D4AC2"/>
    <w:multiLevelType w:val="hybridMultilevel"/>
    <w:tmpl w:val="95CE6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6F332F"/>
    <w:multiLevelType w:val="hybridMultilevel"/>
    <w:tmpl w:val="B04C01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8"/>
  </w:num>
  <w:num w:numId="3">
    <w:abstractNumId w:val="16"/>
  </w:num>
  <w:num w:numId="4">
    <w:abstractNumId w:val="7"/>
  </w:num>
  <w:num w:numId="5">
    <w:abstractNumId w:val="27"/>
  </w:num>
  <w:num w:numId="6">
    <w:abstractNumId w:val="25"/>
  </w:num>
  <w:num w:numId="7">
    <w:abstractNumId w:val="21"/>
  </w:num>
  <w:num w:numId="8">
    <w:abstractNumId w:val="34"/>
  </w:num>
  <w:num w:numId="9">
    <w:abstractNumId w:val="32"/>
  </w:num>
  <w:num w:numId="10">
    <w:abstractNumId w:val="0"/>
  </w:num>
  <w:num w:numId="11">
    <w:abstractNumId w:val="17"/>
  </w:num>
  <w:num w:numId="12">
    <w:abstractNumId w:val="14"/>
  </w:num>
  <w:num w:numId="13">
    <w:abstractNumId w:val="29"/>
  </w:num>
  <w:num w:numId="14">
    <w:abstractNumId w:val="5"/>
  </w:num>
  <w:num w:numId="15">
    <w:abstractNumId w:val="11"/>
  </w:num>
  <w:num w:numId="16">
    <w:abstractNumId w:val="33"/>
  </w:num>
  <w:num w:numId="17">
    <w:abstractNumId w:val="26"/>
  </w:num>
  <w:num w:numId="18">
    <w:abstractNumId w:val="2"/>
  </w:num>
  <w:num w:numId="19">
    <w:abstractNumId w:val="4"/>
  </w:num>
  <w:num w:numId="20">
    <w:abstractNumId w:val="12"/>
  </w:num>
  <w:num w:numId="21">
    <w:abstractNumId w:val="3"/>
  </w:num>
  <w:num w:numId="22">
    <w:abstractNumId w:val="19"/>
  </w:num>
  <w:num w:numId="23">
    <w:abstractNumId w:val="1"/>
  </w:num>
  <w:num w:numId="24">
    <w:abstractNumId w:val="9"/>
  </w:num>
  <w:num w:numId="25">
    <w:abstractNumId w:val="35"/>
  </w:num>
  <w:num w:numId="26">
    <w:abstractNumId w:val="30"/>
  </w:num>
  <w:num w:numId="27">
    <w:abstractNumId w:val="37"/>
  </w:num>
  <w:num w:numId="28">
    <w:abstractNumId w:val="22"/>
  </w:num>
  <w:num w:numId="29">
    <w:abstractNumId w:val="31"/>
  </w:num>
  <w:num w:numId="30">
    <w:abstractNumId w:val="6"/>
  </w:num>
  <w:num w:numId="31">
    <w:abstractNumId w:val="13"/>
  </w:num>
  <w:num w:numId="32">
    <w:abstractNumId w:val="10"/>
  </w:num>
  <w:num w:numId="33">
    <w:abstractNumId w:val="24"/>
  </w:num>
  <w:num w:numId="34">
    <w:abstractNumId w:val="18"/>
  </w:num>
  <w:num w:numId="35">
    <w:abstractNumId w:val="36"/>
  </w:num>
  <w:num w:numId="36">
    <w:abstractNumId w:val="20"/>
  </w:num>
  <w:num w:numId="37">
    <w:abstractNumId w:val="28"/>
  </w:num>
  <w:num w:numId="38">
    <w:abstractNumId w:val="1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527"/>
    <w:rsid w:val="000102FB"/>
    <w:rsid w:val="000204A3"/>
    <w:rsid w:val="00025A26"/>
    <w:rsid w:val="00065DEE"/>
    <w:rsid w:val="000B26C7"/>
    <w:rsid w:val="000F611D"/>
    <w:rsid w:val="000F7CDC"/>
    <w:rsid w:val="00111E61"/>
    <w:rsid w:val="00115B93"/>
    <w:rsid w:val="00156705"/>
    <w:rsid w:val="00180989"/>
    <w:rsid w:val="00181A66"/>
    <w:rsid w:val="00184B83"/>
    <w:rsid w:val="001868E3"/>
    <w:rsid w:val="0019780B"/>
    <w:rsid w:val="001D263C"/>
    <w:rsid w:val="00200CC9"/>
    <w:rsid w:val="00200D11"/>
    <w:rsid w:val="002500A1"/>
    <w:rsid w:val="00264E31"/>
    <w:rsid w:val="00292796"/>
    <w:rsid w:val="00307D13"/>
    <w:rsid w:val="00314122"/>
    <w:rsid w:val="003179C1"/>
    <w:rsid w:val="00336AFF"/>
    <w:rsid w:val="00365527"/>
    <w:rsid w:val="00373623"/>
    <w:rsid w:val="003A42DD"/>
    <w:rsid w:val="00407351"/>
    <w:rsid w:val="00432721"/>
    <w:rsid w:val="004B03A3"/>
    <w:rsid w:val="004B5F44"/>
    <w:rsid w:val="004B6855"/>
    <w:rsid w:val="004D5C38"/>
    <w:rsid w:val="004E40AE"/>
    <w:rsid w:val="004E505B"/>
    <w:rsid w:val="005267EB"/>
    <w:rsid w:val="00532F6B"/>
    <w:rsid w:val="00540017"/>
    <w:rsid w:val="00541B5B"/>
    <w:rsid w:val="005A4BA7"/>
    <w:rsid w:val="005A5C6B"/>
    <w:rsid w:val="005C548D"/>
    <w:rsid w:val="005E67F3"/>
    <w:rsid w:val="00640876"/>
    <w:rsid w:val="006A6959"/>
    <w:rsid w:val="006D101B"/>
    <w:rsid w:val="006F5773"/>
    <w:rsid w:val="0073000F"/>
    <w:rsid w:val="00731D07"/>
    <w:rsid w:val="00742EC4"/>
    <w:rsid w:val="007C3D9A"/>
    <w:rsid w:val="007D02B4"/>
    <w:rsid w:val="00804ACE"/>
    <w:rsid w:val="00831342"/>
    <w:rsid w:val="00854F77"/>
    <w:rsid w:val="008734DE"/>
    <w:rsid w:val="008A4940"/>
    <w:rsid w:val="008A70D4"/>
    <w:rsid w:val="008B1FC9"/>
    <w:rsid w:val="008D096A"/>
    <w:rsid w:val="008E3D90"/>
    <w:rsid w:val="008F238F"/>
    <w:rsid w:val="00920C33"/>
    <w:rsid w:val="00944AB9"/>
    <w:rsid w:val="00954D67"/>
    <w:rsid w:val="009835BB"/>
    <w:rsid w:val="00985D35"/>
    <w:rsid w:val="009957BE"/>
    <w:rsid w:val="00997294"/>
    <w:rsid w:val="009A708D"/>
    <w:rsid w:val="009B06FE"/>
    <w:rsid w:val="009D0EDB"/>
    <w:rsid w:val="00A5115F"/>
    <w:rsid w:val="00A92EB0"/>
    <w:rsid w:val="00B47C90"/>
    <w:rsid w:val="00B527D5"/>
    <w:rsid w:val="00B80991"/>
    <w:rsid w:val="00B8746A"/>
    <w:rsid w:val="00BE0E7D"/>
    <w:rsid w:val="00BE3A88"/>
    <w:rsid w:val="00C0660F"/>
    <w:rsid w:val="00C10BCA"/>
    <w:rsid w:val="00C5703E"/>
    <w:rsid w:val="00C66C6B"/>
    <w:rsid w:val="00C80BAF"/>
    <w:rsid w:val="00C84DF2"/>
    <w:rsid w:val="00C86FA8"/>
    <w:rsid w:val="00CA22ED"/>
    <w:rsid w:val="00CC54BB"/>
    <w:rsid w:val="00DA087C"/>
    <w:rsid w:val="00DC5F66"/>
    <w:rsid w:val="00DE7587"/>
    <w:rsid w:val="00E00455"/>
    <w:rsid w:val="00E32101"/>
    <w:rsid w:val="00E407DD"/>
    <w:rsid w:val="00EB7E89"/>
    <w:rsid w:val="00EC02DC"/>
    <w:rsid w:val="00EE019F"/>
    <w:rsid w:val="00F04FD4"/>
    <w:rsid w:val="00F45462"/>
    <w:rsid w:val="00FB0A42"/>
    <w:rsid w:val="00FB194A"/>
    <w:rsid w:val="00FD0D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2CF09E4"/>
  <w15:docId w15:val="{608E6C1A-4500-4094-956F-802B9F94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87C"/>
    <w:pPr>
      <w:spacing w:line="276" w:lineRule="auto"/>
    </w:pPr>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C10BCA"/>
    <w:pPr>
      <w:outlineLvl w:val="2"/>
    </w:pPr>
    <w:rPr>
      <w:sz w:val="28"/>
      <w:szCs w:val="28"/>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rsid w:val="00532F6B"/>
    <w:rPr>
      <w:color w:val="0000FF"/>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C10BCA"/>
    <w:rPr>
      <w:rFonts w:ascii="Arial" w:hAnsi="Arial" w:cs="Arial"/>
      <w:b/>
      <w:bCs/>
      <w:sz w:val="28"/>
      <w:szCs w:val="28"/>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qFormat/>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paragraph" w:styleId="TOC3">
    <w:name w:val="toc 3"/>
    <w:basedOn w:val="Normal"/>
    <w:next w:val="Normal"/>
    <w:autoRedefine/>
    <w:uiPriority w:val="39"/>
    <w:unhideWhenUsed/>
    <w:rsid w:val="005A5C6B"/>
    <w:pPr>
      <w:spacing w:after="100"/>
      <w:ind w:left="480"/>
    </w:pPr>
  </w:style>
  <w:style w:type="paragraph" w:styleId="BalloonText">
    <w:name w:val="Balloon Text"/>
    <w:basedOn w:val="Normal"/>
    <w:link w:val="BalloonTextChar"/>
    <w:uiPriority w:val="99"/>
    <w:semiHidden/>
    <w:unhideWhenUsed/>
    <w:rsid w:val="00B527D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27D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ottishbooktrust.com/learning-and-resources/clpl-for-learning-professionals" TargetMode="External"/><Relationship Id="rId18" Type="http://schemas.openxmlformats.org/officeDocument/2006/relationships/hyperlink" Target="https://www.scottishbooktrust.com/writing-and-authors/young-writers" TargetMode="External"/><Relationship Id="rId26" Type="http://schemas.openxmlformats.org/officeDocument/2006/relationships/hyperlink" Target="https://www.scottishbooktrust.com/writing-and-authors/live-literature" TargetMode="External"/><Relationship Id="rId3" Type="http://schemas.openxmlformats.org/officeDocument/2006/relationships/styles" Target="styles.xml"/><Relationship Id="rId21" Type="http://schemas.openxmlformats.org/officeDocument/2006/relationships/hyperlink" Target="https://www.scottishbooktrust.com/learning-resources/how-to-make-story-stick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cottishbooktrust.com/authors-live-on-demand" TargetMode="External"/><Relationship Id="rId25" Type="http://schemas.openxmlformats.org/officeDocument/2006/relationships/hyperlink" Target="https://www.scottishbooktrust.com/learning-resources/creative-writing-activities-for-upper-primar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ottishbooktrust.com/learning-resources/using-50-word-fiction-to-support-creative-writing-in-school" TargetMode="External"/><Relationship Id="rId20" Type="http://schemas.openxmlformats.org/officeDocument/2006/relationships/hyperlink" Target="https://www.scottishbooktrust.com/learning-resources/how-to-make-poetry-stones" TargetMode="External"/><Relationship Id="rId29" Type="http://schemas.openxmlformats.org/officeDocument/2006/relationships/hyperlink" Target="https://www.scottishbooktrust.com/learning-resources/make-your-own-story-d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scottishbooktrust.com/learning-resources/creative-writing-activities-for-upper-primary" TargetMode="External"/><Relationship Id="rId32" Type="http://schemas.openxmlformats.org/officeDocument/2006/relationships/hyperlink" Target="https://www.scottishbooktrust.com/learning-resources/create-a-reading-culture-get-your-school-reading" TargetMode="External"/><Relationship Id="rId5" Type="http://schemas.openxmlformats.org/officeDocument/2006/relationships/webSettings" Target="webSettings.xml"/><Relationship Id="rId15" Type="http://schemas.openxmlformats.org/officeDocument/2006/relationships/hyperlink" Target="https://www.scottishbooktrust.com/50-word-fiction" TargetMode="External"/><Relationship Id="rId23" Type="http://schemas.openxmlformats.org/officeDocument/2006/relationships/hyperlink" Target="https://www.scottishbooktrust.com/learning-and-resources/creative-writing-for-schools" TargetMode="External"/><Relationship Id="rId28" Type="http://schemas.openxmlformats.org/officeDocument/2006/relationships/hyperlink" Target="https://www.scottishbooktrust.com/learning-resources/my-transition-journal" TargetMode="External"/><Relationship Id="rId10" Type="http://schemas.openxmlformats.org/officeDocument/2006/relationships/image" Target="media/image3.jpeg"/><Relationship Id="rId19" Type="http://schemas.openxmlformats.org/officeDocument/2006/relationships/hyperlink" Target="https://www.scottishbooktrust.com/learning-resources/create-a-reading-culture-get-your-school-reading" TargetMode="External"/><Relationship Id="rId31" Type="http://schemas.openxmlformats.org/officeDocument/2006/relationships/hyperlink" Target="http://www.scottishbooktrust.com/learning-resources/creating-a-picture-book-in-class"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scottishbooktrust.com/learning-and-resources/creative-writing-for-schools" TargetMode="External"/><Relationship Id="rId22" Type="http://schemas.openxmlformats.org/officeDocument/2006/relationships/hyperlink" Target="https://www.scottishbooktrust.com/articles/use-objects-to-inspire-historical-fiction-writing" TargetMode="External"/><Relationship Id="rId27" Type="http://schemas.openxmlformats.org/officeDocument/2006/relationships/hyperlink" Target="https://www.scottishbooktrust.com/authors-live-on-demand" TargetMode="External"/><Relationship Id="rId30" Type="http://schemas.openxmlformats.org/officeDocument/2006/relationships/hyperlink" Target="https://www.scottishbooktrust.com/learning-resources/how-to-run-an-intergenerational-writing-proje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Resources\Word%20template%20-%20Arial%20-%202021%20upd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37C96-0A07-46AB-B30E-887C83437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 Arial - 2021 update</Template>
  <TotalTime>0</TotalTime>
  <Pages>9</Pages>
  <Words>2012</Words>
  <Characters>11474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Creative writing planning and evaluation toolkit - plain text version</vt:lpstr>
    </vt:vector>
  </TitlesOfParts>
  <Company>Microsoft</Company>
  <LinksUpToDate>false</LinksUpToDate>
  <CharactersWithSpaces>13460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writing planning and evaluation toolkit - plain text version</dc:title>
  <dc:subject/>
  <dc:creator>Hannah Sycamore</dc:creator>
  <cp:keywords/>
  <dc:description/>
  <cp:lastModifiedBy>Jenni Wood</cp:lastModifiedBy>
  <cp:revision>2</cp:revision>
  <dcterms:created xsi:type="dcterms:W3CDTF">2022-02-22T16:09:00Z</dcterms:created>
  <dcterms:modified xsi:type="dcterms:W3CDTF">2022-02-22T16:09:00Z</dcterms:modified>
</cp:coreProperties>
</file>