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AE4D" w14:textId="12BC907F" w:rsidR="007917D9" w:rsidRPr="007917D9" w:rsidRDefault="007917D9" w:rsidP="007917D9">
      <w:pPr>
        <w:pStyle w:val="Heading1"/>
      </w:pPr>
      <w:r>
        <w:t>Our learning resources for specific books</w:t>
      </w:r>
    </w:p>
    <w:p w14:paraId="71EB9A37" w14:textId="7AD5E5C3" w:rsidR="007917D9" w:rsidRDefault="007917D9" w:rsidP="007917D9">
      <w:pPr>
        <w:pStyle w:val="Heading2"/>
      </w:pPr>
      <w:r>
        <w:t>About this resource</w:t>
      </w:r>
    </w:p>
    <w:p w14:paraId="7AAA71E8" w14:textId="77777777" w:rsidR="002E0275" w:rsidRPr="007917D9" w:rsidRDefault="002E0275" w:rsidP="002E0275">
      <w:r>
        <w:t xml:space="preserve">You can search this resource for specific titles or authors. Each title is linked to the resource page on our website where you can download the activity pack for each book in different formats. You can also find all of our resources by visiting the </w:t>
      </w:r>
      <w:hyperlink r:id="rId11" w:history="1">
        <w:r w:rsidRPr="00BD2C5E">
          <w:rPr>
            <w:rStyle w:val="Hyperlink"/>
          </w:rPr>
          <w:t>Learning and resources section of the Scottish Book Trust website</w:t>
        </w:r>
      </w:hyperlink>
      <w:r>
        <w:t>.</w:t>
      </w:r>
    </w:p>
    <w:p w14:paraId="5F182A90" w14:textId="77777777" w:rsidR="007917D9" w:rsidRDefault="007917D9" w:rsidP="007917D9">
      <w:pPr>
        <w:pStyle w:val="Heading2"/>
      </w:pPr>
    </w:p>
    <w:p w14:paraId="38D5F85E" w14:textId="79043269" w:rsidR="0068048A" w:rsidRPr="0068048A" w:rsidRDefault="0068048A" w:rsidP="0068048A">
      <w:pPr>
        <w:pStyle w:val="Heading1"/>
        <w:rPr>
          <w:sz w:val="36"/>
          <w:szCs w:val="36"/>
        </w:rPr>
      </w:pPr>
      <w:bookmarkStart w:id="0" w:name="_Toc190263114"/>
      <w:r>
        <w:rPr>
          <w:sz w:val="36"/>
          <w:szCs w:val="36"/>
        </w:rPr>
        <w:t xml:space="preserve">Second </w:t>
      </w:r>
      <w:r w:rsidRPr="0068048A">
        <w:rPr>
          <w:sz w:val="36"/>
          <w:szCs w:val="36"/>
        </w:rPr>
        <w:t>Level texts</w:t>
      </w:r>
      <w:bookmarkEnd w:id="0"/>
    </w:p>
    <w:tbl>
      <w:tblPr>
        <w:tblStyle w:val="TableGrid"/>
        <w:tblW w:w="0" w:type="auto"/>
        <w:tblLook w:val="04A0" w:firstRow="1" w:lastRow="0" w:firstColumn="1" w:lastColumn="0" w:noHBand="0" w:noVBand="1"/>
      </w:tblPr>
      <w:tblGrid>
        <w:gridCol w:w="3005"/>
        <w:gridCol w:w="3005"/>
        <w:gridCol w:w="3006"/>
      </w:tblGrid>
      <w:tr w:rsidR="0068048A" w14:paraId="18091BC4" w14:textId="77777777" w:rsidTr="536973CD">
        <w:tc>
          <w:tcPr>
            <w:tcW w:w="3005" w:type="dxa"/>
          </w:tcPr>
          <w:p w14:paraId="03A60DFC" w14:textId="77777777" w:rsidR="0068048A" w:rsidRPr="0068048A" w:rsidRDefault="0068048A" w:rsidP="008B45B9">
            <w:pPr>
              <w:jc w:val="center"/>
            </w:pPr>
            <w:r>
              <w:t>Cover image</w:t>
            </w:r>
          </w:p>
        </w:tc>
        <w:tc>
          <w:tcPr>
            <w:tcW w:w="3005" w:type="dxa"/>
          </w:tcPr>
          <w:p w14:paraId="14733C3D" w14:textId="77777777" w:rsidR="0068048A" w:rsidRPr="0068048A" w:rsidRDefault="0068048A" w:rsidP="008B45B9">
            <w:pPr>
              <w:jc w:val="center"/>
            </w:pPr>
            <w:r>
              <w:t>Title and author</w:t>
            </w:r>
          </w:p>
        </w:tc>
        <w:tc>
          <w:tcPr>
            <w:tcW w:w="3006" w:type="dxa"/>
          </w:tcPr>
          <w:p w14:paraId="23DAB2C6" w14:textId="77777777" w:rsidR="0068048A" w:rsidRPr="0068048A" w:rsidRDefault="0068048A" w:rsidP="008B45B9">
            <w:pPr>
              <w:jc w:val="center"/>
            </w:pPr>
            <w:r>
              <w:t>Themes</w:t>
            </w:r>
          </w:p>
        </w:tc>
      </w:tr>
      <w:tr w:rsidR="0068048A" w14:paraId="5B6BF215" w14:textId="77777777" w:rsidTr="00EF2E2A">
        <w:tc>
          <w:tcPr>
            <w:tcW w:w="3005" w:type="dxa"/>
            <w:vAlign w:val="center"/>
          </w:tcPr>
          <w:p w14:paraId="307AECC5" w14:textId="0E9B0DA7" w:rsidR="0068048A" w:rsidRDefault="3065AC52" w:rsidP="00EF2E2A">
            <w:pPr>
              <w:jc w:val="center"/>
            </w:pPr>
            <w:r>
              <w:rPr>
                <w:noProof/>
              </w:rPr>
              <w:drawing>
                <wp:inline distT="0" distB="0" distL="0" distR="0" wp14:anchorId="5C524194" wp14:editId="4D842889">
                  <wp:extent cx="1152525" cy="1762125"/>
                  <wp:effectExtent l="0" t="0" r="0" b="0"/>
                  <wp:docPr id="518959901" name="Picture 518959901" descr="Book cover of Beetle Boy by M.G Leon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59901"/>
                          <pic:cNvPicPr/>
                        </pic:nvPicPr>
                        <pic:blipFill>
                          <a:blip r:embed="rId12">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76DA0EBD" w14:textId="0A761A76" w:rsidR="0068048A" w:rsidRDefault="0693658B" w:rsidP="475147E6">
            <w:pPr>
              <w:rPr>
                <w:rFonts w:eastAsia="Arial"/>
              </w:rPr>
            </w:pPr>
            <w:hyperlink r:id="rId13">
              <w:r w:rsidRPr="475147E6">
                <w:rPr>
                  <w:rStyle w:val="Hyperlink"/>
                  <w:rFonts w:eastAsia="Arial"/>
                  <w:i/>
                  <w:iCs/>
                </w:rPr>
                <w:t>Beetle Boy</w:t>
              </w:r>
            </w:hyperlink>
            <w:r w:rsidRPr="475147E6">
              <w:rPr>
                <w:rFonts w:eastAsia="Arial"/>
                <w:color w:val="000000" w:themeColor="text1"/>
              </w:rPr>
              <w:t xml:space="preserve"> by M.G Leonard</w:t>
            </w:r>
          </w:p>
        </w:tc>
        <w:tc>
          <w:tcPr>
            <w:tcW w:w="3006" w:type="dxa"/>
          </w:tcPr>
          <w:p w14:paraId="2AEBC65A" w14:textId="77777777" w:rsidR="0068048A" w:rsidRDefault="0693658B" w:rsidP="008B45B9">
            <w:r>
              <w:t>Make a book trailer, design your own beetle-inspired jewellery and head outside to</w:t>
            </w:r>
            <w:r w:rsidR="0B54FCD2">
              <w:t xml:space="preserve"> explore eco-systems and</w:t>
            </w:r>
            <w:r>
              <w:t xml:space="preserve"> make a bug hotel using these cross-curricular </w:t>
            </w:r>
            <w:r w:rsidR="642FAC95">
              <w:t>activities.</w:t>
            </w:r>
          </w:p>
          <w:p w14:paraId="5A69F173" w14:textId="77777777" w:rsidR="00EF2E2A" w:rsidRDefault="00EF2E2A" w:rsidP="008B45B9"/>
          <w:p w14:paraId="711FE3FD" w14:textId="77777777" w:rsidR="00EF2E2A" w:rsidRDefault="00EF2E2A" w:rsidP="008B45B9"/>
          <w:p w14:paraId="41ECE9BD" w14:textId="77777777" w:rsidR="00EF2E2A" w:rsidRDefault="00EF2E2A" w:rsidP="008B45B9"/>
          <w:p w14:paraId="26746C50" w14:textId="773D7C57" w:rsidR="00EF2E2A" w:rsidRDefault="00EF2E2A" w:rsidP="008B45B9"/>
        </w:tc>
      </w:tr>
      <w:tr w:rsidR="0068048A" w14:paraId="605A32AA" w14:textId="77777777" w:rsidTr="00EF2E2A">
        <w:tc>
          <w:tcPr>
            <w:tcW w:w="3005" w:type="dxa"/>
            <w:vAlign w:val="center"/>
          </w:tcPr>
          <w:p w14:paraId="5732F23C" w14:textId="40A7C233" w:rsidR="0068048A" w:rsidRDefault="15BFFABC" w:rsidP="00EF2E2A">
            <w:pPr>
              <w:jc w:val="center"/>
            </w:pPr>
            <w:r>
              <w:rPr>
                <w:noProof/>
              </w:rPr>
              <w:drawing>
                <wp:inline distT="0" distB="0" distL="0" distR="0" wp14:anchorId="32DFE220" wp14:editId="7F968FF6">
                  <wp:extent cx="1152525" cy="1762125"/>
                  <wp:effectExtent l="0" t="0" r="0" b="0"/>
                  <wp:docPr id="5754012" name="Picture 5754012" descr="Book cover of Brightstorm by Vashti Har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012"/>
                          <pic:cNvPicPr/>
                        </pic:nvPicPr>
                        <pic:blipFill>
                          <a:blip r:embed="rId14">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01B803AC" w14:textId="269B398D" w:rsidR="0068048A" w:rsidRDefault="06E054F6" w:rsidP="475147E6">
            <w:pPr>
              <w:spacing w:after="80"/>
              <w:rPr>
                <w:rFonts w:eastAsia="Arial"/>
              </w:rPr>
            </w:pPr>
            <w:hyperlink r:id="rId15">
              <w:r w:rsidRPr="475147E6">
                <w:rPr>
                  <w:rStyle w:val="Hyperlink"/>
                  <w:rFonts w:eastAsia="Arial"/>
                  <w:i/>
                  <w:iCs/>
                </w:rPr>
                <w:t>Brightstorm</w:t>
              </w:r>
            </w:hyperlink>
            <w:r w:rsidRPr="475147E6">
              <w:rPr>
                <w:rFonts w:eastAsia="Arial"/>
                <w:color w:val="000000" w:themeColor="text1"/>
              </w:rPr>
              <w:t xml:space="preserve"> by Vashti Hardy</w:t>
            </w:r>
          </w:p>
          <w:p w14:paraId="5883C322" w14:textId="45FC22C6" w:rsidR="0068048A" w:rsidRDefault="0068048A" w:rsidP="008B45B9"/>
        </w:tc>
        <w:tc>
          <w:tcPr>
            <w:tcW w:w="3006" w:type="dxa"/>
          </w:tcPr>
          <w:p w14:paraId="15C202E7" w14:textId="77777777" w:rsidR="0068048A" w:rsidRDefault="73A1FCC4" w:rsidP="008B45B9">
            <w:r>
              <w:t xml:space="preserve">Perfect if you’re doing a topic on </w:t>
            </w:r>
            <w:r w:rsidR="6519CCE3">
              <w:t>p</w:t>
            </w:r>
            <w:r>
              <w:t xml:space="preserve">olar regions, these cross-curricular </w:t>
            </w:r>
            <w:r w:rsidR="49241DB4">
              <w:t>activities</w:t>
            </w:r>
            <w:r>
              <w:t xml:space="preserve"> prompt you to </w:t>
            </w:r>
            <w:r w:rsidR="6F044FCD">
              <w:t>imagin</w:t>
            </w:r>
            <w:r>
              <w:t>e your own polar fantasy creature, build a</w:t>
            </w:r>
            <w:r w:rsidR="553F836C">
              <w:t xml:space="preserve"> 3D</w:t>
            </w:r>
            <w:r>
              <w:t xml:space="preserve"> exploration sc</w:t>
            </w:r>
            <w:r w:rsidR="0349EB7F">
              <w:t>ene and write your own adventure story! This is part of our Polar</w:t>
            </w:r>
            <w:r w:rsidR="30B4B5BF">
              <w:t xml:space="preserve"> learning</w:t>
            </w:r>
            <w:r w:rsidR="0349EB7F">
              <w:t xml:space="preserve"> resource.</w:t>
            </w:r>
          </w:p>
          <w:p w14:paraId="51E1D94D" w14:textId="5803A59C" w:rsidR="00EF2E2A" w:rsidRDefault="00EF2E2A" w:rsidP="008B45B9"/>
        </w:tc>
      </w:tr>
      <w:tr w:rsidR="0068048A" w14:paraId="7956441F" w14:textId="77777777" w:rsidTr="00EF2E2A">
        <w:tc>
          <w:tcPr>
            <w:tcW w:w="3005" w:type="dxa"/>
            <w:vAlign w:val="center"/>
          </w:tcPr>
          <w:p w14:paraId="7F569FD6" w14:textId="20C4FBD1" w:rsidR="0068048A" w:rsidRDefault="1C257F3B" w:rsidP="00EF2E2A">
            <w:pPr>
              <w:jc w:val="center"/>
            </w:pPr>
            <w:r>
              <w:rPr>
                <w:noProof/>
              </w:rPr>
              <w:drawing>
                <wp:inline distT="0" distB="0" distL="0" distR="0" wp14:anchorId="2DB5C3A3" wp14:editId="2DEEB380">
                  <wp:extent cx="1104900" cy="1762125"/>
                  <wp:effectExtent l="0" t="0" r="0" b="0"/>
                  <wp:docPr id="2135250422" name="Picture 2135250422" descr="Book cover of Danny Chung does not do Maths by Maise Ch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250422"/>
                          <pic:cNvPicPr/>
                        </pic:nvPicPr>
                        <pic:blipFill>
                          <a:blip r:embed="rId16">
                            <a:extLst>
                              <a:ext uri="{28A0092B-C50C-407E-A947-70E740481C1C}">
                                <a14:useLocalDpi xmlns:a14="http://schemas.microsoft.com/office/drawing/2010/main" val="0"/>
                              </a:ext>
                            </a:extLst>
                          </a:blip>
                          <a:stretch>
                            <a:fillRect/>
                          </a:stretch>
                        </pic:blipFill>
                        <pic:spPr>
                          <a:xfrm>
                            <a:off x="0" y="0"/>
                            <a:ext cx="1104900" cy="1762125"/>
                          </a:xfrm>
                          <a:prstGeom prst="rect">
                            <a:avLst/>
                          </a:prstGeom>
                        </pic:spPr>
                      </pic:pic>
                    </a:graphicData>
                  </a:graphic>
                </wp:inline>
              </w:drawing>
            </w:r>
          </w:p>
        </w:tc>
        <w:tc>
          <w:tcPr>
            <w:tcW w:w="3005" w:type="dxa"/>
          </w:tcPr>
          <w:p w14:paraId="4AE2C565" w14:textId="29676B75" w:rsidR="0068048A" w:rsidRDefault="42057A9A" w:rsidP="475147E6">
            <w:pPr>
              <w:spacing w:after="80"/>
              <w:rPr>
                <w:rFonts w:eastAsia="Arial"/>
              </w:rPr>
            </w:pPr>
            <w:hyperlink r:id="rId17">
              <w:r w:rsidRPr="475147E6">
                <w:rPr>
                  <w:rStyle w:val="Hyperlink"/>
                  <w:rFonts w:eastAsia="Arial"/>
                  <w:i/>
                  <w:iCs/>
                </w:rPr>
                <w:t>Danny Chung does not do Maths</w:t>
              </w:r>
            </w:hyperlink>
            <w:r w:rsidRPr="475147E6">
              <w:rPr>
                <w:rFonts w:eastAsia="Arial"/>
                <w:color w:val="000000" w:themeColor="text1"/>
              </w:rPr>
              <w:t xml:space="preserve"> by Maise Chan</w:t>
            </w:r>
          </w:p>
          <w:p w14:paraId="393ECD27" w14:textId="41D9722D" w:rsidR="0068048A" w:rsidRDefault="0068048A" w:rsidP="008B45B9"/>
        </w:tc>
        <w:tc>
          <w:tcPr>
            <w:tcW w:w="3006" w:type="dxa"/>
          </w:tcPr>
          <w:p w14:paraId="3951271D" w14:textId="40D0BB07" w:rsidR="0068048A" w:rsidRDefault="5D480A16" w:rsidP="475147E6">
            <w:pPr>
              <w:rPr>
                <w:rFonts w:eastAsia="Arial"/>
              </w:rPr>
            </w:pPr>
            <w:r>
              <w:t xml:space="preserve">Whilst this is a positive, funny and heartwarming story, issues of racism and discrimination are central to the book. </w:t>
            </w:r>
            <w:r w:rsidR="3745973F">
              <w:t xml:space="preserve">These cross-curricular activities </w:t>
            </w:r>
            <w:r>
              <w:t>can be used to explore stereotype</w:t>
            </w:r>
            <w:r w:rsidR="349FBD6A">
              <w:t xml:space="preserve">s and bullying as well as to inspire </w:t>
            </w:r>
            <w:r w:rsidR="7F458D11">
              <w:t xml:space="preserve">golden ratio </w:t>
            </w:r>
            <w:r w:rsidR="349FBD6A">
              <w:t xml:space="preserve">art, role play </w:t>
            </w:r>
            <w:r w:rsidR="349FBD6A">
              <w:lastRenderedPageBreak/>
              <w:t>and computer game</w:t>
            </w:r>
            <w:r w:rsidR="2C914ABD">
              <w:t xml:space="preserve"> design</w:t>
            </w:r>
            <w:r w:rsidR="349FBD6A">
              <w:t xml:space="preserve">. </w:t>
            </w:r>
            <w:r w:rsidR="32D43C05" w:rsidRPr="475147E6">
              <w:rPr>
                <w:rFonts w:eastAsia="Arial"/>
              </w:rPr>
              <w:t>T</w:t>
            </w:r>
            <w:r w:rsidR="2CED065D" w:rsidRPr="475147E6">
              <w:rPr>
                <w:rFonts w:eastAsia="Arial"/>
              </w:rPr>
              <w:t>his is</w:t>
            </w:r>
            <w:r w:rsidR="32D43C05">
              <w:t xml:space="preserve"> part of our Read Woke South Ayrshire resource, which empowers learners to engage with social justice issues.</w:t>
            </w:r>
          </w:p>
        </w:tc>
      </w:tr>
      <w:tr w:rsidR="0068048A" w14:paraId="7FF5F07B" w14:textId="77777777" w:rsidTr="00EF2E2A">
        <w:tc>
          <w:tcPr>
            <w:tcW w:w="3005" w:type="dxa"/>
            <w:vAlign w:val="center"/>
          </w:tcPr>
          <w:p w14:paraId="7D804920" w14:textId="31CCAC05" w:rsidR="0068048A" w:rsidRDefault="28DEA122" w:rsidP="00EF2E2A">
            <w:pPr>
              <w:jc w:val="center"/>
            </w:pPr>
            <w:r>
              <w:rPr>
                <w:noProof/>
              </w:rPr>
              <w:lastRenderedPageBreak/>
              <w:drawing>
                <wp:inline distT="0" distB="0" distL="0" distR="0" wp14:anchorId="6894D8E2" wp14:editId="7B154BE7">
                  <wp:extent cx="1601771" cy="2240548"/>
                  <wp:effectExtent l="0" t="0" r="0" b="0"/>
                  <wp:docPr id="2002981031" name="Picture 2002981031" descr="Book cover of Earth – Planet, Universe by Julie Bertagna and William Gold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981031"/>
                          <pic:cNvPicPr/>
                        </pic:nvPicPr>
                        <pic:blipFill>
                          <a:blip r:embed="rId18">
                            <a:extLst>
                              <a:ext uri="{28A0092B-C50C-407E-A947-70E740481C1C}">
                                <a14:useLocalDpi xmlns:a14="http://schemas.microsoft.com/office/drawing/2010/main" val="0"/>
                              </a:ext>
                            </a:extLst>
                          </a:blip>
                          <a:srcRect l="31258" r="31258"/>
                          <a:stretch>
                            <a:fillRect/>
                          </a:stretch>
                        </pic:blipFill>
                        <pic:spPr>
                          <a:xfrm>
                            <a:off x="0" y="0"/>
                            <a:ext cx="1601771" cy="2240548"/>
                          </a:xfrm>
                          <a:prstGeom prst="rect">
                            <a:avLst/>
                          </a:prstGeom>
                        </pic:spPr>
                      </pic:pic>
                    </a:graphicData>
                  </a:graphic>
                </wp:inline>
              </w:drawing>
            </w:r>
          </w:p>
        </w:tc>
        <w:tc>
          <w:tcPr>
            <w:tcW w:w="3005" w:type="dxa"/>
          </w:tcPr>
          <w:p w14:paraId="432DBF4F" w14:textId="49064A8A" w:rsidR="0068048A" w:rsidRDefault="004A1AE8" w:rsidP="475147E6">
            <w:pPr>
              <w:spacing w:after="80"/>
              <w:rPr>
                <w:rFonts w:eastAsia="Arial"/>
              </w:rPr>
            </w:pPr>
            <w:hyperlink r:id="rId19">
              <w:r>
                <w:rPr>
                  <w:rStyle w:val="Hyperlink"/>
                  <w:rFonts w:eastAsia="Arial"/>
                  <w:i/>
                  <w:iCs/>
                </w:rPr>
                <w:t>John Muir, E</w:t>
              </w:r>
              <w:r w:rsidR="020569BA" w:rsidRPr="475147E6">
                <w:rPr>
                  <w:rStyle w:val="Hyperlink"/>
                  <w:rFonts w:eastAsia="Arial"/>
                  <w:i/>
                  <w:iCs/>
                </w:rPr>
                <w:t>arth – Planet, Universe</w:t>
              </w:r>
            </w:hyperlink>
            <w:r w:rsidR="020569BA" w:rsidRPr="475147E6">
              <w:rPr>
                <w:rFonts w:eastAsia="Arial"/>
                <w:color w:val="000000" w:themeColor="text1"/>
              </w:rPr>
              <w:t xml:space="preserve"> by Julie Bertagna and William Goldsmith</w:t>
            </w:r>
          </w:p>
          <w:p w14:paraId="3D82582C" w14:textId="03F82957" w:rsidR="0068048A" w:rsidRDefault="0068048A" w:rsidP="008B45B9"/>
        </w:tc>
        <w:tc>
          <w:tcPr>
            <w:tcW w:w="3006" w:type="dxa"/>
          </w:tcPr>
          <w:p w14:paraId="4C7D5A17" w14:textId="2BC8EEE8" w:rsidR="0068048A" w:rsidRDefault="65E2100C" w:rsidP="475147E6">
            <w:r w:rsidRPr="475147E6">
              <w:t>This graphic novel</w:t>
            </w:r>
            <w:r w:rsidR="2790FEA1" w:rsidRPr="475147E6">
              <w:t>, based on the life and adventures of John Muir,</w:t>
            </w:r>
            <w:r w:rsidRPr="475147E6">
              <w:t xml:space="preserve"> is free to download and</w:t>
            </w:r>
            <w:r w:rsidR="703158FA" w:rsidRPr="475147E6">
              <w:t xml:space="preserve"> is</w:t>
            </w:r>
            <w:r w:rsidRPr="475147E6">
              <w:t xml:space="preserve"> designed to </w:t>
            </w:r>
            <w:r w:rsidRPr="475147E6">
              <w:rPr>
                <w:rFonts w:eastAsia="Arial"/>
                <w:color w:val="1F1F1F"/>
              </w:rPr>
              <w:t>develop a deeper understanding and awareness of the natural environment and the importance of protecting wild places.</w:t>
            </w:r>
            <w:r w:rsidRPr="475147E6">
              <w:rPr>
                <w:rFonts w:eastAsia="Arial"/>
              </w:rPr>
              <w:t xml:space="preserve"> </w:t>
            </w:r>
            <w:r w:rsidR="08B50AC5" w:rsidRPr="475147E6">
              <w:t xml:space="preserve">Become a nature detective, research Scottish inventors, </w:t>
            </w:r>
            <w:r w:rsidR="7FB19188" w:rsidRPr="475147E6">
              <w:t xml:space="preserve">and </w:t>
            </w:r>
            <w:r w:rsidR="08B50AC5" w:rsidRPr="475147E6">
              <w:t>discover how the land</w:t>
            </w:r>
            <w:r w:rsidR="26A8A81F" w:rsidRPr="475147E6">
              <w:t>s</w:t>
            </w:r>
            <w:r w:rsidR="08B50AC5" w:rsidRPr="475147E6">
              <w:t>cape of Scotland was created</w:t>
            </w:r>
            <w:r w:rsidR="0DA8D327" w:rsidRPr="475147E6">
              <w:t xml:space="preserve"> using these cross-curricular activities.</w:t>
            </w:r>
          </w:p>
        </w:tc>
      </w:tr>
      <w:tr w:rsidR="0068048A" w14:paraId="51FB68E2" w14:textId="77777777" w:rsidTr="00EF2E2A">
        <w:tc>
          <w:tcPr>
            <w:tcW w:w="3005" w:type="dxa"/>
            <w:vAlign w:val="center"/>
          </w:tcPr>
          <w:p w14:paraId="19178D81" w14:textId="5E782347" w:rsidR="0068048A" w:rsidRDefault="2EC77294" w:rsidP="00EF2E2A">
            <w:pPr>
              <w:jc w:val="center"/>
            </w:pPr>
            <w:r>
              <w:rPr>
                <w:noProof/>
              </w:rPr>
              <w:drawing>
                <wp:inline distT="0" distB="0" distL="0" distR="0" wp14:anchorId="6F5AE3D5" wp14:editId="1405672E">
                  <wp:extent cx="1405890" cy="2242152"/>
                  <wp:effectExtent l="0" t="0" r="3810" b="6350"/>
                  <wp:docPr id="1938865122" name="Picture 1938865122" descr="Book cover of Fight Back by A.M Dass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865122"/>
                          <pic:cNvPicPr/>
                        </pic:nvPicPr>
                        <pic:blipFill>
                          <a:blip r:embed="rId20">
                            <a:extLst>
                              <a:ext uri="{28A0092B-C50C-407E-A947-70E740481C1C}">
                                <a14:useLocalDpi xmlns:a14="http://schemas.microsoft.com/office/drawing/2010/main" val="0"/>
                              </a:ext>
                            </a:extLst>
                          </a:blip>
                          <a:stretch>
                            <a:fillRect/>
                          </a:stretch>
                        </pic:blipFill>
                        <pic:spPr>
                          <a:xfrm>
                            <a:off x="0" y="0"/>
                            <a:ext cx="1407326" cy="2244443"/>
                          </a:xfrm>
                          <a:prstGeom prst="rect">
                            <a:avLst/>
                          </a:prstGeom>
                        </pic:spPr>
                      </pic:pic>
                    </a:graphicData>
                  </a:graphic>
                </wp:inline>
              </w:drawing>
            </w:r>
          </w:p>
        </w:tc>
        <w:tc>
          <w:tcPr>
            <w:tcW w:w="3005" w:type="dxa"/>
          </w:tcPr>
          <w:p w14:paraId="6326655F" w14:textId="3F87F836" w:rsidR="0068048A" w:rsidRDefault="4610581F" w:rsidP="475147E6">
            <w:pPr>
              <w:spacing w:after="80"/>
              <w:rPr>
                <w:rFonts w:eastAsia="Arial"/>
              </w:rPr>
            </w:pPr>
            <w:hyperlink r:id="rId21">
              <w:r w:rsidRPr="475147E6">
                <w:rPr>
                  <w:rStyle w:val="Hyperlink"/>
                  <w:rFonts w:eastAsia="Arial"/>
                  <w:i/>
                  <w:iCs/>
                </w:rPr>
                <w:t>Fight Back</w:t>
              </w:r>
            </w:hyperlink>
            <w:r w:rsidRPr="475147E6">
              <w:rPr>
                <w:rFonts w:eastAsia="Arial"/>
                <w:color w:val="000000" w:themeColor="text1"/>
              </w:rPr>
              <w:t xml:space="preserve"> by A.M Dassu</w:t>
            </w:r>
          </w:p>
          <w:p w14:paraId="379C5A37" w14:textId="3D185EEA" w:rsidR="0068048A" w:rsidRDefault="0068048A" w:rsidP="008B45B9"/>
        </w:tc>
        <w:tc>
          <w:tcPr>
            <w:tcW w:w="3006" w:type="dxa"/>
          </w:tcPr>
          <w:p w14:paraId="043DCD58" w14:textId="381F94C1" w:rsidR="0068048A" w:rsidRDefault="2E74D990" w:rsidP="475147E6">
            <w:pPr>
              <w:rPr>
                <w:rFonts w:eastAsia="Arial"/>
              </w:rPr>
            </w:pPr>
            <w:r w:rsidRPr="536973CD">
              <w:rPr>
                <w:rFonts w:eastAsia="Arial"/>
                <w:i/>
                <w:iCs/>
              </w:rPr>
              <w:t>Fight Back</w:t>
            </w:r>
            <w:r w:rsidRPr="536973CD">
              <w:rPr>
                <w:rFonts w:eastAsia="Arial"/>
              </w:rPr>
              <w:t xml:space="preserve"> </w:t>
            </w:r>
            <w:r w:rsidR="51AF4265" w:rsidRPr="536973CD">
              <w:rPr>
                <w:rFonts w:eastAsia="Arial"/>
              </w:rPr>
              <w:t>explores the</w:t>
            </w:r>
            <w:r w:rsidRPr="536973CD">
              <w:rPr>
                <w:rFonts w:eastAsia="Arial"/>
              </w:rPr>
              <w:t xml:space="preserve"> importance</w:t>
            </w:r>
            <w:r w:rsidR="56B994C7" w:rsidRPr="536973CD">
              <w:rPr>
                <w:rFonts w:eastAsia="Arial"/>
              </w:rPr>
              <w:t xml:space="preserve"> of</w:t>
            </w:r>
            <w:r w:rsidRPr="536973CD">
              <w:rPr>
                <w:rFonts w:eastAsia="Arial"/>
              </w:rPr>
              <w:t xml:space="preserve"> being free to make </w:t>
            </w:r>
            <w:r w:rsidR="6723BA73" w:rsidRPr="536973CD">
              <w:rPr>
                <w:rFonts w:eastAsia="Arial"/>
              </w:rPr>
              <w:t>ou</w:t>
            </w:r>
            <w:r w:rsidRPr="536973CD">
              <w:rPr>
                <w:rFonts w:eastAsia="Arial"/>
              </w:rPr>
              <w:t xml:space="preserve">r own choices and decisions without prejudice. </w:t>
            </w:r>
            <w:r w:rsidR="311E98AF" w:rsidRPr="536973CD">
              <w:rPr>
                <w:rFonts w:eastAsia="Arial"/>
              </w:rPr>
              <w:t>T</w:t>
            </w:r>
            <w:r w:rsidR="0842C98F" w:rsidRPr="536973CD">
              <w:rPr>
                <w:rFonts w:eastAsia="Arial"/>
              </w:rPr>
              <w:t>h</w:t>
            </w:r>
            <w:r w:rsidRPr="536973CD">
              <w:rPr>
                <w:rFonts w:eastAsia="Arial"/>
              </w:rPr>
              <w:t xml:space="preserve">ese cross-curricular </w:t>
            </w:r>
            <w:r w:rsidR="56D3CD4C" w:rsidRPr="536973CD">
              <w:rPr>
                <w:rFonts w:eastAsia="Arial"/>
              </w:rPr>
              <w:t>activities</w:t>
            </w:r>
            <w:r w:rsidR="00F65888" w:rsidRPr="536973CD">
              <w:rPr>
                <w:rFonts w:eastAsia="Arial"/>
              </w:rPr>
              <w:t xml:space="preserve"> </w:t>
            </w:r>
            <w:r w:rsidR="0C582AA6" w:rsidRPr="536973CD">
              <w:rPr>
                <w:rFonts w:eastAsia="Arial"/>
              </w:rPr>
              <w:t xml:space="preserve">inspire </w:t>
            </w:r>
            <w:r w:rsidR="56D3CD4C" w:rsidRPr="536973CD">
              <w:rPr>
                <w:rFonts w:eastAsia="Arial"/>
              </w:rPr>
              <w:t>discussion</w:t>
            </w:r>
            <w:r w:rsidR="143E94C3" w:rsidRPr="536973CD">
              <w:rPr>
                <w:rFonts w:eastAsia="Arial"/>
              </w:rPr>
              <w:t>s</w:t>
            </w:r>
            <w:r w:rsidR="56D3CD4C" w:rsidRPr="536973CD">
              <w:rPr>
                <w:rFonts w:eastAsia="Arial"/>
              </w:rPr>
              <w:t xml:space="preserve"> about identity</w:t>
            </w:r>
            <w:r w:rsidR="6092F61C" w:rsidRPr="536973CD">
              <w:rPr>
                <w:rFonts w:eastAsia="Arial"/>
              </w:rPr>
              <w:t xml:space="preserve"> and </w:t>
            </w:r>
            <w:r w:rsidR="56D3CD4C" w:rsidRPr="536973CD">
              <w:rPr>
                <w:rFonts w:eastAsia="Arial"/>
              </w:rPr>
              <w:t>what makes a good friend, and</w:t>
            </w:r>
            <w:r w:rsidR="745B3F19" w:rsidRPr="536973CD">
              <w:rPr>
                <w:rFonts w:eastAsia="Arial"/>
              </w:rPr>
              <w:t xml:space="preserve"> </w:t>
            </w:r>
            <w:r w:rsidR="1D7D266B" w:rsidRPr="536973CD">
              <w:rPr>
                <w:rFonts w:eastAsia="Arial"/>
              </w:rPr>
              <w:t xml:space="preserve">give </w:t>
            </w:r>
            <w:r w:rsidR="2FA31B7D" w:rsidRPr="536973CD">
              <w:rPr>
                <w:rFonts w:eastAsia="Arial"/>
              </w:rPr>
              <w:t>ideas</w:t>
            </w:r>
            <w:r w:rsidR="1D7D266B" w:rsidRPr="536973CD">
              <w:rPr>
                <w:rFonts w:eastAsia="Arial"/>
              </w:rPr>
              <w:t xml:space="preserve"> for how to get active about issues you care about.</w:t>
            </w:r>
            <w:r w:rsidR="12A9C516" w:rsidRPr="536973CD">
              <w:rPr>
                <w:rFonts w:eastAsia="Arial"/>
              </w:rPr>
              <w:t xml:space="preserve"> This is</w:t>
            </w:r>
            <w:r w:rsidR="12A9C516">
              <w:t xml:space="preserve"> part of our Read Woke South Ayrshire resource, which empowers learners to engage with social justice issues.</w:t>
            </w:r>
          </w:p>
        </w:tc>
      </w:tr>
      <w:tr w:rsidR="475147E6" w14:paraId="1933B841" w14:textId="77777777" w:rsidTr="00EF2E2A">
        <w:trPr>
          <w:trHeight w:val="300"/>
        </w:trPr>
        <w:tc>
          <w:tcPr>
            <w:tcW w:w="3005" w:type="dxa"/>
            <w:vAlign w:val="center"/>
          </w:tcPr>
          <w:p w14:paraId="796506CF" w14:textId="45E95F1B" w:rsidR="3A73BBB0" w:rsidRDefault="68261A75" w:rsidP="00EF2E2A">
            <w:pPr>
              <w:jc w:val="center"/>
            </w:pPr>
            <w:r>
              <w:rPr>
                <w:noProof/>
              </w:rPr>
              <w:lastRenderedPageBreak/>
              <w:drawing>
                <wp:inline distT="0" distB="0" distL="0" distR="0" wp14:anchorId="78F094E8" wp14:editId="048D6ECC">
                  <wp:extent cx="1278255" cy="1862025"/>
                  <wp:effectExtent l="0" t="0" r="0" b="5080"/>
                  <wp:docPr id="641288274" name="Picture 641288274" descr="Book cover of Ghost by Jason Reyn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2882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8575" cy="1862491"/>
                          </a:xfrm>
                          <a:prstGeom prst="rect">
                            <a:avLst/>
                          </a:prstGeom>
                        </pic:spPr>
                      </pic:pic>
                    </a:graphicData>
                  </a:graphic>
                </wp:inline>
              </w:drawing>
            </w:r>
          </w:p>
        </w:tc>
        <w:tc>
          <w:tcPr>
            <w:tcW w:w="3005" w:type="dxa"/>
          </w:tcPr>
          <w:p w14:paraId="08A9CF99" w14:textId="288B600F" w:rsidR="769B9FDA" w:rsidRDefault="769B9FDA" w:rsidP="475147E6">
            <w:pPr>
              <w:spacing w:after="80"/>
              <w:rPr>
                <w:rFonts w:eastAsia="Arial"/>
              </w:rPr>
            </w:pPr>
            <w:hyperlink r:id="rId23">
              <w:r w:rsidRPr="475147E6">
                <w:rPr>
                  <w:rStyle w:val="Hyperlink"/>
                  <w:rFonts w:eastAsia="Arial"/>
                  <w:i/>
                  <w:iCs/>
                </w:rPr>
                <w:t>Ghost</w:t>
              </w:r>
            </w:hyperlink>
            <w:r w:rsidRPr="475147E6">
              <w:rPr>
                <w:rFonts w:eastAsia="Arial"/>
                <w:color w:val="000000" w:themeColor="text1"/>
              </w:rPr>
              <w:t xml:space="preserve"> by Jason Reynolds</w:t>
            </w:r>
          </w:p>
          <w:p w14:paraId="0ED48554" w14:textId="0610F5F2" w:rsidR="475147E6" w:rsidRDefault="475147E6" w:rsidP="475147E6">
            <w:pPr>
              <w:rPr>
                <w:rFonts w:eastAsia="Arial"/>
                <w:i/>
                <w:iCs/>
              </w:rPr>
            </w:pPr>
          </w:p>
        </w:tc>
        <w:tc>
          <w:tcPr>
            <w:tcW w:w="3006" w:type="dxa"/>
          </w:tcPr>
          <w:p w14:paraId="72B51897" w14:textId="74046BA8" w:rsidR="769B9FDA" w:rsidRDefault="7A005054" w:rsidP="475147E6">
            <w:pPr>
              <w:rPr>
                <w:rFonts w:eastAsia="Arial"/>
              </w:rPr>
            </w:pPr>
            <w:r w:rsidRPr="536973CD">
              <w:rPr>
                <w:rFonts w:eastAsia="Arial"/>
              </w:rPr>
              <w:t xml:space="preserve">Use inspirational quotes from the story to help you write a poem, make a running log and </w:t>
            </w:r>
            <w:r w:rsidR="4AF1480C" w:rsidRPr="536973CD">
              <w:rPr>
                <w:rFonts w:eastAsia="Arial"/>
              </w:rPr>
              <w:t>try out different exercises for wellbeing</w:t>
            </w:r>
            <w:r w:rsidRPr="536973CD">
              <w:rPr>
                <w:rFonts w:eastAsia="Arial"/>
              </w:rPr>
              <w:t xml:space="preserve"> </w:t>
            </w:r>
            <w:r w:rsidR="442AC6FF" w:rsidRPr="536973CD">
              <w:rPr>
                <w:rFonts w:eastAsia="Arial"/>
              </w:rPr>
              <w:t>or</w:t>
            </w:r>
            <w:r w:rsidRPr="536973CD">
              <w:rPr>
                <w:rFonts w:eastAsia="Arial"/>
              </w:rPr>
              <w:t xml:space="preserve"> research the history of world records using these </w:t>
            </w:r>
            <w:r w:rsidR="7574ED7E" w:rsidRPr="536973CD">
              <w:rPr>
                <w:rFonts w:eastAsia="Arial"/>
              </w:rPr>
              <w:t>eight</w:t>
            </w:r>
            <w:r w:rsidRPr="536973CD">
              <w:rPr>
                <w:rFonts w:eastAsia="Arial"/>
              </w:rPr>
              <w:t xml:space="preserve"> cross-cu</w:t>
            </w:r>
            <w:r w:rsidR="7C5DDB19" w:rsidRPr="536973CD">
              <w:rPr>
                <w:rFonts w:eastAsia="Arial"/>
              </w:rPr>
              <w:t>r</w:t>
            </w:r>
            <w:r w:rsidRPr="536973CD">
              <w:rPr>
                <w:rFonts w:eastAsia="Arial"/>
              </w:rPr>
              <w:t>r</w:t>
            </w:r>
            <w:r w:rsidR="32831A12" w:rsidRPr="536973CD">
              <w:rPr>
                <w:rFonts w:eastAsia="Arial"/>
              </w:rPr>
              <w:t>icular activities.</w:t>
            </w:r>
            <w:r w:rsidR="5140B59D" w:rsidRPr="536973CD">
              <w:rPr>
                <w:rFonts w:eastAsia="Arial"/>
              </w:rPr>
              <w:t xml:space="preserve"> This is</w:t>
            </w:r>
            <w:r w:rsidR="5140B59D">
              <w:t xml:space="preserve"> part of our Read Woke South Ayrshire resource, which empowers learners to engage with social justice issues.</w:t>
            </w:r>
            <w:r w:rsidR="32831A12" w:rsidRPr="536973CD">
              <w:rPr>
                <w:rFonts w:eastAsia="Arial"/>
              </w:rPr>
              <w:t xml:space="preserve"> </w:t>
            </w:r>
          </w:p>
        </w:tc>
      </w:tr>
      <w:tr w:rsidR="475147E6" w14:paraId="6D991831" w14:textId="77777777" w:rsidTr="00EF2E2A">
        <w:trPr>
          <w:trHeight w:val="300"/>
        </w:trPr>
        <w:tc>
          <w:tcPr>
            <w:tcW w:w="3005" w:type="dxa"/>
            <w:vAlign w:val="center"/>
          </w:tcPr>
          <w:p w14:paraId="5D281C74" w14:textId="0E4EB72E" w:rsidR="6A269A3B" w:rsidRDefault="2FE84471" w:rsidP="00EF2E2A">
            <w:pPr>
              <w:jc w:val="center"/>
            </w:pPr>
            <w:r>
              <w:rPr>
                <w:noProof/>
              </w:rPr>
              <w:drawing>
                <wp:inline distT="0" distB="0" distL="0" distR="0" wp14:anchorId="635F5CE4" wp14:editId="72400792">
                  <wp:extent cx="1143000" cy="1762125"/>
                  <wp:effectExtent l="0" t="0" r="0" b="0"/>
                  <wp:docPr id="292903909" name="Picture 292903909" descr="Book cover of How to Train Your Dragon by Cressida Co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03909"/>
                          <pic:cNvPicPr/>
                        </pic:nvPicPr>
                        <pic:blipFill>
                          <a:blip r:embed="rId24">
                            <a:extLst>
                              <a:ext uri="{28A0092B-C50C-407E-A947-70E740481C1C}">
                                <a14:useLocalDpi xmlns:a14="http://schemas.microsoft.com/office/drawing/2010/main" val="0"/>
                              </a:ext>
                            </a:extLst>
                          </a:blip>
                          <a:stretch>
                            <a:fillRect/>
                          </a:stretch>
                        </pic:blipFill>
                        <pic:spPr>
                          <a:xfrm>
                            <a:off x="0" y="0"/>
                            <a:ext cx="1143000" cy="1762125"/>
                          </a:xfrm>
                          <a:prstGeom prst="rect">
                            <a:avLst/>
                          </a:prstGeom>
                        </pic:spPr>
                      </pic:pic>
                    </a:graphicData>
                  </a:graphic>
                </wp:inline>
              </w:drawing>
            </w:r>
          </w:p>
        </w:tc>
        <w:tc>
          <w:tcPr>
            <w:tcW w:w="3005" w:type="dxa"/>
          </w:tcPr>
          <w:p w14:paraId="539D682E" w14:textId="70DC5480" w:rsidR="2D00FF8C" w:rsidRDefault="2D00FF8C" w:rsidP="475147E6">
            <w:pPr>
              <w:spacing w:after="80"/>
              <w:rPr>
                <w:rFonts w:eastAsia="Arial"/>
              </w:rPr>
            </w:pPr>
            <w:hyperlink r:id="rId25">
              <w:r w:rsidRPr="475147E6">
                <w:rPr>
                  <w:rStyle w:val="Hyperlink"/>
                  <w:rFonts w:eastAsia="Arial"/>
                  <w:i/>
                  <w:iCs/>
                </w:rPr>
                <w:t>How to Train Your Dragon</w:t>
              </w:r>
            </w:hyperlink>
            <w:r w:rsidRPr="475147E6">
              <w:rPr>
                <w:rFonts w:eastAsia="Arial"/>
                <w:color w:val="000000" w:themeColor="text1"/>
              </w:rPr>
              <w:t xml:space="preserve"> by Cressida Cowell</w:t>
            </w:r>
          </w:p>
          <w:p w14:paraId="159929AB" w14:textId="1C7638DB" w:rsidR="475147E6" w:rsidRDefault="475147E6" w:rsidP="475147E6">
            <w:pPr>
              <w:rPr>
                <w:rFonts w:eastAsia="Arial"/>
                <w:i/>
                <w:iCs/>
              </w:rPr>
            </w:pPr>
          </w:p>
        </w:tc>
        <w:tc>
          <w:tcPr>
            <w:tcW w:w="3006" w:type="dxa"/>
          </w:tcPr>
          <w:p w14:paraId="74F61FB0" w14:textId="77777777" w:rsidR="0BE396B9" w:rsidRDefault="0BE396B9" w:rsidP="475147E6">
            <w:pPr>
              <w:rPr>
                <w:rFonts w:eastAsia="Arial"/>
              </w:rPr>
            </w:pPr>
            <w:r w:rsidRPr="475147E6">
              <w:rPr>
                <w:rFonts w:eastAsia="Arial"/>
              </w:rPr>
              <w:t xml:space="preserve">Design your own dragon, reinvent the game ‘bashyball’, </w:t>
            </w:r>
            <w:r w:rsidR="7A8084D7" w:rsidRPr="475147E6">
              <w:rPr>
                <w:rFonts w:eastAsia="Arial"/>
              </w:rPr>
              <w:t>and write your own training manual! This resource also includes</w:t>
            </w:r>
            <w:r w:rsidR="5460CFEA" w:rsidRPr="475147E6">
              <w:rPr>
                <w:rFonts w:eastAsia="Arial"/>
              </w:rPr>
              <w:t xml:space="preserve"> fun and engaging</w:t>
            </w:r>
            <w:r w:rsidR="7A8084D7" w:rsidRPr="475147E6">
              <w:rPr>
                <w:rFonts w:eastAsia="Arial"/>
              </w:rPr>
              <w:t xml:space="preserve"> cross-curricular activities to use in response to the film</w:t>
            </w:r>
            <w:r w:rsidR="43909CC3" w:rsidRPr="475147E6">
              <w:rPr>
                <w:rFonts w:eastAsia="Arial"/>
              </w:rPr>
              <w:t xml:space="preserve"> adaptation</w:t>
            </w:r>
            <w:r w:rsidR="7A8084D7" w:rsidRPr="475147E6">
              <w:rPr>
                <w:rFonts w:eastAsia="Arial"/>
              </w:rPr>
              <w:t>.</w:t>
            </w:r>
          </w:p>
          <w:p w14:paraId="7A4E9E94" w14:textId="77777777" w:rsidR="00EF2E2A" w:rsidRDefault="00EF2E2A" w:rsidP="475147E6">
            <w:pPr>
              <w:rPr>
                <w:rFonts w:eastAsia="Arial"/>
              </w:rPr>
            </w:pPr>
          </w:p>
          <w:p w14:paraId="0B08A391" w14:textId="477DC6ED" w:rsidR="00EF2E2A" w:rsidRDefault="00EF2E2A" w:rsidP="475147E6">
            <w:pPr>
              <w:rPr>
                <w:rFonts w:eastAsia="Arial"/>
              </w:rPr>
            </w:pPr>
          </w:p>
        </w:tc>
      </w:tr>
      <w:tr w:rsidR="475147E6" w14:paraId="4490E95D" w14:textId="77777777" w:rsidTr="00EF2E2A">
        <w:trPr>
          <w:trHeight w:val="300"/>
        </w:trPr>
        <w:tc>
          <w:tcPr>
            <w:tcW w:w="3005" w:type="dxa"/>
            <w:vAlign w:val="center"/>
          </w:tcPr>
          <w:p w14:paraId="40079D0D" w14:textId="44536D9B" w:rsidR="475147E6" w:rsidRDefault="30441B8E" w:rsidP="00EF2E2A">
            <w:pPr>
              <w:jc w:val="center"/>
            </w:pPr>
            <w:r>
              <w:rPr>
                <w:noProof/>
              </w:rPr>
              <w:drawing>
                <wp:inline distT="0" distB="0" distL="0" distR="0" wp14:anchorId="49E3195B" wp14:editId="42216358">
                  <wp:extent cx="1762125" cy="1638300"/>
                  <wp:effectExtent l="0" t="0" r="0" b="0"/>
                  <wp:docPr id="863305404" name="Picture 863305404" descr="Book cover of I am the Subway by Kim Hyo-e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305404"/>
                          <pic:cNvPicPr/>
                        </pic:nvPicPr>
                        <pic:blipFill>
                          <a:blip r:embed="rId26">
                            <a:extLst>
                              <a:ext uri="{28A0092B-C50C-407E-A947-70E740481C1C}">
                                <a14:useLocalDpi xmlns:a14="http://schemas.microsoft.com/office/drawing/2010/main" val="0"/>
                              </a:ext>
                            </a:extLst>
                          </a:blip>
                          <a:stretch>
                            <a:fillRect/>
                          </a:stretch>
                        </pic:blipFill>
                        <pic:spPr>
                          <a:xfrm>
                            <a:off x="0" y="0"/>
                            <a:ext cx="1762125" cy="1638300"/>
                          </a:xfrm>
                          <a:prstGeom prst="rect">
                            <a:avLst/>
                          </a:prstGeom>
                        </pic:spPr>
                      </pic:pic>
                    </a:graphicData>
                  </a:graphic>
                </wp:inline>
              </w:drawing>
            </w:r>
          </w:p>
        </w:tc>
        <w:tc>
          <w:tcPr>
            <w:tcW w:w="3005" w:type="dxa"/>
          </w:tcPr>
          <w:p w14:paraId="0BDA9FB6" w14:textId="1EC6009C" w:rsidR="475147E6" w:rsidRDefault="475147E6" w:rsidP="475147E6">
            <w:pPr>
              <w:spacing w:after="80"/>
              <w:rPr>
                <w:rFonts w:eastAsia="Arial"/>
              </w:rPr>
            </w:pPr>
            <w:hyperlink r:id="rId27">
              <w:r w:rsidRPr="475147E6">
                <w:rPr>
                  <w:rStyle w:val="Hyperlink"/>
                  <w:rFonts w:eastAsia="Arial"/>
                  <w:i/>
                  <w:iCs/>
                </w:rPr>
                <w:t xml:space="preserve">I </w:t>
              </w:r>
              <w:r w:rsidR="004A1AE8">
                <w:rPr>
                  <w:rStyle w:val="Hyperlink"/>
                  <w:rFonts w:eastAsia="Arial"/>
                  <w:i/>
                  <w:iCs/>
                </w:rPr>
                <w:t>A</w:t>
              </w:r>
              <w:r w:rsidRPr="475147E6">
                <w:rPr>
                  <w:rStyle w:val="Hyperlink"/>
                  <w:rFonts w:eastAsia="Arial"/>
                  <w:i/>
                  <w:iCs/>
                </w:rPr>
                <w:t>m the Subway</w:t>
              </w:r>
            </w:hyperlink>
            <w:r w:rsidRPr="475147E6">
              <w:rPr>
                <w:rFonts w:eastAsia="Arial"/>
                <w:color w:val="000000" w:themeColor="text1"/>
              </w:rPr>
              <w:t xml:space="preserve"> by Kim Hyo-eun</w:t>
            </w:r>
          </w:p>
          <w:p w14:paraId="108DD038" w14:textId="029A07F6" w:rsidR="475147E6" w:rsidRDefault="475147E6"/>
        </w:tc>
        <w:tc>
          <w:tcPr>
            <w:tcW w:w="3006" w:type="dxa"/>
          </w:tcPr>
          <w:p w14:paraId="3452ABF3" w14:textId="2F164023" w:rsidR="475147E6" w:rsidRDefault="3B58C1A0">
            <w:r>
              <w:t>Use the picture book to spot moments of kindness, plan a trip to Seoul, and play with percussion to explore a train’s rhythm with these eight cross-curricular activities suitable for first and second level.</w:t>
            </w:r>
            <w:r w:rsidR="30441B8E">
              <w:t xml:space="preserve"> This is part of our Read Woke South Ayrshire resource, which empowers learners to engage with social justice issues.</w:t>
            </w:r>
          </w:p>
        </w:tc>
      </w:tr>
      <w:tr w:rsidR="475147E6" w14:paraId="3D3FB96D" w14:textId="77777777" w:rsidTr="00EF2E2A">
        <w:trPr>
          <w:trHeight w:val="300"/>
        </w:trPr>
        <w:tc>
          <w:tcPr>
            <w:tcW w:w="3005" w:type="dxa"/>
            <w:vAlign w:val="center"/>
          </w:tcPr>
          <w:p w14:paraId="26289D6D" w14:textId="5B88C7D1" w:rsidR="475147E6" w:rsidRDefault="30441B8E" w:rsidP="00EF2E2A">
            <w:pPr>
              <w:jc w:val="center"/>
            </w:pPr>
            <w:r>
              <w:rPr>
                <w:noProof/>
              </w:rPr>
              <w:lastRenderedPageBreak/>
              <w:drawing>
                <wp:inline distT="0" distB="0" distL="0" distR="0" wp14:anchorId="24C4F3CE" wp14:editId="2C9AE701">
                  <wp:extent cx="1590675" cy="1762125"/>
                  <wp:effectExtent l="0" t="0" r="0" b="0"/>
                  <wp:docPr id="1221549328" name="Picture 1221549328" descr="Book cover of I Talk like a River by Jordan Scott and Sydney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549328"/>
                          <pic:cNvPicPr/>
                        </pic:nvPicPr>
                        <pic:blipFill>
                          <a:blip r:embed="rId28">
                            <a:extLst>
                              <a:ext uri="{28A0092B-C50C-407E-A947-70E740481C1C}">
                                <a14:useLocalDpi xmlns:a14="http://schemas.microsoft.com/office/drawing/2010/main" val="0"/>
                              </a:ext>
                            </a:extLst>
                          </a:blip>
                          <a:stretch>
                            <a:fillRect/>
                          </a:stretch>
                        </pic:blipFill>
                        <pic:spPr>
                          <a:xfrm>
                            <a:off x="0" y="0"/>
                            <a:ext cx="1590675" cy="1762125"/>
                          </a:xfrm>
                          <a:prstGeom prst="rect">
                            <a:avLst/>
                          </a:prstGeom>
                        </pic:spPr>
                      </pic:pic>
                    </a:graphicData>
                  </a:graphic>
                </wp:inline>
              </w:drawing>
            </w:r>
          </w:p>
        </w:tc>
        <w:tc>
          <w:tcPr>
            <w:tcW w:w="3005" w:type="dxa"/>
          </w:tcPr>
          <w:p w14:paraId="037F1106" w14:textId="2A791D85" w:rsidR="475147E6" w:rsidRDefault="475147E6" w:rsidP="475147E6">
            <w:pPr>
              <w:spacing w:after="80"/>
              <w:rPr>
                <w:rFonts w:eastAsia="Arial"/>
              </w:rPr>
            </w:pPr>
            <w:hyperlink r:id="rId29">
              <w:r w:rsidRPr="475147E6">
                <w:rPr>
                  <w:rStyle w:val="Hyperlink"/>
                  <w:rFonts w:eastAsia="Arial"/>
                  <w:i/>
                  <w:iCs/>
                </w:rPr>
                <w:t xml:space="preserve">I Talk </w:t>
              </w:r>
              <w:r w:rsidR="004A1AE8">
                <w:rPr>
                  <w:rStyle w:val="Hyperlink"/>
                  <w:rFonts w:eastAsia="Arial"/>
                  <w:i/>
                  <w:iCs/>
                </w:rPr>
                <w:t>L</w:t>
              </w:r>
              <w:r w:rsidRPr="475147E6">
                <w:rPr>
                  <w:rStyle w:val="Hyperlink"/>
                  <w:rFonts w:eastAsia="Arial"/>
                  <w:i/>
                  <w:iCs/>
                </w:rPr>
                <w:t>ike a River</w:t>
              </w:r>
            </w:hyperlink>
            <w:r w:rsidRPr="475147E6">
              <w:rPr>
                <w:rFonts w:eastAsia="Arial"/>
                <w:color w:val="000000" w:themeColor="text1"/>
              </w:rPr>
              <w:t xml:space="preserve"> by Jordan Scott and Sydney Smith</w:t>
            </w:r>
          </w:p>
          <w:p w14:paraId="2D6DBB85" w14:textId="24D30A55" w:rsidR="475147E6" w:rsidRDefault="475147E6"/>
        </w:tc>
        <w:tc>
          <w:tcPr>
            <w:tcW w:w="3006" w:type="dxa"/>
          </w:tcPr>
          <w:p w14:paraId="22540187" w14:textId="030735B2" w:rsidR="475147E6" w:rsidRDefault="30441B8E">
            <w:r>
              <w:t xml:space="preserve">Use this picture book about a boy who stutters as inspiration to write your own similes, make a rain garden and explore the sounds of a river. These </w:t>
            </w:r>
            <w:r w:rsidR="0A86886F">
              <w:t>eight</w:t>
            </w:r>
            <w:r>
              <w:t xml:space="preserve"> cross-curricular activities are suitable for first and second level and are part of our Read Woke South Ayrshire resource, which empowers learners to engage with social justice issues.</w:t>
            </w:r>
          </w:p>
        </w:tc>
      </w:tr>
      <w:tr w:rsidR="475147E6" w14:paraId="46FC44D0" w14:textId="77777777" w:rsidTr="00EF2E2A">
        <w:trPr>
          <w:trHeight w:val="300"/>
        </w:trPr>
        <w:tc>
          <w:tcPr>
            <w:tcW w:w="3005" w:type="dxa"/>
            <w:vAlign w:val="center"/>
          </w:tcPr>
          <w:p w14:paraId="476B4485" w14:textId="4438593B" w:rsidR="475147E6" w:rsidRDefault="30441B8E" w:rsidP="00EF2E2A">
            <w:pPr>
              <w:jc w:val="center"/>
            </w:pPr>
            <w:r>
              <w:rPr>
                <w:noProof/>
              </w:rPr>
              <w:drawing>
                <wp:inline distT="0" distB="0" distL="0" distR="0" wp14:anchorId="6E415AA8" wp14:editId="539E5071">
                  <wp:extent cx="1762125" cy="1600200"/>
                  <wp:effectExtent l="0" t="0" r="0" b="0"/>
                  <wp:docPr id="1262301361" name="Picture 1262301361" descr="Book cover of Journey by Aaron Be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301361"/>
                          <pic:cNvPicPr/>
                        </pic:nvPicPr>
                        <pic:blipFill>
                          <a:blip r:embed="rId30">
                            <a:extLst>
                              <a:ext uri="{28A0092B-C50C-407E-A947-70E740481C1C}">
                                <a14:useLocalDpi xmlns:a14="http://schemas.microsoft.com/office/drawing/2010/main" val="0"/>
                              </a:ext>
                            </a:extLst>
                          </a:blip>
                          <a:stretch>
                            <a:fillRect/>
                          </a:stretch>
                        </pic:blipFill>
                        <pic:spPr>
                          <a:xfrm>
                            <a:off x="0" y="0"/>
                            <a:ext cx="1762125" cy="1600200"/>
                          </a:xfrm>
                          <a:prstGeom prst="rect">
                            <a:avLst/>
                          </a:prstGeom>
                        </pic:spPr>
                      </pic:pic>
                    </a:graphicData>
                  </a:graphic>
                </wp:inline>
              </w:drawing>
            </w:r>
          </w:p>
        </w:tc>
        <w:tc>
          <w:tcPr>
            <w:tcW w:w="3005" w:type="dxa"/>
          </w:tcPr>
          <w:p w14:paraId="03AA7124" w14:textId="2BDE6718" w:rsidR="475147E6" w:rsidRDefault="4B7DC371" w:rsidP="475147E6">
            <w:pPr>
              <w:spacing w:after="80"/>
              <w:rPr>
                <w:rFonts w:eastAsia="Arial"/>
              </w:rPr>
            </w:pPr>
            <w:hyperlink r:id="rId31">
              <w:r w:rsidRPr="1C004E41">
                <w:rPr>
                  <w:rStyle w:val="Hyperlink"/>
                  <w:rFonts w:eastAsia="Arial"/>
                  <w:i/>
                  <w:iCs/>
                </w:rPr>
                <w:t>Journey</w:t>
              </w:r>
            </w:hyperlink>
            <w:r w:rsidRPr="1C004E41">
              <w:rPr>
                <w:rFonts w:eastAsia="Arial"/>
                <w:color w:val="000000" w:themeColor="text1"/>
              </w:rPr>
              <w:t xml:space="preserve"> by Aaron Becker</w:t>
            </w:r>
          </w:p>
          <w:p w14:paraId="70EAC3DD" w14:textId="213BE205" w:rsidR="475147E6" w:rsidRDefault="475147E6"/>
        </w:tc>
        <w:tc>
          <w:tcPr>
            <w:tcW w:w="3006" w:type="dxa"/>
          </w:tcPr>
          <w:p w14:paraId="253AF514" w14:textId="77777777" w:rsidR="475147E6" w:rsidRDefault="30441B8E" w:rsidP="475147E6">
            <w:pPr>
              <w:rPr>
                <w:rFonts w:eastAsia="Arial"/>
              </w:rPr>
            </w:pPr>
            <w:r>
              <w:t>Explore where your magical crayon might take you, create a journey stick and use mime to reflect different emotions using these cross-curricular activities. This resource can be used as a</w:t>
            </w:r>
            <w:r w:rsidRPr="536973CD">
              <w:rPr>
                <w:rFonts w:eastAsia="Arial"/>
              </w:rPr>
              <w:t xml:space="preserve"> </w:t>
            </w:r>
            <w:r w:rsidRPr="536973CD">
              <w:rPr>
                <w:rFonts w:eastAsia="Arial"/>
                <w:b/>
                <w:bCs/>
              </w:rPr>
              <w:t>whole school</w:t>
            </w:r>
            <w:r w:rsidRPr="536973CD">
              <w:rPr>
                <w:rFonts w:eastAsia="Arial"/>
              </w:rPr>
              <w:t xml:space="preserve"> core book project.</w:t>
            </w:r>
          </w:p>
          <w:p w14:paraId="6C08C1B9" w14:textId="13366DD8" w:rsidR="00EF2E2A" w:rsidRDefault="00EF2E2A" w:rsidP="475147E6">
            <w:pPr>
              <w:rPr>
                <w:rFonts w:eastAsia="Arial"/>
              </w:rPr>
            </w:pPr>
          </w:p>
        </w:tc>
      </w:tr>
      <w:tr w:rsidR="1C004E41" w14:paraId="038DF945" w14:textId="77777777" w:rsidTr="00EF2E2A">
        <w:trPr>
          <w:trHeight w:val="300"/>
        </w:trPr>
        <w:tc>
          <w:tcPr>
            <w:tcW w:w="3005" w:type="dxa"/>
            <w:vAlign w:val="center"/>
          </w:tcPr>
          <w:p w14:paraId="4DAD9A99" w14:textId="4BDE8F89" w:rsidR="1C004E41" w:rsidRDefault="4C045B4C" w:rsidP="00EF2E2A">
            <w:pPr>
              <w:jc w:val="center"/>
            </w:pPr>
            <w:r>
              <w:rPr>
                <w:noProof/>
              </w:rPr>
              <w:drawing>
                <wp:inline distT="0" distB="0" distL="0" distR="0" wp14:anchorId="6BF76B6A" wp14:editId="712C1CCD">
                  <wp:extent cx="1628775" cy="1762125"/>
                  <wp:effectExtent l="0" t="0" r="0" b="0"/>
                  <wp:docPr id="622642876" name="Picture 622642876" descr="Book cover of LOUD! by Rose Rob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642876"/>
                          <pic:cNvPicPr/>
                        </pic:nvPicPr>
                        <pic:blipFill>
                          <a:blip r:embed="rId32">
                            <a:extLst>
                              <a:ext uri="{28A0092B-C50C-407E-A947-70E740481C1C}">
                                <a14:useLocalDpi xmlns:a14="http://schemas.microsoft.com/office/drawing/2010/main" val="0"/>
                              </a:ext>
                            </a:extLst>
                          </a:blip>
                          <a:stretch>
                            <a:fillRect/>
                          </a:stretch>
                        </pic:blipFill>
                        <pic:spPr>
                          <a:xfrm>
                            <a:off x="0" y="0"/>
                            <a:ext cx="1628775" cy="1762125"/>
                          </a:xfrm>
                          <a:prstGeom prst="rect">
                            <a:avLst/>
                          </a:prstGeom>
                        </pic:spPr>
                      </pic:pic>
                    </a:graphicData>
                  </a:graphic>
                </wp:inline>
              </w:drawing>
            </w:r>
          </w:p>
        </w:tc>
        <w:tc>
          <w:tcPr>
            <w:tcW w:w="3005" w:type="dxa"/>
          </w:tcPr>
          <w:p w14:paraId="34DCF785" w14:textId="46D5AC49" w:rsidR="1C004E41" w:rsidRDefault="1C004E41" w:rsidP="1C004E41">
            <w:pPr>
              <w:spacing w:after="80"/>
            </w:pPr>
            <w:hyperlink r:id="rId33">
              <w:r w:rsidRPr="1C004E41">
                <w:rPr>
                  <w:rStyle w:val="Hyperlink"/>
                  <w:rFonts w:eastAsia="Arial"/>
                  <w:i/>
                  <w:iCs/>
                </w:rPr>
                <w:t>LOUD!</w:t>
              </w:r>
            </w:hyperlink>
            <w:r w:rsidRPr="1C004E41">
              <w:rPr>
                <w:rFonts w:eastAsia="Arial"/>
                <w:color w:val="000000" w:themeColor="text1"/>
              </w:rPr>
              <w:t xml:space="preserve"> by Rose Robbins</w:t>
            </w:r>
            <w:r w:rsidRPr="1C004E41">
              <w:rPr>
                <w:rFonts w:eastAsia="Arial"/>
                <w:i/>
                <w:iCs/>
                <w:color w:val="000000" w:themeColor="text1"/>
              </w:rPr>
              <w:t xml:space="preserve"> </w:t>
            </w:r>
            <w:r w:rsidRPr="1C004E41">
              <w:rPr>
                <w:rFonts w:eastAsia="Arial"/>
              </w:rPr>
              <w:t xml:space="preserve"> </w:t>
            </w:r>
          </w:p>
          <w:p w14:paraId="7E35BE96" w14:textId="52812D09" w:rsidR="1C004E41" w:rsidRDefault="1C004E41" w:rsidP="1C004E41"/>
        </w:tc>
        <w:tc>
          <w:tcPr>
            <w:tcW w:w="3006" w:type="dxa"/>
          </w:tcPr>
          <w:p w14:paraId="566238EC" w14:textId="77777777" w:rsidR="1C004E41" w:rsidRDefault="1C004E41" w:rsidP="1C004E41">
            <w:pPr>
              <w:rPr>
                <w:rFonts w:eastAsia="Arial"/>
              </w:rPr>
            </w:pPr>
            <w:r w:rsidRPr="1C004E41">
              <w:rPr>
                <w:rFonts w:eastAsia="Arial"/>
              </w:rPr>
              <w:t xml:space="preserve">LOUD! is a picture-book full of sounds and textures, making it perfect for </w:t>
            </w:r>
            <w:r w:rsidRPr="1C004E41">
              <w:rPr>
                <w:rFonts w:eastAsia="Arial"/>
                <w:b/>
                <w:bCs/>
              </w:rPr>
              <w:t>sensory-storytelling</w:t>
            </w:r>
            <w:r w:rsidRPr="1C004E41">
              <w:rPr>
                <w:rFonts w:eastAsia="Arial"/>
              </w:rPr>
              <w:t>. The recommended props and actions described in this resource will bring the book to life for all ages and abilities. Suitable for first to fourth level.</w:t>
            </w:r>
          </w:p>
          <w:p w14:paraId="414CB753" w14:textId="77777777" w:rsidR="00EF2E2A" w:rsidRDefault="00EF2E2A" w:rsidP="1C004E41">
            <w:pPr>
              <w:rPr>
                <w:rFonts w:eastAsia="Arial"/>
              </w:rPr>
            </w:pPr>
          </w:p>
          <w:p w14:paraId="2D502066" w14:textId="192BB9E6" w:rsidR="00EF2E2A" w:rsidRDefault="00EF2E2A" w:rsidP="1C004E41">
            <w:pPr>
              <w:rPr>
                <w:rFonts w:eastAsia="Arial"/>
              </w:rPr>
            </w:pPr>
          </w:p>
        </w:tc>
      </w:tr>
      <w:tr w:rsidR="475147E6" w14:paraId="4D797D0B" w14:textId="77777777" w:rsidTr="00EF2E2A">
        <w:trPr>
          <w:trHeight w:val="300"/>
        </w:trPr>
        <w:tc>
          <w:tcPr>
            <w:tcW w:w="3005" w:type="dxa"/>
            <w:vAlign w:val="center"/>
          </w:tcPr>
          <w:p w14:paraId="0ACC3400" w14:textId="50F7FAE0" w:rsidR="6ACA5328" w:rsidRDefault="11B33D2C" w:rsidP="00EF2E2A">
            <w:pPr>
              <w:jc w:val="center"/>
            </w:pPr>
            <w:r>
              <w:rPr>
                <w:noProof/>
              </w:rPr>
              <w:drawing>
                <wp:inline distT="0" distB="0" distL="0" distR="0" wp14:anchorId="70F6A59D" wp14:editId="3793FF4E">
                  <wp:extent cx="1358110" cy="2076450"/>
                  <wp:effectExtent l="0" t="0" r="0" b="0"/>
                  <wp:docPr id="1770432669" name="Picture 1770432669" descr="Book cover of Me, My Dad and the End of the Rainbow by Benjamin D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432669"/>
                          <pic:cNvPicPr/>
                        </pic:nvPicPr>
                        <pic:blipFill>
                          <a:blip r:embed="rId34">
                            <a:extLst>
                              <a:ext uri="{28A0092B-C50C-407E-A947-70E740481C1C}">
                                <a14:useLocalDpi xmlns:a14="http://schemas.microsoft.com/office/drawing/2010/main" val="0"/>
                              </a:ext>
                            </a:extLst>
                          </a:blip>
                          <a:stretch>
                            <a:fillRect/>
                          </a:stretch>
                        </pic:blipFill>
                        <pic:spPr>
                          <a:xfrm>
                            <a:off x="0" y="0"/>
                            <a:ext cx="1358110" cy="2076450"/>
                          </a:xfrm>
                          <a:prstGeom prst="rect">
                            <a:avLst/>
                          </a:prstGeom>
                        </pic:spPr>
                      </pic:pic>
                    </a:graphicData>
                  </a:graphic>
                </wp:inline>
              </w:drawing>
            </w:r>
          </w:p>
        </w:tc>
        <w:tc>
          <w:tcPr>
            <w:tcW w:w="3005" w:type="dxa"/>
          </w:tcPr>
          <w:p w14:paraId="2DE972DE" w14:textId="3407E035" w:rsidR="27845E13" w:rsidRDefault="27845E13" w:rsidP="475147E6">
            <w:pPr>
              <w:spacing w:after="80"/>
              <w:rPr>
                <w:rFonts w:eastAsia="Arial"/>
              </w:rPr>
            </w:pPr>
            <w:hyperlink r:id="rId35">
              <w:r w:rsidRPr="475147E6">
                <w:rPr>
                  <w:rStyle w:val="Hyperlink"/>
                  <w:rFonts w:eastAsia="Arial"/>
                  <w:i/>
                  <w:iCs/>
                </w:rPr>
                <w:t>Me, My Dad and the End of the Rainbow</w:t>
              </w:r>
            </w:hyperlink>
            <w:r w:rsidRPr="475147E6">
              <w:rPr>
                <w:rFonts w:eastAsia="Arial"/>
                <w:color w:val="000000" w:themeColor="text1"/>
              </w:rPr>
              <w:t xml:space="preserve"> by Benjamin Dean</w:t>
            </w:r>
          </w:p>
          <w:p w14:paraId="2435A6B4" w14:textId="685D5713" w:rsidR="475147E6" w:rsidRDefault="475147E6" w:rsidP="475147E6">
            <w:pPr>
              <w:rPr>
                <w:rFonts w:eastAsia="Arial"/>
                <w:i/>
                <w:iCs/>
              </w:rPr>
            </w:pPr>
          </w:p>
        </w:tc>
        <w:tc>
          <w:tcPr>
            <w:tcW w:w="3006" w:type="dxa"/>
          </w:tcPr>
          <w:p w14:paraId="5F5D6B22" w14:textId="6A9F6AB4" w:rsidR="2AD1874B" w:rsidRDefault="7C8A0B81" w:rsidP="475147E6">
            <w:r>
              <w:t xml:space="preserve">Learn about the history of Pride </w:t>
            </w:r>
            <w:r w:rsidR="0FF9B1BB">
              <w:t>then</w:t>
            </w:r>
            <w:r>
              <w:t xml:space="preserve"> research a cause you’re passionate about, design yo</w:t>
            </w:r>
            <w:r w:rsidR="22DA18EB">
              <w:t xml:space="preserve">ur own Pride event flyer, and write a short story about a time you were lost using these cross-curricular activities. </w:t>
            </w:r>
            <w:r w:rsidR="73139915">
              <w:t xml:space="preserve">These </w:t>
            </w:r>
            <w:r w:rsidR="6704D390">
              <w:t>eight</w:t>
            </w:r>
            <w:r w:rsidR="73139915">
              <w:t xml:space="preserve"> cross-curricular activities are suitable for first and second level and are part </w:t>
            </w:r>
            <w:r w:rsidR="73139915">
              <w:lastRenderedPageBreak/>
              <w:t>of our Read Woke South Ayrshire resource, which empowers learners to engage with social justice issues.</w:t>
            </w:r>
          </w:p>
        </w:tc>
      </w:tr>
      <w:tr w:rsidR="475147E6" w14:paraId="1F434A59" w14:textId="77777777" w:rsidTr="00EF2E2A">
        <w:trPr>
          <w:trHeight w:val="300"/>
        </w:trPr>
        <w:tc>
          <w:tcPr>
            <w:tcW w:w="3005" w:type="dxa"/>
            <w:vAlign w:val="center"/>
          </w:tcPr>
          <w:p w14:paraId="5AF0B2DE" w14:textId="4796776B" w:rsidR="475147E6" w:rsidRDefault="30441B8E" w:rsidP="00EF2E2A">
            <w:pPr>
              <w:jc w:val="center"/>
            </w:pPr>
            <w:r>
              <w:rPr>
                <w:noProof/>
              </w:rPr>
              <w:lastRenderedPageBreak/>
              <w:drawing>
                <wp:inline distT="0" distB="0" distL="0" distR="0" wp14:anchorId="39817878" wp14:editId="44AD2D53">
                  <wp:extent cx="1419225" cy="1762125"/>
                  <wp:effectExtent l="0" t="0" r="0" b="0"/>
                  <wp:docPr id="393763811" name="Picture 393763811" descr="Book cover of No Matter What by Debi Gli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63811"/>
                          <pic:cNvPicPr/>
                        </pic:nvPicPr>
                        <pic:blipFill>
                          <a:blip r:embed="rId36">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18259472" w14:textId="2B76A3D5" w:rsidR="475147E6" w:rsidRDefault="475147E6" w:rsidP="475147E6">
            <w:pPr>
              <w:spacing w:after="80"/>
              <w:rPr>
                <w:rFonts w:eastAsia="Arial"/>
              </w:rPr>
            </w:pPr>
            <w:hyperlink r:id="rId37">
              <w:r w:rsidRPr="475147E6">
                <w:rPr>
                  <w:rStyle w:val="Hyperlink"/>
                  <w:rFonts w:eastAsia="Arial"/>
                  <w:i/>
                  <w:iCs/>
                </w:rPr>
                <w:t>No Matter What</w:t>
              </w:r>
            </w:hyperlink>
            <w:r w:rsidRPr="475147E6">
              <w:rPr>
                <w:rFonts w:eastAsia="Arial"/>
                <w:color w:val="000000" w:themeColor="text1"/>
              </w:rPr>
              <w:t xml:space="preserve"> by Debi Gliori</w:t>
            </w:r>
          </w:p>
          <w:p w14:paraId="5368B09A" w14:textId="609D3F99" w:rsidR="475147E6" w:rsidRDefault="475147E6" w:rsidP="475147E6">
            <w:pPr>
              <w:rPr>
                <w:rFonts w:eastAsia="Arial"/>
                <w:i/>
                <w:iCs/>
              </w:rPr>
            </w:pPr>
          </w:p>
        </w:tc>
        <w:tc>
          <w:tcPr>
            <w:tcW w:w="3006" w:type="dxa"/>
          </w:tcPr>
          <w:p w14:paraId="1095D492" w14:textId="33792299" w:rsidR="475147E6" w:rsidRDefault="30441B8E" w:rsidP="475147E6">
            <w:r>
              <w:t xml:space="preserve">Explore body language connected to different emotions and practise being a good listener using this picture book as a prompt. These </w:t>
            </w:r>
            <w:r w:rsidR="0D111857">
              <w:t>h</w:t>
            </w:r>
            <w:r>
              <w:t xml:space="preserve">ealth and </w:t>
            </w:r>
            <w:r w:rsidR="004C38B7">
              <w:t>w</w:t>
            </w:r>
            <w:r>
              <w:t>ellbeing activities are part of a resource to support children through grief and loss. Suitable for early to third level.</w:t>
            </w:r>
          </w:p>
        </w:tc>
      </w:tr>
      <w:tr w:rsidR="475147E6" w14:paraId="7B6D8920" w14:textId="77777777" w:rsidTr="00EF2E2A">
        <w:trPr>
          <w:trHeight w:val="300"/>
        </w:trPr>
        <w:tc>
          <w:tcPr>
            <w:tcW w:w="3005" w:type="dxa"/>
            <w:vAlign w:val="center"/>
          </w:tcPr>
          <w:p w14:paraId="3FAC9C25" w14:textId="54393455" w:rsidR="2984979C" w:rsidRDefault="70A25AE1" w:rsidP="00EF2E2A">
            <w:pPr>
              <w:jc w:val="center"/>
            </w:pPr>
            <w:r>
              <w:rPr>
                <w:noProof/>
              </w:rPr>
              <w:drawing>
                <wp:inline distT="0" distB="0" distL="0" distR="0" wp14:anchorId="7756D70E" wp14:editId="0944C799">
                  <wp:extent cx="1152525" cy="1762125"/>
                  <wp:effectExtent l="0" t="0" r="0" b="0"/>
                  <wp:docPr id="616355195" name="Picture 616355195" descr="Book cover of Orion Lost by Alastair Chishol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355195"/>
                          <pic:cNvPicPr/>
                        </pic:nvPicPr>
                        <pic:blipFill>
                          <a:blip r:embed="rId38">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1C896F24" w14:textId="074E4787" w:rsidR="152D7320" w:rsidRDefault="152D7320" w:rsidP="475147E6">
            <w:pPr>
              <w:spacing w:after="80"/>
            </w:pPr>
            <w:hyperlink r:id="rId39">
              <w:r w:rsidRPr="475147E6">
                <w:rPr>
                  <w:rStyle w:val="Hyperlink"/>
                  <w:rFonts w:eastAsia="Arial"/>
                  <w:i/>
                  <w:iCs/>
                </w:rPr>
                <w:t>Orion Lost</w:t>
              </w:r>
            </w:hyperlink>
            <w:r w:rsidRPr="475147E6">
              <w:rPr>
                <w:rFonts w:eastAsia="Arial"/>
                <w:i/>
                <w:iCs/>
                <w:color w:val="000000" w:themeColor="text1"/>
              </w:rPr>
              <w:t xml:space="preserve"> </w:t>
            </w:r>
            <w:r w:rsidRPr="475147E6">
              <w:rPr>
                <w:rFonts w:eastAsia="Arial"/>
                <w:color w:val="000000" w:themeColor="text1"/>
              </w:rPr>
              <w:t>by Alastair Chisholm</w:t>
            </w:r>
            <w:r w:rsidRPr="475147E6">
              <w:rPr>
                <w:rFonts w:eastAsia="Arial"/>
                <w:i/>
                <w:iCs/>
                <w:color w:val="000000" w:themeColor="text1"/>
              </w:rPr>
              <w:t xml:space="preserve"> </w:t>
            </w:r>
            <w:r w:rsidRPr="475147E6">
              <w:rPr>
                <w:rFonts w:eastAsia="Arial"/>
              </w:rPr>
              <w:t xml:space="preserve"> </w:t>
            </w:r>
          </w:p>
          <w:p w14:paraId="3EBAA28B" w14:textId="7E29C944" w:rsidR="475147E6" w:rsidRDefault="475147E6" w:rsidP="475147E6">
            <w:pPr>
              <w:rPr>
                <w:rFonts w:eastAsia="Arial"/>
                <w:i/>
                <w:iCs/>
              </w:rPr>
            </w:pPr>
          </w:p>
        </w:tc>
        <w:tc>
          <w:tcPr>
            <w:tcW w:w="3006" w:type="dxa"/>
          </w:tcPr>
          <w:p w14:paraId="277A9FD5" w14:textId="77777777" w:rsidR="152D7320" w:rsidRDefault="152D7320" w:rsidP="475147E6">
            <w:r>
              <w:t xml:space="preserve">Design and make your own robot out of recycled material. </w:t>
            </w:r>
            <w:r w:rsidR="4E16642A">
              <w:t>Write a</w:t>
            </w:r>
            <w:r>
              <w:t xml:space="preserve"> fact-file for it and display your robot in a space</w:t>
            </w:r>
            <w:r w:rsidR="3B357A7E">
              <w:t xml:space="preserve"> museum</w:t>
            </w:r>
            <w:r>
              <w:t xml:space="preserve"> exhibition</w:t>
            </w:r>
            <w:r w:rsidR="09866407">
              <w:t>.</w:t>
            </w:r>
          </w:p>
          <w:p w14:paraId="4510173C" w14:textId="77777777" w:rsidR="00EF2E2A" w:rsidRDefault="00EF2E2A" w:rsidP="475147E6"/>
          <w:p w14:paraId="733C8D27" w14:textId="77777777" w:rsidR="00EF2E2A" w:rsidRDefault="00EF2E2A" w:rsidP="475147E6"/>
          <w:p w14:paraId="1BF83A18" w14:textId="77777777" w:rsidR="00EF2E2A" w:rsidRDefault="00EF2E2A" w:rsidP="475147E6"/>
          <w:p w14:paraId="5DD0C9DD" w14:textId="77777777" w:rsidR="00EF2E2A" w:rsidRDefault="00EF2E2A" w:rsidP="475147E6"/>
          <w:p w14:paraId="04A6BD08" w14:textId="6C824C60" w:rsidR="00EF2E2A" w:rsidRDefault="00EF2E2A" w:rsidP="475147E6"/>
        </w:tc>
      </w:tr>
      <w:tr w:rsidR="00E500D7" w14:paraId="2780C201" w14:textId="77777777" w:rsidTr="00595BD4">
        <w:trPr>
          <w:trHeight w:val="300"/>
        </w:trPr>
        <w:tc>
          <w:tcPr>
            <w:tcW w:w="3005" w:type="dxa"/>
            <w:vAlign w:val="center"/>
          </w:tcPr>
          <w:p w14:paraId="7848F7D2" w14:textId="77777777" w:rsidR="00D001CC" w:rsidRDefault="00D001CC" w:rsidP="00595BD4">
            <w:pPr>
              <w:jc w:val="center"/>
              <w:rPr>
                <w:noProof/>
              </w:rPr>
            </w:pPr>
          </w:p>
          <w:p w14:paraId="26550CC2" w14:textId="20E47AD5" w:rsidR="00E500D7" w:rsidRDefault="000C41AD" w:rsidP="00595BD4">
            <w:pPr>
              <w:jc w:val="center"/>
              <w:rPr>
                <w:noProof/>
              </w:rPr>
            </w:pPr>
            <w:r>
              <w:rPr>
                <w:noProof/>
              </w:rPr>
              <w:drawing>
                <wp:inline distT="0" distB="0" distL="0" distR="0" wp14:anchorId="201FEA40" wp14:editId="475061C5">
                  <wp:extent cx="1152525" cy="1441857"/>
                  <wp:effectExtent l="0" t="0" r="0" b="6350"/>
                  <wp:docPr id="328598968" name="Picture 328598968" descr="Book cover of Poles Apart by Jeanne Willis and Jar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98968" name="Picture 328598968" descr="Book cover of Poles Apart by Jeanne Willis and Jarvi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52525" cy="1441857"/>
                          </a:xfrm>
                          <a:prstGeom prst="rect">
                            <a:avLst/>
                          </a:prstGeom>
                        </pic:spPr>
                      </pic:pic>
                    </a:graphicData>
                  </a:graphic>
                </wp:inline>
              </w:drawing>
            </w:r>
          </w:p>
          <w:p w14:paraId="1468BDDB" w14:textId="51A41E01" w:rsidR="0043488E" w:rsidRDefault="0043488E" w:rsidP="00595BD4">
            <w:pPr>
              <w:jc w:val="center"/>
              <w:rPr>
                <w:noProof/>
              </w:rPr>
            </w:pPr>
          </w:p>
        </w:tc>
        <w:tc>
          <w:tcPr>
            <w:tcW w:w="3005" w:type="dxa"/>
          </w:tcPr>
          <w:p w14:paraId="11482BF1" w14:textId="5B3D4D81" w:rsidR="00E500D7" w:rsidRDefault="00210160" w:rsidP="475147E6">
            <w:pPr>
              <w:spacing w:after="80"/>
            </w:pPr>
            <w:hyperlink r:id="rId41" w:history="1">
              <w:r w:rsidRPr="000C41AD">
                <w:rPr>
                  <w:rStyle w:val="Hyperlink"/>
                  <w:rFonts w:eastAsiaTheme="minorHAnsi"/>
                  <w:lang w:eastAsia="en-US"/>
                </w:rPr>
                <w:t>Poles Apart</w:t>
              </w:r>
            </w:hyperlink>
            <w:r w:rsidRPr="00210160">
              <w:t xml:space="preserve"> by Jeanne Willis and Jarvis</w:t>
            </w:r>
          </w:p>
        </w:tc>
        <w:tc>
          <w:tcPr>
            <w:tcW w:w="3006" w:type="dxa"/>
          </w:tcPr>
          <w:p w14:paraId="18CA6491" w14:textId="03775D5F" w:rsidR="00E500D7" w:rsidRDefault="00575154" w:rsidP="475147E6">
            <w:r>
              <w:t>Inspired by this picture book, r</w:t>
            </w:r>
            <w:r w:rsidRPr="00575154">
              <w:t>esearch penguins and find out more about where they live, what they eat and how they communicate.</w:t>
            </w:r>
          </w:p>
        </w:tc>
      </w:tr>
      <w:tr w:rsidR="475147E6" w14:paraId="012285C8" w14:textId="77777777" w:rsidTr="00EF2E2A">
        <w:trPr>
          <w:trHeight w:val="300"/>
        </w:trPr>
        <w:tc>
          <w:tcPr>
            <w:tcW w:w="3005" w:type="dxa"/>
            <w:vAlign w:val="center"/>
          </w:tcPr>
          <w:p w14:paraId="065F0019" w14:textId="70929475" w:rsidR="64D2359C" w:rsidRDefault="0FF8EA11" w:rsidP="00EF2E2A">
            <w:pPr>
              <w:jc w:val="center"/>
            </w:pPr>
            <w:r>
              <w:rPr>
                <w:noProof/>
              </w:rPr>
              <w:lastRenderedPageBreak/>
              <w:drawing>
                <wp:inline distT="0" distB="0" distL="0" distR="0" wp14:anchorId="09C68661" wp14:editId="5ED4ADEB">
                  <wp:extent cx="1366832" cy="2089785"/>
                  <wp:effectExtent l="0" t="0" r="5080" b="5715"/>
                  <wp:docPr id="1709576261" name="Picture 1709576261" descr="Book cover of Race to the Frozen North: The Matthew Henson Story by Catherine John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576261"/>
                          <pic:cNvPicPr/>
                        </pic:nvPicPr>
                        <pic:blipFill>
                          <a:blip r:embed="rId42">
                            <a:extLst>
                              <a:ext uri="{28A0092B-C50C-407E-A947-70E740481C1C}">
                                <a14:useLocalDpi xmlns:a14="http://schemas.microsoft.com/office/drawing/2010/main" val="0"/>
                              </a:ext>
                            </a:extLst>
                          </a:blip>
                          <a:stretch>
                            <a:fillRect/>
                          </a:stretch>
                        </pic:blipFill>
                        <pic:spPr>
                          <a:xfrm>
                            <a:off x="0" y="0"/>
                            <a:ext cx="1369686" cy="2094148"/>
                          </a:xfrm>
                          <a:prstGeom prst="rect">
                            <a:avLst/>
                          </a:prstGeom>
                        </pic:spPr>
                      </pic:pic>
                    </a:graphicData>
                  </a:graphic>
                </wp:inline>
              </w:drawing>
            </w:r>
          </w:p>
        </w:tc>
        <w:tc>
          <w:tcPr>
            <w:tcW w:w="3005" w:type="dxa"/>
          </w:tcPr>
          <w:p w14:paraId="13F82431" w14:textId="15E4FA50" w:rsidR="00B9D22F" w:rsidRDefault="00B9D22F" w:rsidP="475147E6">
            <w:pPr>
              <w:spacing w:after="80"/>
              <w:rPr>
                <w:rFonts w:eastAsia="Arial"/>
              </w:rPr>
            </w:pPr>
            <w:hyperlink r:id="rId43">
              <w:r w:rsidRPr="475147E6">
                <w:rPr>
                  <w:rStyle w:val="Hyperlink"/>
                  <w:rFonts w:eastAsia="Arial"/>
                  <w:i/>
                  <w:iCs/>
                </w:rPr>
                <w:t>Race to the Frozen North: The Matthew Henson Story</w:t>
              </w:r>
            </w:hyperlink>
            <w:r w:rsidRPr="475147E6">
              <w:rPr>
                <w:rFonts w:eastAsia="Arial"/>
                <w:color w:val="000000" w:themeColor="text1"/>
              </w:rPr>
              <w:t xml:space="preserve"> by Catherine Johnson</w:t>
            </w:r>
          </w:p>
          <w:p w14:paraId="065DFE55" w14:textId="71577115" w:rsidR="475147E6" w:rsidRDefault="475147E6" w:rsidP="475147E6">
            <w:pPr>
              <w:rPr>
                <w:rFonts w:eastAsia="Arial"/>
                <w:i/>
                <w:iCs/>
              </w:rPr>
            </w:pPr>
          </w:p>
        </w:tc>
        <w:tc>
          <w:tcPr>
            <w:tcW w:w="3006" w:type="dxa"/>
          </w:tcPr>
          <w:p w14:paraId="08D207EF" w14:textId="5BEE24C5" w:rsidR="7892E03F" w:rsidRDefault="38709E96">
            <w:r w:rsidRPr="536973CD">
              <w:rPr>
                <w:rFonts w:eastAsia="Arial"/>
              </w:rPr>
              <w:t>Plan an expedition, research unrecognised heroes, and build your own shelter using these cross-</w:t>
            </w:r>
            <w:r w:rsidR="26C16B45" w:rsidRPr="536973CD">
              <w:rPr>
                <w:rFonts w:eastAsia="Arial"/>
              </w:rPr>
              <w:t>curricular</w:t>
            </w:r>
            <w:r w:rsidRPr="536973CD">
              <w:rPr>
                <w:rFonts w:eastAsia="Arial"/>
              </w:rPr>
              <w:t xml:space="preserve"> </w:t>
            </w:r>
            <w:r w:rsidR="62873042" w:rsidRPr="536973CD">
              <w:rPr>
                <w:rFonts w:eastAsia="Arial"/>
              </w:rPr>
              <w:t>activities</w:t>
            </w:r>
            <w:r w:rsidRPr="536973CD">
              <w:rPr>
                <w:rFonts w:eastAsia="Arial"/>
              </w:rPr>
              <w:t xml:space="preserve"> which </w:t>
            </w:r>
            <w:r w:rsidR="4E607F00" w:rsidRPr="536973CD">
              <w:rPr>
                <w:rFonts w:eastAsia="Arial"/>
              </w:rPr>
              <w:t xml:space="preserve">will spark discussions around </w:t>
            </w:r>
            <w:r w:rsidR="29445BD9" w:rsidRPr="536973CD">
              <w:rPr>
                <w:rFonts w:eastAsia="Arial"/>
              </w:rPr>
              <w:t xml:space="preserve"> </w:t>
            </w:r>
            <w:r w:rsidR="1869BBF2" w:rsidRPr="536973CD">
              <w:rPr>
                <w:rFonts w:eastAsia="Arial"/>
              </w:rPr>
              <w:t>exploration and discrimination</w:t>
            </w:r>
            <w:r w:rsidR="7653BF8F" w:rsidRPr="536973CD">
              <w:rPr>
                <w:rFonts w:eastAsia="Arial"/>
              </w:rPr>
              <w:t xml:space="preserve"> in</w:t>
            </w:r>
            <w:r w:rsidR="6D47CE06" w:rsidRPr="536973CD">
              <w:rPr>
                <w:rFonts w:eastAsia="Arial"/>
              </w:rPr>
              <w:t xml:space="preserve"> </w:t>
            </w:r>
            <w:r w:rsidR="0C2F8E72" w:rsidRPr="536973CD">
              <w:rPr>
                <w:rFonts w:eastAsia="Arial"/>
              </w:rPr>
              <w:t>this remarkable true story.</w:t>
            </w:r>
            <w:r w:rsidR="579B3A1B" w:rsidRPr="536973CD">
              <w:rPr>
                <w:rFonts w:eastAsia="Arial"/>
              </w:rPr>
              <w:t xml:space="preserve"> This is</w:t>
            </w:r>
            <w:r w:rsidR="579B3A1B">
              <w:t xml:space="preserve"> part of our Read Woke South Ayrshire resource, which empowers learners to engage with social justice issues.</w:t>
            </w:r>
          </w:p>
        </w:tc>
      </w:tr>
      <w:tr w:rsidR="475147E6" w14:paraId="2FEE52FA" w14:textId="77777777" w:rsidTr="00EF2E2A">
        <w:trPr>
          <w:trHeight w:val="300"/>
        </w:trPr>
        <w:tc>
          <w:tcPr>
            <w:tcW w:w="3005" w:type="dxa"/>
            <w:vAlign w:val="center"/>
          </w:tcPr>
          <w:p w14:paraId="47E4DEA3" w14:textId="7665C97A" w:rsidR="3338E584" w:rsidRDefault="1F9E1BF8" w:rsidP="00EF2E2A">
            <w:pPr>
              <w:jc w:val="center"/>
            </w:pPr>
            <w:r>
              <w:rPr>
                <w:noProof/>
              </w:rPr>
              <w:drawing>
                <wp:inline distT="0" distB="0" distL="0" distR="0" wp14:anchorId="6BC2FB59" wp14:editId="2139E04D">
                  <wp:extent cx="1248032" cy="1924050"/>
                  <wp:effectExtent l="0" t="0" r="0" b="0"/>
                  <wp:docPr id="941364756" name="Picture 941364756" descr="Book cover of Roald Dahl’s Geordie’s Mingin Medicine by Matthew F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364756"/>
                          <pic:cNvPicPr/>
                        </pic:nvPicPr>
                        <pic:blipFill>
                          <a:blip r:embed="rId44">
                            <a:extLst>
                              <a:ext uri="{28A0092B-C50C-407E-A947-70E740481C1C}">
                                <a14:useLocalDpi xmlns:a14="http://schemas.microsoft.com/office/drawing/2010/main" val="0"/>
                              </a:ext>
                            </a:extLst>
                          </a:blip>
                          <a:stretch>
                            <a:fillRect/>
                          </a:stretch>
                        </pic:blipFill>
                        <pic:spPr>
                          <a:xfrm>
                            <a:off x="0" y="0"/>
                            <a:ext cx="1248032" cy="1924050"/>
                          </a:xfrm>
                          <a:prstGeom prst="rect">
                            <a:avLst/>
                          </a:prstGeom>
                        </pic:spPr>
                      </pic:pic>
                    </a:graphicData>
                  </a:graphic>
                </wp:inline>
              </w:drawing>
            </w:r>
          </w:p>
        </w:tc>
        <w:tc>
          <w:tcPr>
            <w:tcW w:w="3005" w:type="dxa"/>
          </w:tcPr>
          <w:p w14:paraId="10E88A24" w14:textId="1E664924" w:rsidR="31EB408A" w:rsidRDefault="31EB408A" w:rsidP="475147E6">
            <w:pPr>
              <w:spacing w:after="80"/>
              <w:rPr>
                <w:rFonts w:eastAsia="Arial"/>
              </w:rPr>
            </w:pPr>
            <w:hyperlink r:id="rId45">
              <w:r w:rsidRPr="475147E6">
                <w:rPr>
                  <w:rStyle w:val="Hyperlink"/>
                  <w:rFonts w:eastAsia="Arial"/>
                  <w:i/>
                  <w:iCs/>
                </w:rPr>
                <w:t>Roald Dahl’s Geordie’s Mingin Medicine</w:t>
              </w:r>
            </w:hyperlink>
            <w:r w:rsidRPr="475147E6">
              <w:rPr>
                <w:rFonts w:eastAsia="Arial"/>
                <w:color w:val="000000" w:themeColor="text1"/>
              </w:rPr>
              <w:t xml:space="preserve"> by Matthew Fitt</w:t>
            </w:r>
          </w:p>
          <w:p w14:paraId="435AD701" w14:textId="1DC302FE" w:rsidR="475147E6" w:rsidRDefault="475147E6" w:rsidP="475147E6">
            <w:pPr>
              <w:rPr>
                <w:rFonts w:eastAsia="Arial"/>
                <w:i/>
                <w:iCs/>
              </w:rPr>
            </w:pPr>
          </w:p>
        </w:tc>
        <w:tc>
          <w:tcPr>
            <w:tcW w:w="3006" w:type="dxa"/>
          </w:tcPr>
          <w:p w14:paraId="077BB823" w14:textId="000B2BF2" w:rsidR="72C4A36F" w:rsidRDefault="72C4A36F" w:rsidP="475147E6">
            <w:pPr>
              <w:rPr>
                <w:rFonts w:eastAsia="Arial"/>
              </w:rPr>
            </w:pPr>
            <w:r>
              <w:t xml:space="preserve">Start your own dictionary of your favourite Scots words, </w:t>
            </w:r>
            <w:r w:rsidR="2E030454">
              <w:t xml:space="preserve">write your own Scots recipe </w:t>
            </w:r>
            <w:r w:rsidR="1EDA0E64">
              <w:t xml:space="preserve">and </w:t>
            </w:r>
            <w:r w:rsidR="211001F2">
              <w:t xml:space="preserve">get dramatic with </w:t>
            </w:r>
            <w:r w:rsidR="1EDA0E64">
              <w:t>the hilarious scene “</w:t>
            </w:r>
            <w:r w:rsidR="1EDA0E64" w:rsidRPr="475147E6">
              <w:rPr>
                <w:rFonts w:eastAsia="Arial"/>
              </w:rPr>
              <w:t xml:space="preserve">Grannie Taks the Medicine”. These cross-curricular activities are designed for a project on Scots language and can be used with </w:t>
            </w:r>
            <w:r w:rsidR="7F9C17A5" w:rsidRPr="475147E6">
              <w:rPr>
                <w:rFonts w:eastAsia="Arial"/>
              </w:rPr>
              <w:t>other Scots language translations of Roald Dahl books.</w:t>
            </w:r>
          </w:p>
        </w:tc>
      </w:tr>
      <w:tr w:rsidR="475147E6" w14:paraId="486F5336" w14:textId="77777777" w:rsidTr="00EF2E2A">
        <w:trPr>
          <w:trHeight w:val="300"/>
        </w:trPr>
        <w:tc>
          <w:tcPr>
            <w:tcW w:w="3005" w:type="dxa"/>
            <w:vAlign w:val="center"/>
          </w:tcPr>
          <w:p w14:paraId="27A599F3" w14:textId="68617EB1" w:rsidR="475147E6" w:rsidRDefault="37FB235C" w:rsidP="00EF2E2A">
            <w:pPr>
              <w:jc w:val="center"/>
            </w:pPr>
            <w:r>
              <w:rPr>
                <w:noProof/>
              </w:rPr>
              <w:drawing>
                <wp:inline distT="0" distB="0" distL="0" distR="0" wp14:anchorId="0ED62A35" wp14:editId="5CE71CD0">
                  <wp:extent cx="1152525" cy="1762125"/>
                  <wp:effectExtent l="0" t="0" r="0" b="0"/>
                  <wp:docPr id="1011188290" name="Picture 1011188290" descr="Book cover of Quick, let's get out of here by Michael Rosen &amp; Quentin B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188290"/>
                          <pic:cNvPicPr/>
                        </pic:nvPicPr>
                        <pic:blipFill>
                          <a:blip r:embed="rId46">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056D778B" w14:textId="42251F35" w:rsidR="072B6044" w:rsidRDefault="224B0614" w:rsidP="475147E6">
            <w:pPr>
              <w:spacing w:after="80"/>
              <w:rPr>
                <w:rFonts w:eastAsia="Arial"/>
              </w:rPr>
            </w:pPr>
            <w:hyperlink r:id="rId47">
              <w:r w:rsidRPr="1C004E41">
                <w:rPr>
                  <w:rStyle w:val="Hyperlink"/>
                  <w:rFonts w:eastAsia="Arial"/>
                </w:rPr>
                <w:t>Selection of Poems</w:t>
              </w:r>
            </w:hyperlink>
            <w:r w:rsidRPr="1C004E41">
              <w:rPr>
                <w:rFonts w:eastAsia="Arial"/>
                <w:color w:val="000000" w:themeColor="text1"/>
              </w:rPr>
              <w:t xml:space="preserve"> by Michael Rosen</w:t>
            </w:r>
          </w:p>
          <w:p w14:paraId="29CD0B79" w14:textId="60CBDE3E" w:rsidR="475147E6" w:rsidRDefault="475147E6" w:rsidP="475147E6">
            <w:pPr>
              <w:rPr>
                <w:rFonts w:eastAsia="Arial"/>
                <w:i/>
                <w:iCs/>
                <w:color w:val="000000" w:themeColor="text1"/>
              </w:rPr>
            </w:pPr>
          </w:p>
        </w:tc>
        <w:tc>
          <w:tcPr>
            <w:tcW w:w="3006" w:type="dxa"/>
          </w:tcPr>
          <w:p w14:paraId="2E9713CF" w14:textId="77777777" w:rsidR="475147E6" w:rsidRDefault="27A1FB1C" w:rsidP="1C004E41">
            <w:pPr>
              <w:rPr>
                <w:rFonts w:eastAsia="Arial"/>
              </w:rPr>
            </w:pPr>
            <w:r w:rsidRPr="536973CD">
              <w:rPr>
                <w:rFonts w:eastAsia="Arial"/>
              </w:rPr>
              <w:t xml:space="preserve">Build confidence discussing, writing and performing poetry using these fun cross-curricular activities. </w:t>
            </w:r>
            <w:r w:rsidR="60174D02" w:rsidRPr="536973CD">
              <w:rPr>
                <w:rFonts w:eastAsia="Arial"/>
              </w:rPr>
              <w:t>These activities have been designed to be used with five poems by Michael Rosen which are included in the resource.</w:t>
            </w:r>
          </w:p>
          <w:p w14:paraId="473065A4" w14:textId="77777777" w:rsidR="00EF2E2A" w:rsidRDefault="00EF2E2A" w:rsidP="1C004E41">
            <w:pPr>
              <w:rPr>
                <w:rFonts w:eastAsia="Arial"/>
              </w:rPr>
            </w:pPr>
          </w:p>
          <w:p w14:paraId="336704C3" w14:textId="7FDBE8B2" w:rsidR="00EF2E2A" w:rsidRDefault="00EF2E2A" w:rsidP="1C004E41">
            <w:pPr>
              <w:rPr>
                <w:rFonts w:eastAsia="Arial"/>
              </w:rPr>
            </w:pPr>
          </w:p>
        </w:tc>
      </w:tr>
      <w:tr w:rsidR="475147E6" w14:paraId="077DFD2B" w14:textId="77777777" w:rsidTr="00EF2E2A">
        <w:trPr>
          <w:trHeight w:val="300"/>
        </w:trPr>
        <w:tc>
          <w:tcPr>
            <w:tcW w:w="3005" w:type="dxa"/>
            <w:vAlign w:val="center"/>
          </w:tcPr>
          <w:p w14:paraId="375E4FB2" w14:textId="5E826014" w:rsidR="27D41340" w:rsidRDefault="00CB7374" w:rsidP="00EF2E2A">
            <w:pPr>
              <w:jc w:val="center"/>
            </w:pPr>
            <w:r>
              <w:rPr>
                <w:noProof/>
              </w:rPr>
              <w:lastRenderedPageBreak/>
              <w:drawing>
                <wp:inline distT="0" distB="0" distL="0" distR="0" wp14:anchorId="4AACBC8D" wp14:editId="0B050189">
                  <wp:extent cx="1590314" cy="1963350"/>
                  <wp:effectExtent l="0" t="0" r="0" b="0"/>
                  <wp:docPr id="641996830" name="Picture 641996830" descr="Book cover of Shackleton's Journey by William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96830" name="Picture 641996830" descr="Book cover of Shackleton's Journey by William Grill"/>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90314" cy="1963350"/>
                          </a:xfrm>
                          <a:prstGeom prst="rect">
                            <a:avLst/>
                          </a:prstGeom>
                        </pic:spPr>
                      </pic:pic>
                    </a:graphicData>
                  </a:graphic>
                </wp:inline>
              </w:drawing>
            </w:r>
          </w:p>
        </w:tc>
        <w:tc>
          <w:tcPr>
            <w:tcW w:w="3005" w:type="dxa"/>
          </w:tcPr>
          <w:p w14:paraId="5DA250D7" w14:textId="372DED31" w:rsidR="072B6044" w:rsidRDefault="072B6044" w:rsidP="475147E6">
            <w:pPr>
              <w:spacing w:after="80"/>
              <w:rPr>
                <w:rFonts w:eastAsia="Arial"/>
              </w:rPr>
            </w:pPr>
            <w:hyperlink r:id="rId49" w:history="1">
              <w:r w:rsidRPr="007A36A7">
                <w:rPr>
                  <w:rStyle w:val="Hyperlink"/>
                  <w:rFonts w:eastAsiaTheme="minorHAnsi"/>
                  <w:i/>
                  <w:iCs/>
                  <w:lang w:eastAsia="en-US"/>
                </w:rPr>
                <w:t>S</w:t>
              </w:r>
              <w:r w:rsidR="00A4765B" w:rsidRPr="007A36A7">
                <w:rPr>
                  <w:rStyle w:val="Hyperlink"/>
                  <w:rFonts w:eastAsia="Arial"/>
                  <w:i/>
                  <w:iCs/>
                </w:rPr>
                <w:t>hackleton’s Journey</w:t>
              </w:r>
            </w:hyperlink>
            <w:r w:rsidRPr="475147E6">
              <w:rPr>
                <w:rFonts w:eastAsia="Arial"/>
                <w:color w:val="000000" w:themeColor="text1"/>
              </w:rPr>
              <w:t xml:space="preserve"> by </w:t>
            </w:r>
            <w:r w:rsidR="007A36A7">
              <w:rPr>
                <w:rFonts w:eastAsia="Arial"/>
                <w:color w:val="000000" w:themeColor="text1"/>
              </w:rPr>
              <w:t>William Grill</w:t>
            </w:r>
          </w:p>
          <w:p w14:paraId="708DB846" w14:textId="0DE21C0B" w:rsidR="475147E6" w:rsidRDefault="475147E6" w:rsidP="475147E6">
            <w:pPr>
              <w:rPr>
                <w:rFonts w:eastAsia="Arial"/>
                <w:i/>
                <w:iCs/>
                <w:color w:val="000000" w:themeColor="text1"/>
              </w:rPr>
            </w:pPr>
          </w:p>
        </w:tc>
        <w:tc>
          <w:tcPr>
            <w:tcW w:w="3006" w:type="dxa"/>
          </w:tcPr>
          <w:p w14:paraId="01E96FBC" w14:textId="4A0BD508" w:rsidR="0D66EEB2" w:rsidRDefault="006459AF" w:rsidP="475147E6">
            <w:r>
              <w:t xml:space="preserve">Learn about </w:t>
            </w:r>
            <w:r w:rsidR="000A0844">
              <w:t xml:space="preserve">Ernest </w:t>
            </w:r>
            <w:r>
              <w:t>Shackl</w:t>
            </w:r>
            <w:r w:rsidR="00F93A58">
              <w:t>e</w:t>
            </w:r>
            <w:r>
              <w:t xml:space="preserve">ton’s </w:t>
            </w:r>
            <w:r w:rsidR="00AA62C0">
              <w:t>expedition to the Antar</w:t>
            </w:r>
            <w:r w:rsidR="00CB7374">
              <w:t>ctic</w:t>
            </w:r>
            <w:r w:rsidR="00F93A58">
              <w:t xml:space="preserve"> </w:t>
            </w:r>
            <w:r>
              <w:t>on the ship Endurance</w:t>
            </w:r>
            <w:r w:rsidR="00F93A58">
              <w:t xml:space="preserve"> in this </w:t>
            </w:r>
            <w:r w:rsidR="00A861A6">
              <w:t xml:space="preserve">informative </w:t>
            </w:r>
            <w:r w:rsidR="00F93A58">
              <w:t>pic</w:t>
            </w:r>
            <w:r w:rsidR="00A861A6">
              <w:t>ture book</w:t>
            </w:r>
            <w:r>
              <w:t xml:space="preserve">, count the number of provisions </w:t>
            </w:r>
            <w:r w:rsidR="00F93A58">
              <w:t xml:space="preserve">the crew took with them </w:t>
            </w:r>
            <w:r>
              <w:t xml:space="preserve">and </w:t>
            </w:r>
            <w:r w:rsidR="00A861A6">
              <w:t xml:space="preserve">get inspired to </w:t>
            </w:r>
            <w:r w:rsidR="00F93A58">
              <w:t>build your own boat.</w:t>
            </w:r>
          </w:p>
          <w:p w14:paraId="327B260E" w14:textId="77777777" w:rsidR="00EF2E2A" w:rsidRDefault="00EF2E2A" w:rsidP="475147E6"/>
          <w:p w14:paraId="78E07AF1" w14:textId="70F13851" w:rsidR="00EF2E2A" w:rsidRDefault="00EF2E2A" w:rsidP="475147E6"/>
        </w:tc>
      </w:tr>
      <w:tr w:rsidR="475147E6" w14:paraId="5FCF871B" w14:textId="77777777" w:rsidTr="00EF2E2A">
        <w:trPr>
          <w:trHeight w:val="300"/>
        </w:trPr>
        <w:tc>
          <w:tcPr>
            <w:tcW w:w="3005" w:type="dxa"/>
            <w:vAlign w:val="center"/>
          </w:tcPr>
          <w:p w14:paraId="22CA739F" w14:textId="57644646" w:rsidR="5DEEDB1F" w:rsidRDefault="199A81AD" w:rsidP="00EF2E2A">
            <w:pPr>
              <w:jc w:val="center"/>
            </w:pPr>
            <w:r>
              <w:rPr>
                <w:noProof/>
              </w:rPr>
              <w:drawing>
                <wp:inline distT="0" distB="0" distL="0" distR="0" wp14:anchorId="460684FF" wp14:editId="218E8A56">
                  <wp:extent cx="1590314" cy="2228850"/>
                  <wp:effectExtent l="0" t="0" r="0" b="0"/>
                  <wp:docPr id="1423340610" name="Picture 1423340610" descr="Book cover of Stuntboy, in the Meantime by Jason Reyn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340610"/>
                          <pic:cNvPicPr/>
                        </pic:nvPicPr>
                        <pic:blipFill>
                          <a:blip r:embed="rId50">
                            <a:extLst>
                              <a:ext uri="{28A0092B-C50C-407E-A947-70E740481C1C}">
                                <a14:useLocalDpi xmlns:a14="http://schemas.microsoft.com/office/drawing/2010/main" val="0"/>
                              </a:ext>
                            </a:extLst>
                          </a:blip>
                          <a:stretch>
                            <a:fillRect/>
                          </a:stretch>
                        </pic:blipFill>
                        <pic:spPr>
                          <a:xfrm>
                            <a:off x="0" y="0"/>
                            <a:ext cx="1590314" cy="2228850"/>
                          </a:xfrm>
                          <a:prstGeom prst="rect">
                            <a:avLst/>
                          </a:prstGeom>
                        </pic:spPr>
                      </pic:pic>
                    </a:graphicData>
                  </a:graphic>
                </wp:inline>
              </w:drawing>
            </w:r>
          </w:p>
        </w:tc>
        <w:tc>
          <w:tcPr>
            <w:tcW w:w="3005" w:type="dxa"/>
          </w:tcPr>
          <w:p w14:paraId="0BF58725" w14:textId="4FC88FC0" w:rsidR="77D260D4" w:rsidRDefault="77D260D4" w:rsidP="475147E6">
            <w:pPr>
              <w:spacing w:after="80"/>
              <w:rPr>
                <w:rFonts w:eastAsia="Arial"/>
              </w:rPr>
            </w:pPr>
            <w:hyperlink r:id="rId51">
              <w:r w:rsidRPr="475147E6">
                <w:rPr>
                  <w:rStyle w:val="Hyperlink"/>
                  <w:rFonts w:eastAsia="Arial"/>
                  <w:i/>
                  <w:iCs/>
                </w:rPr>
                <w:t>Stuntboy, in the Meantime</w:t>
              </w:r>
            </w:hyperlink>
            <w:r w:rsidRPr="475147E6">
              <w:rPr>
                <w:rFonts w:eastAsia="Arial"/>
                <w:color w:val="000000" w:themeColor="text1"/>
              </w:rPr>
              <w:t xml:space="preserve"> by Jason Reynolds</w:t>
            </w:r>
          </w:p>
          <w:p w14:paraId="4DB26447" w14:textId="395F797E" w:rsidR="475147E6" w:rsidRDefault="475147E6" w:rsidP="475147E6">
            <w:pPr>
              <w:rPr>
                <w:rFonts w:eastAsia="Arial"/>
                <w:i/>
                <w:iCs/>
                <w:color w:val="000000" w:themeColor="text1"/>
              </w:rPr>
            </w:pPr>
          </w:p>
        </w:tc>
        <w:tc>
          <w:tcPr>
            <w:tcW w:w="3006" w:type="dxa"/>
          </w:tcPr>
          <w:p w14:paraId="183663B4" w14:textId="4D69D1C1" w:rsidR="4B792C2E" w:rsidRDefault="23547DB6" w:rsidP="475147E6">
            <w:r>
              <w:t>Write a poem about a</w:t>
            </w:r>
            <w:r w:rsidR="6D57DDFD">
              <w:t xml:space="preserve"> special object</w:t>
            </w:r>
            <w:r>
              <w:t xml:space="preserve">, play around with compound words </w:t>
            </w:r>
            <w:r w:rsidR="34C320B7">
              <w:t xml:space="preserve">and make an advert for a new friend using these </w:t>
            </w:r>
            <w:r w:rsidR="713C439D">
              <w:t>eight</w:t>
            </w:r>
            <w:r w:rsidR="34C320B7">
              <w:t xml:space="preserve"> cross-curricular activities. This resource</w:t>
            </w:r>
            <w:r w:rsidR="4DC4774D">
              <w:t xml:space="preserve"> explores</w:t>
            </w:r>
            <w:r w:rsidR="34C320B7" w:rsidRPr="536973CD">
              <w:rPr>
                <w:rFonts w:eastAsia="Arial"/>
              </w:rPr>
              <w:t xml:space="preserve"> how we deal with our emotions, how we navigate conflict, and where to find support amongst friends and community</w:t>
            </w:r>
            <w:r w:rsidR="44CD6522" w:rsidRPr="536973CD">
              <w:rPr>
                <w:rFonts w:eastAsia="Arial"/>
              </w:rPr>
              <w:t>.</w:t>
            </w:r>
            <w:r w:rsidR="1525A950" w:rsidRPr="536973CD">
              <w:rPr>
                <w:rFonts w:eastAsia="Arial"/>
              </w:rPr>
              <w:t xml:space="preserve"> It is</w:t>
            </w:r>
            <w:r w:rsidR="1525A950">
              <w:t xml:space="preserve"> part of our Read Woke South Ayrshire resource, which empowers learners to engage with social justice issues.</w:t>
            </w:r>
          </w:p>
        </w:tc>
      </w:tr>
      <w:tr w:rsidR="475147E6" w14:paraId="0DBA32F4" w14:textId="77777777" w:rsidTr="00EF2E2A">
        <w:trPr>
          <w:trHeight w:val="300"/>
        </w:trPr>
        <w:tc>
          <w:tcPr>
            <w:tcW w:w="3005" w:type="dxa"/>
            <w:vAlign w:val="center"/>
          </w:tcPr>
          <w:p w14:paraId="1AC20CB0" w14:textId="57624000" w:rsidR="475147E6" w:rsidRDefault="30441B8E" w:rsidP="00EF2E2A">
            <w:pPr>
              <w:jc w:val="center"/>
            </w:pPr>
            <w:r>
              <w:rPr>
                <w:noProof/>
              </w:rPr>
              <w:drawing>
                <wp:inline distT="0" distB="0" distL="0" distR="0" wp14:anchorId="65EE4D50" wp14:editId="30AF538F">
                  <wp:extent cx="1457325" cy="1762125"/>
                  <wp:effectExtent l="0" t="0" r="0" b="0"/>
                  <wp:docPr id="111005289" name="Picture 111005289" descr="Book cover of The Garden of Hope by Isabel Otter and Katie Rew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05289"/>
                          <pic:cNvPicPr/>
                        </pic:nvPicPr>
                        <pic:blipFill>
                          <a:blip r:embed="rId52">
                            <a:extLst>
                              <a:ext uri="{28A0092B-C50C-407E-A947-70E740481C1C}">
                                <a14:useLocalDpi xmlns:a14="http://schemas.microsoft.com/office/drawing/2010/main" val="0"/>
                              </a:ext>
                            </a:extLst>
                          </a:blip>
                          <a:stretch>
                            <a:fillRect/>
                          </a:stretch>
                        </pic:blipFill>
                        <pic:spPr>
                          <a:xfrm>
                            <a:off x="0" y="0"/>
                            <a:ext cx="1457325" cy="1762125"/>
                          </a:xfrm>
                          <a:prstGeom prst="rect">
                            <a:avLst/>
                          </a:prstGeom>
                        </pic:spPr>
                      </pic:pic>
                    </a:graphicData>
                  </a:graphic>
                </wp:inline>
              </w:drawing>
            </w:r>
          </w:p>
        </w:tc>
        <w:tc>
          <w:tcPr>
            <w:tcW w:w="3005" w:type="dxa"/>
          </w:tcPr>
          <w:p w14:paraId="6BE65FD8" w14:textId="00A8EBA6" w:rsidR="475147E6" w:rsidRDefault="475147E6" w:rsidP="475147E6">
            <w:pPr>
              <w:rPr>
                <w:rFonts w:eastAsia="Arial"/>
              </w:rPr>
            </w:pPr>
            <w:hyperlink r:id="rId53">
              <w:r w:rsidRPr="475147E6">
                <w:rPr>
                  <w:rStyle w:val="Hyperlink"/>
                  <w:rFonts w:eastAsia="Arial"/>
                  <w:i/>
                  <w:iCs/>
                </w:rPr>
                <w:t>The Garden of Hope</w:t>
              </w:r>
            </w:hyperlink>
            <w:r w:rsidRPr="475147E6">
              <w:rPr>
                <w:rFonts w:eastAsia="Arial"/>
                <w:color w:val="000000" w:themeColor="text1"/>
              </w:rPr>
              <w:t xml:space="preserve"> by Isabel Otter and Katie Rewse</w:t>
            </w:r>
          </w:p>
        </w:tc>
        <w:tc>
          <w:tcPr>
            <w:tcW w:w="3006" w:type="dxa"/>
          </w:tcPr>
          <w:p w14:paraId="0B440412" w14:textId="77777777" w:rsidR="475147E6" w:rsidRDefault="30441B8E" w:rsidP="475147E6">
            <w:r>
              <w:t xml:space="preserve">Using </w:t>
            </w:r>
            <w:r w:rsidR="139CAB76">
              <w:t>this picture book,</w:t>
            </w:r>
            <w:r>
              <w:t xml:space="preserve"> explore how worries feel and make your own worry doll. These </w:t>
            </w:r>
            <w:r w:rsidR="7E102F0A">
              <w:t>h</w:t>
            </w:r>
            <w:r>
              <w:t xml:space="preserve">ealth and </w:t>
            </w:r>
            <w:r w:rsidR="2F75E7F5">
              <w:t>w</w:t>
            </w:r>
            <w:r>
              <w:t>ellbeing activities are part of a resource to support children through grief and loss. Suitable for early to third level.</w:t>
            </w:r>
          </w:p>
          <w:p w14:paraId="46B3FFA3" w14:textId="77777777" w:rsidR="00EF2E2A" w:rsidRDefault="00EF2E2A" w:rsidP="475147E6"/>
          <w:p w14:paraId="71F3E251" w14:textId="0B01CE86" w:rsidR="00EF2E2A" w:rsidRDefault="00EF2E2A" w:rsidP="475147E6"/>
        </w:tc>
      </w:tr>
      <w:tr w:rsidR="475147E6" w14:paraId="41605271" w14:textId="77777777" w:rsidTr="00EF2E2A">
        <w:trPr>
          <w:trHeight w:val="300"/>
        </w:trPr>
        <w:tc>
          <w:tcPr>
            <w:tcW w:w="3005" w:type="dxa"/>
            <w:vAlign w:val="center"/>
          </w:tcPr>
          <w:p w14:paraId="7179F1D0" w14:textId="3B2C5166" w:rsidR="3830E274" w:rsidRDefault="7D707912" w:rsidP="00EF2E2A">
            <w:pPr>
              <w:jc w:val="center"/>
            </w:pPr>
            <w:r>
              <w:rPr>
                <w:noProof/>
              </w:rPr>
              <w:lastRenderedPageBreak/>
              <w:drawing>
                <wp:inline distT="0" distB="0" distL="0" distR="0" wp14:anchorId="09E04ACE" wp14:editId="5B010821">
                  <wp:extent cx="1360479" cy="2097405"/>
                  <wp:effectExtent l="0" t="0" r="0" b="0"/>
                  <wp:docPr id="57906236" name="Picture 57906236" descr="Book cover of The Good Turn by Sharna Jack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06236"/>
                          <pic:cNvPicPr/>
                        </pic:nvPicPr>
                        <pic:blipFill>
                          <a:blip r:embed="rId54">
                            <a:extLst>
                              <a:ext uri="{28A0092B-C50C-407E-A947-70E740481C1C}">
                                <a14:useLocalDpi xmlns:a14="http://schemas.microsoft.com/office/drawing/2010/main" val="0"/>
                              </a:ext>
                            </a:extLst>
                          </a:blip>
                          <a:stretch>
                            <a:fillRect/>
                          </a:stretch>
                        </pic:blipFill>
                        <pic:spPr>
                          <a:xfrm>
                            <a:off x="0" y="0"/>
                            <a:ext cx="1362269" cy="2100165"/>
                          </a:xfrm>
                          <a:prstGeom prst="rect">
                            <a:avLst/>
                          </a:prstGeom>
                        </pic:spPr>
                      </pic:pic>
                    </a:graphicData>
                  </a:graphic>
                </wp:inline>
              </w:drawing>
            </w:r>
          </w:p>
        </w:tc>
        <w:tc>
          <w:tcPr>
            <w:tcW w:w="3005" w:type="dxa"/>
          </w:tcPr>
          <w:p w14:paraId="0952C7F7" w14:textId="0577B5BC" w:rsidR="48F8444F" w:rsidRDefault="48F8444F" w:rsidP="475147E6">
            <w:pPr>
              <w:spacing w:after="80"/>
              <w:rPr>
                <w:rFonts w:eastAsia="Arial"/>
              </w:rPr>
            </w:pPr>
            <w:hyperlink r:id="rId55">
              <w:r w:rsidRPr="475147E6">
                <w:rPr>
                  <w:rStyle w:val="Hyperlink"/>
                  <w:rFonts w:eastAsia="Arial"/>
                  <w:i/>
                  <w:iCs/>
                </w:rPr>
                <w:t>The Good Turn</w:t>
              </w:r>
            </w:hyperlink>
            <w:r w:rsidRPr="475147E6">
              <w:rPr>
                <w:rFonts w:eastAsia="Arial"/>
                <w:i/>
                <w:iCs/>
                <w:color w:val="000000" w:themeColor="text1"/>
              </w:rPr>
              <w:t xml:space="preserve"> </w:t>
            </w:r>
            <w:r w:rsidRPr="475147E6">
              <w:rPr>
                <w:rFonts w:eastAsia="Arial"/>
                <w:color w:val="000000" w:themeColor="text1"/>
              </w:rPr>
              <w:t>by Sharna Jackson</w:t>
            </w:r>
          </w:p>
          <w:p w14:paraId="209D05A8" w14:textId="48128BFB" w:rsidR="475147E6" w:rsidRDefault="475147E6" w:rsidP="475147E6">
            <w:pPr>
              <w:rPr>
                <w:rFonts w:eastAsia="Arial"/>
                <w:i/>
                <w:iCs/>
              </w:rPr>
            </w:pPr>
          </w:p>
        </w:tc>
        <w:tc>
          <w:tcPr>
            <w:tcW w:w="3006" w:type="dxa"/>
          </w:tcPr>
          <w:p w14:paraId="236ECF52" w14:textId="1C2B2258" w:rsidR="6806188E" w:rsidRDefault="51581EEC" w:rsidP="475147E6">
            <w:r>
              <w:t xml:space="preserve">Come up with a group name and </w:t>
            </w:r>
            <w:r w:rsidR="6BB34D96">
              <w:t xml:space="preserve">your key </w:t>
            </w:r>
            <w:r>
              <w:t xml:space="preserve">values then design your own badge and uniform like the Copseys in </w:t>
            </w:r>
            <w:r w:rsidRPr="536973CD">
              <w:rPr>
                <w:i/>
                <w:iCs/>
              </w:rPr>
              <w:t>The Good Turn</w:t>
            </w:r>
            <w:r>
              <w:t xml:space="preserve">. </w:t>
            </w:r>
            <w:r w:rsidR="3BB6AD05">
              <w:t>Trace the route the HM</w:t>
            </w:r>
            <w:r w:rsidR="3AF18288">
              <w:t>T</w:t>
            </w:r>
            <w:r w:rsidR="3BB6AD05">
              <w:t xml:space="preserve"> Windrush took to the UK and learn about the experiences of the Windrush generation using these </w:t>
            </w:r>
            <w:r w:rsidR="72B85AE4">
              <w:t>eight</w:t>
            </w:r>
            <w:r w:rsidR="7BE35B58">
              <w:t xml:space="preserve"> cross-curricular activities.</w:t>
            </w:r>
            <w:r w:rsidR="5DA4CE77">
              <w:t xml:space="preserve"> This</w:t>
            </w:r>
            <w:r w:rsidR="5DA4CE77" w:rsidRPr="536973CD">
              <w:rPr>
                <w:rFonts w:eastAsia="Arial"/>
              </w:rPr>
              <w:t xml:space="preserve"> is</w:t>
            </w:r>
            <w:r w:rsidR="5DA4CE77">
              <w:t xml:space="preserve"> part of our Read Woke South Ayrshire resource, which empowers learners to engage with social justice issues.</w:t>
            </w:r>
          </w:p>
        </w:tc>
      </w:tr>
      <w:tr w:rsidR="475147E6" w14:paraId="0196B86A" w14:textId="77777777" w:rsidTr="00EF2E2A">
        <w:trPr>
          <w:trHeight w:val="300"/>
        </w:trPr>
        <w:tc>
          <w:tcPr>
            <w:tcW w:w="3005" w:type="dxa"/>
            <w:vAlign w:val="center"/>
          </w:tcPr>
          <w:p w14:paraId="04341086" w14:textId="62C07034" w:rsidR="475147E6" w:rsidRDefault="30441B8E" w:rsidP="00EF2E2A">
            <w:pPr>
              <w:jc w:val="center"/>
            </w:pPr>
            <w:r>
              <w:rPr>
                <w:noProof/>
              </w:rPr>
              <w:drawing>
                <wp:inline distT="0" distB="0" distL="0" distR="0" wp14:anchorId="7B67F99C" wp14:editId="7360BD11">
                  <wp:extent cx="1762125" cy="1552575"/>
                  <wp:effectExtent l="0" t="0" r="0" b="0"/>
                  <wp:docPr id="1991130745" name="Picture 1991130745" descr="Book cover of The Invisible by Tom Perc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13074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62125" cy="1552575"/>
                          </a:xfrm>
                          <a:prstGeom prst="rect">
                            <a:avLst/>
                          </a:prstGeom>
                        </pic:spPr>
                      </pic:pic>
                    </a:graphicData>
                  </a:graphic>
                </wp:inline>
              </w:drawing>
            </w:r>
          </w:p>
        </w:tc>
        <w:tc>
          <w:tcPr>
            <w:tcW w:w="3005" w:type="dxa"/>
          </w:tcPr>
          <w:p w14:paraId="49EDB7AD" w14:textId="063809A9" w:rsidR="475147E6" w:rsidRDefault="475147E6" w:rsidP="475147E6">
            <w:pPr>
              <w:spacing w:after="80"/>
              <w:rPr>
                <w:rFonts w:eastAsia="Arial"/>
              </w:rPr>
            </w:pPr>
            <w:hyperlink r:id="rId57">
              <w:r w:rsidRPr="475147E6">
                <w:rPr>
                  <w:rStyle w:val="Hyperlink"/>
                  <w:rFonts w:eastAsia="Arial"/>
                  <w:i/>
                  <w:iCs/>
                </w:rPr>
                <w:t>The Invisible</w:t>
              </w:r>
            </w:hyperlink>
            <w:r w:rsidRPr="475147E6">
              <w:rPr>
                <w:rFonts w:eastAsia="Arial"/>
                <w:color w:val="000000" w:themeColor="text1"/>
              </w:rPr>
              <w:t xml:space="preserve"> by Tom Percival</w:t>
            </w:r>
          </w:p>
          <w:p w14:paraId="25AE4D45" w14:textId="75CDEAC2" w:rsidR="475147E6" w:rsidRDefault="475147E6" w:rsidP="475147E6">
            <w:pPr>
              <w:rPr>
                <w:rFonts w:eastAsia="Arial"/>
                <w:i/>
                <w:iCs/>
              </w:rPr>
            </w:pPr>
          </w:p>
        </w:tc>
        <w:tc>
          <w:tcPr>
            <w:tcW w:w="3006" w:type="dxa"/>
          </w:tcPr>
          <w:p w14:paraId="4EF570E1" w14:textId="53C4660D" w:rsidR="475147E6" w:rsidRDefault="30441B8E" w:rsidP="475147E6">
            <w:pPr>
              <w:rPr>
                <w:rFonts w:eastAsia="Arial"/>
              </w:rPr>
            </w:pPr>
            <w:r w:rsidRPr="536973CD">
              <w:rPr>
                <w:rFonts w:eastAsia="Arial"/>
              </w:rPr>
              <w:t xml:space="preserve">In </w:t>
            </w:r>
            <w:r w:rsidRPr="536973CD">
              <w:rPr>
                <w:rFonts w:eastAsia="Arial"/>
                <w:i/>
                <w:iCs/>
              </w:rPr>
              <w:t>The Invisible</w:t>
            </w:r>
            <w:r w:rsidRPr="536973CD">
              <w:rPr>
                <w:rFonts w:eastAsia="Arial"/>
              </w:rPr>
              <w:t xml:space="preserve">, themes of homelessness and poverty are central to the story. Explore these themes using our activities – you could choose an invisible character and write a story about them or make a home for a class teddy bear. These activities are </w:t>
            </w:r>
            <w:r>
              <w:t>part of our Read Woke South Ayrshire resource, which empowers learners to engage with social justice issues, and are suitable for first and second level.</w:t>
            </w:r>
            <w:r w:rsidRPr="536973CD">
              <w:rPr>
                <w:rFonts w:eastAsia="Arial"/>
              </w:rPr>
              <w:t xml:space="preserve"> </w:t>
            </w:r>
          </w:p>
        </w:tc>
      </w:tr>
      <w:tr w:rsidR="475147E6" w14:paraId="30473DF5" w14:textId="77777777" w:rsidTr="00EF2E2A">
        <w:trPr>
          <w:trHeight w:val="300"/>
        </w:trPr>
        <w:tc>
          <w:tcPr>
            <w:tcW w:w="3005" w:type="dxa"/>
            <w:vAlign w:val="center"/>
          </w:tcPr>
          <w:p w14:paraId="62066B7C" w14:textId="772D5F95" w:rsidR="475147E6" w:rsidRDefault="30441B8E" w:rsidP="00EF2E2A">
            <w:pPr>
              <w:jc w:val="center"/>
            </w:pPr>
            <w:r>
              <w:rPr>
                <w:noProof/>
              </w:rPr>
              <w:drawing>
                <wp:inline distT="0" distB="0" distL="0" distR="0" wp14:anchorId="581E7F6E" wp14:editId="7D8F98DC">
                  <wp:extent cx="1752600" cy="1762125"/>
                  <wp:effectExtent l="0" t="0" r="0" b="0"/>
                  <wp:docPr id="2133709396" name="Picture 2133709396" descr="Book cover of The Memory Tree by Britta Teckentr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709396"/>
                          <pic:cNvPicPr/>
                        </pic:nvPicPr>
                        <pic:blipFill>
                          <a:blip r:embed="rId58">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5A39257E" w14:textId="419DDDD4" w:rsidR="475147E6" w:rsidRDefault="475147E6" w:rsidP="475147E6">
            <w:pPr>
              <w:spacing w:after="80"/>
              <w:rPr>
                <w:rFonts w:eastAsia="Arial"/>
              </w:rPr>
            </w:pPr>
            <w:hyperlink r:id="rId59">
              <w:r w:rsidRPr="475147E6">
                <w:rPr>
                  <w:rStyle w:val="Hyperlink"/>
                  <w:rFonts w:eastAsia="Arial"/>
                  <w:i/>
                  <w:iCs/>
                </w:rPr>
                <w:t>The Memory Tree</w:t>
              </w:r>
            </w:hyperlink>
            <w:r w:rsidRPr="475147E6">
              <w:rPr>
                <w:rFonts w:eastAsia="Arial"/>
                <w:color w:val="000000" w:themeColor="text1"/>
              </w:rPr>
              <w:t xml:space="preserve"> by Britta Teckentrup</w:t>
            </w:r>
          </w:p>
          <w:p w14:paraId="30F58262" w14:textId="4161C397" w:rsidR="475147E6" w:rsidRDefault="475147E6" w:rsidP="475147E6">
            <w:pPr>
              <w:rPr>
                <w:rFonts w:eastAsia="Arial"/>
                <w:i/>
                <w:iCs/>
              </w:rPr>
            </w:pPr>
          </w:p>
        </w:tc>
        <w:tc>
          <w:tcPr>
            <w:tcW w:w="3006" w:type="dxa"/>
          </w:tcPr>
          <w:p w14:paraId="44685315" w14:textId="77777777" w:rsidR="475147E6" w:rsidRDefault="30441B8E" w:rsidP="475147E6">
            <w:r w:rsidRPr="536973CD">
              <w:rPr>
                <w:rFonts w:eastAsia="Arial"/>
              </w:rPr>
              <w:t xml:space="preserve">Explore how memories make us feel and make a memory box for Fox using these </w:t>
            </w:r>
            <w:r w:rsidR="778BEABC" w:rsidRPr="536973CD">
              <w:rPr>
                <w:rFonts w:eastAsia="Arial"/>
              </w:rPr>
              <w:t>h</w:t>
            </w:r>
            <w:r w:rsidRPr="536973CD">
              <w:rPr>
                <w:rFonts w:eastAsia="Arial"/>
              </w:rPr>
              <w:t xml:space="preserve">ealth and </w:t>
            </w:r>
            <w:r w:rsidR="5A74584E" w:rsidRPr="536973CD">
              <w:rPr>
                <w:rFonts w:eastAsia="Arial"/>
              </w:rPr>
              <w:t>w</w:t>
            </w:r>
            <w:r w:rsidRPr="536973CD">
              <w:rPr>
                <w:rFonts w:eastAsia="Arial"/>
              </w:rPr>
              <w:t xml:space="preserve">ellbeing activities. This resource can be used </w:t>
            </w:r>
            <w:r>
              <w:t>to support children through grief and loss. Suitable for early to third level.</w:t>
            </w:r>
          </w:p>
          <w:p w14:paraId="79010F5D" w14:textId="77777777" w:rsidR="00EF2E2A" w:rsidRDefault="00EF2E2A" w:rsidP="475147E6"/>
          <w:p w14:paraId="23463941" w14:textId="56EF920E" w:rsidR="00EF2E2A" w:rsidRDefault="00EF2E2A" w:rsidP="475147E6"/>
        </w:tc>
      </w:tr>
      <w:tr w:rsidR="475147E6" w14:paraId="3161D440" w14:textId="77777777" w:rsidTr="00EF2E2A">
        <w:trPr>
          <w:trHeight w:val="300"/>
        </w:trPr>
        <w:tc>
          <w:tcPr>
            <w:tcW w:w="3005" w:type="dxa"/>
            <w:vAlign w:val="center"/>
          </w:tcPr>
          <w:p w14:paraId="75839E67" w14:textId="2458669A" w:rsidR="0F48D44A" w:rsidRDefault="2E7CD00C" w:rsidP="00EF2E2A">
            <w:pPr>
              <w:jc w:val="center"/>
            </w:pPr>
            <w:r>
              <w:rPr>
                <w:noProof/>
              </w:rPr>
              <w:lastRenderedPageBreak/>
              <w:drawing>
                <wp:inline distT="0" distB="0" distL="0" distR="0" wp14:anchorId="694307DF" wp14:editId="670C124A">
                  <wp:extent cx="1162050" cy="1762125"/>
                  <wp:effectExtent l="0" t="0" r="0" b="0"/>
                  <wp:docPr id="2028705635" name="Picture 2028705635" descr="Book cover of The Nowhere Emporium by Ross Mackenz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705635"/>
                          <pic:cNvPicPr/>
                        </pic:nvPicPr>
                        <pic:blipFill>
                          <a:blip r:embed="rId60">
                            <a:extLst>
                              <a:ext uri="{28A0092B-C50C-407E-A947-70E740481C1C}">
                                <a14:useLocalDpi xmlns:a14="http://schemas.microsoft.com/office/drawing/2010/main" val="0"/>
                              </a:ext>
                            </a:extLst>
                          </a:blip>
                          <a:stretch>
                            <a:fillRect/>
                          </a:stretch>
                        </pic:blipFill>
                        <pic:spPr>
                          <a:xfrm>
                            <a:off x="0" y="0"/>
                            <a:ext cx="1162050" cy="1762125"/>
                          </a:xfrm>
                          <a:prstGeom prst="rect">
                            <a:avLst/>
                          </a:prstGeom>
                        </pic:spPr>
                      </pic:pic>
                    </a:graphicData>
                  </a:graphic>
                </wp:inline>
              </w:drawing>
            </w:r>
          </w:p>
        </w:tc>
        <w:tc>
          <w:tcPr>
            <w:tcW w:w="3005" w:type="dxa"/>
          </w:tcPr>
          <w:p w14:paraId="6484D853" w14:textId="21FD89A9" w:rsidR="4427ED50" w:rsidRDefault="4427ED50" w:rsidP="475147E6">
            <w:pPr>
              <w:spacing w:after="80"/>
              <w:rPr>
                <w:rFonts w:eastAsia="Arial"/>
              </w:rPr>
            </w:pPr>
            <w:hyperlink r:id="rId61">
              <w:r w:rsidRPr="475147E6">
                <w:rPr>
                  <w:rStyle w:val="Hyperlink"/>
                  <w:rFonts w:eastAsia="Arial"/>
                  <w:i/>
                  <w:iCs/>
                </w:rPr>
                <w:t>The Nowhere Emporium</w:t>
              </w:r>
            </w:hyperlink>
            <w:r w:rsidRPr="475147E6">
              <w:rPr>
                <w:rFonts w:eastAsia="Arial"/>
                <w:color w:val="000000" w:themeColor="text1"/>
              </w:rPr>
              <w:t xml:space="preserve"> by Ross Mackenzie</w:t>
            </w:r>
          </w:p>
          <w:p w14:paraId="30F34642" w14:textId="476FC63E" w:rsidR="475147E6" w:rsidRDefault="475147E6" w:rsidP="475147E6">
            <w:pPr>
              <w:rPr>
                <w:rFonts w:eastAsia="Arial"/>
                <w:i/>
                <w:iCs/>
              </w:rPr>
            </w:pPr>
          </w:p>
        </w:tc>
        <w:tc>
          <w:tcPr>
            <w:tcW w:w="3006" w:type="dxa"/>
          </w:tcPr>
          <w:p w14:paraId="6EFE4E6A" w14:textId="77777777" w:rsidR="132ED8A8" w:rsidRDefault="47F72DF9" w:rsidP="475147E6">
            <w:pPr>
              <w:rPr>
                <w:rFonts w:eastAsia="Arial"/>
              </w:rPr>
            </w:pPr>
            <w:r w:rsidRPr="536973CD">
              <w:rPr>
                <w:rFonts w:eastAsia="Arial"/>
              </w:rPr>
              <w:t>Make your own book of wonders, research a city and create a snow globe from a jam jar using</w:t>
            </w:r>
            <w:r w:rsidR="6CF9808B" w:rsidRPr="536973CD">
              <w:rPr>
                <w:rFonts w:eastAsia="Arial"/>
              </w:rPr>
              <w:t xml:space="preserve"> these</w:t>
            </w:r>
            <w:r w:rsidRPr="536973CD">
              <w:rPr>
                <w:rFonts w:eastAsia="Arial"/>
              </w:rPr>
              <w:t xml:space="preserve"> </w:t>
            </w:r>
            <w:r w:rsidR="7CB0E265" w:rsidRPr="536973CD">
              <w:rPr>
                <w:rFonts w:eastAsia="Arial"/>
              </w:rPr>
              <w:t>four</w:t>
            </w:r>
            <w:r w:rsidRPr="536973CD">
              <w:rPr>
                <w:rFonts w:eastAsia="Arial"/>
              </w:rPr>
              <w:t xml:space="preserve"> cross-curricular activities. </w:t>
            </w:r>
          </w:p>
          <w:p w14:paraId="5096C7F0" w14:textId="77777777" w:rsidR="00EF2E2A" w:rsidRDefault="00EF2E2A" w:rsidP="475147E6">
            <w:pPr>
              <w:rPr>
                <w:rFonts w:eastAsia="Arial"/>
              </w:rPr>
            </w:pPr>
          </w:p>
          <w:p w14:paraId="4A56B323" w14:textId="77777777" w:rsidR="00EF2E2A" w:rsidRDefault="00EF2E2A" w:rsidP="475147E6">
            <w:pPr>
              <w:rPr>
                <w:rFonts w:eastAsia="Arial"/>
              </w:rPr>
            </w:pPr>
          </w:p>
          <w:p w14:paraId="0FCBA1C0" w14:textId="77777777" w:rsidR="00EF2E2A" w:rsidRDefault="00EF2E2A" w:rsidP="475147E6">
            <w:pPr>
              <w:rPr>
                <w:rFonts w:eastAsia="Arial"/>
              </w:rPr>
            </w:pPr>
          </w:p>
          <w:p w14:paraId="7CACE2CF" w14:textId="77777777" w:rsidR="00EF2E2A" w:rsidRDefault="00EF2E2A" w:rsidP="475147E6">
            <w:pPr>
              <w:rPr>
                <w:rFonts w:eastAsia="Arial"/>
              </w:rPr>
            </w:pPr>
          </w:p>
          <w:p w14:paraId="758AB625" w14:textId="182C0DB7" w:rsidR="00EF2E2A" w:rsidRDefault="00EF2E2A" w:rsidP="475147E6">
            <w:pPr>
              <w:rPr>
                <w:rFonts w:eastAsia="Arial"/>
              </w:rPr>
            </w:pPr>
          </w:p>
        </w:tc>
      </w:tr>
      <w:tr w:rsidR="475147E6" w14:paraId="545DC22D" w14:textId="77777777" w:rsidTr="00EF2E2A">
        <w:trPr>
          <w:trHeight w:val="300"/>
        </w:trPr>
        <w:tc>
          <w:tcPr>
            <w:tcW w:w="3005" w:type="dxa"/>
            <w:vAlign w:val="center"/>
          </w:tcPr>
          <w:p w14:paraId="2973F6AD" w14:textId="2E591050" w:rsidR="475147E6" w:rsidRDefault="30441B8E" w:rsidP="00EF2E2A">
            <w:pPr>
              <w:jc w:val="center"/>
            </w:pPr>
            <w:r>
              <w:rPr>
                <w:noProof/>
              </w:rPr>
              <w:drawing>
                <wp:inline distT="0" distB="0" distL="0" distR="0" wp14:anchorId="1B20340D" wp14:editId="3EE937EE">
                  <wp:extent cx="1762125" cy="1762125"/>
                  <wp:effectExtent l="0" t="0" r="0" b="0"/>
                  <wp:docPr id="462038889" name="Picture 462038889" descr="Book cover of The Proudest Blue by Ibtihaj Muhammad, S.K Ali and Hatem A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38889"/>
                          <pic:cNvPicPr/>
                        </pic:nvPicPr>
                        <pic:blipFill>
                          <a:blip r:embed="rId62">
                            <a:extLst>
                              <a:ext uri="{28A0092B-C50C-407E-A947-70E740481C1C}">
                                <a14:useLocalDpi xmlns:a14="http://schemas.microsoft.com/office/drawing/2010/main" val="0"/>
                              </a:ext>
                            </a:extLst>
                          </a:blip>
                          <a:stretch>
                            <a:fillRect/>
                          </a:stretch>
                        </pic:blipFill>
                        <pic:spPr>
                          <a:xfrm>
                            <a:off x="0" y="0"/>
                            <a:ext cx="1762125" cy="1762125"/>
                          </a:xfrm>
                          <a:prstGeom prst="rect">
                            <a:avLst/>
                          </a:prstGeom>
                        </pic:spPr>
                      </pic:pic>
                    </a:graphicData>
                  </a:graphic>
                </wp:inline>
              </w:drawing>
            </w:r>
          </w:p>
        </w:tc>
        <w:tc>
          <w:tcPr>
            <w:tcW w:w="3005" w:type="dxa"/>
          </w:tcPr>
          <w:p w14:paraId="0A3131D5" w14:textId="3C3B92CA" w:rsidR="475147E6" w:rsidRDefault="475147E6" w:rsidP="475147E6">
            <w:pPr>
              <w:spacing w:after="80"/>
              <w:rPr>
                <w:rFonts w:eastAsia="Arial"/>
              </w:rPr>
            </w:pPr>
            <w:hyperlink r:id="rId63">
              <w:r w:rsidRPr="475147E6">
                <w:rPr>
                  <w:rStyle w:val="Hyperlink"/>
                  <w:rFonts w:eastAsia="Arial"/>
                  <w:i/>
                  <w:iCs/>
                </w:rPr>
                <w:t>The Proudest Blue</w:t>
              </w:r>
            </w:hyperlink>
            <w:r w:rsidRPr="475147E6">
              <w:rPr>
                <w:rFonts w:eastAsia="Arial"/>
                <w:color w:val="000000" w:themeColor="text1"/>
              </w:rPr>
              <w:t xml:space="preserve"> by Ibtihaj Muhammad, with S.K Ali, and Hatem Aly</w:t>
            </w:r>
          </w:p>
          <w:p w14:paraId="5BACC7F6" w14:textId="45C20AA7" w:rsidR="475147E6" w:rsidRDefault="475147E6" w:rsidP="475147E6">
            <w:pPr>
              <w:rPr>
                <w:rFonts w:eastAsia="Arial"/>
                <w:i/>
                <w:iCs/>
              </w:rPr>
            </w:pPr>
          </w:p>
        </w:tc>
        <w:tc>
          <w:tcPr>
            <w:tcW w:w="3006" w:type="dxa"/>
          </w:tcPr>
          <w:p w14:paraId="22F50359" w14:textId="398E9E9C" w:rsidR="475147E6" w:rsidRDefault="475147E6" w:rsidP="475147E6">
            <w:pPr>
              <w:rPr>
                <w:rFonts w:eastAsia="Arial"/>
              </w:rPr>
            </w:pPr>
            <w:r w:rsidRPr="475147E6">
              <w:rPr>
                <w:rFonts w:eastAsia="Arial"/>
              </w:rPr>
              <w:t xml:space="preserve">This picture book explores sibling bonds and explains the importance of hijab within the Muslim faith. Learn about Islamic beliefs, make your own similes, design a paper boat and practise cartwheels using these 11 cross-curricular activities. These activities are </w:t>
            </w:r>
            <w:r>
              <w:t>part of our Read Woke South Ayrshire resource, which empowers learners to engage with social justice issues, and are suitable for first and second level.</w:t>
            </w:r>
          </w:p>
        </w:tc>
      </w:tr>
      <w:tr w:rsidR="475147E6" w14:paraId="40650665" w14:textId="77777777" w:rsidTr="00EF2E2A">
        <w:trPr>
          <w:trHeight w:val="300"/>
        </w:trPr>
        <w:tc>
          <w:tcPr>
            <w:tcW w:w="3005" w:type="dxa"/>
            <w:vAlign w:val="center"/>
          </w:tcPr>
          <w:p w14:paraId="641329E6" w14:textId="7C95F12C" w:rsidR="475147E6" w:rsidRDefault="30441B8E" w:rsidP="00EF2E2A">
            <w:pPr>
              <w:jc w:val="center"/>
            </w:pPr>
            <w:r>
              <w:rPr>
                <w:noProof/>
              </w:rPr>
              <w:drawing>
                <wp:inline distT="0" distB="0" distL="0" distR="0" wp14:anchorId="7E2A1801" wp14:editId="7FEDD310">
                  <wp:extent cx="1409700" cy="1762125"/>
                  <wp:effectExtent l="0" t="0" r="0" b="0"/>
                  <wp:docPr id="1480168057" name="Picture 1480168057" descr="Book cover of Tidy by Emily Grav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168057"/>
                          <pic:cNvPicPr/>
                        </pic:nvPicPr>
                        <pic:blipFill>
                          <a:blip r:embed="rId64">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376953CD" w14:textId="10894FC7" w:rsidR="475147E6" w:rsidRDefault="475147E6" w:rsidP="475147E6">
            <w:pPr>
              <w:spacing w:after="80"/>
              <w:rPr>
                <w:rFonts w:eastAsia="Arial"/>
              </w:rPr>
            </w:pPr>
            <w:hyperlink r:id="rId65">
              <w:r w:rsidRPr="475147E6">
                <w:rPr>
                  <w:rStyle w:val="Hyperlink"/>
                  <w:rFonts w:eastAsia="Arial"/>
                  <w:i/>
                  <w:iCs/>
                </w:rPr>
                <w:t>Tidy</w:t>
              </w:r>
            </w:hyperlink>
            <w:r w:rsidRPr="475147E6">
              <w:rPr>
                <w:rFonts w:eastAsia="Arial"/>
                <w:color w:val="000000" w:themeColor="text1"/>
              </w:rPr>
              <w:t xml:space="preserve"> by Emily Gravett</w:t>
            </w:r>
          </w:p>
          <w:p w14:paraId="61446E31" w14:textId="19884F31" w:rsidR="475147E6" w:rsidRDefault="475147E6" w:rsidP="475147E6">
            <w:pPr>
              <w:rPr>
                <w:rFonts w:eastAsia="Arial"/>
                <w:i/>
                <w:iCs/>
              </w:rPr>
            </w:pPr>
          </w:p>
        </w:tc>
        <w:tc>
          <w:tcPr>
            <w:tcW w:w="3006" w:type="dxa"/>
          </w:tcPr>
          <w:p w14:paraId="25C05791" w14:textId="77777777" w:rsidR="475147E6" w:rsidRDefault="475147E6" w:rsidP="475147E6">
            <w:pPr>
              <w:rPr>
                <w:rFonts w:eastAsia="Arial"/>
              </w:rPr>
            </w:pPr>
            <w:r>
              <w:t>Design a tool to help keep your playground tidy, research different kinds of leaves and draw your own badger with these cross-curricular activities. This resource can be used as a</w:t>
            </w:r>
            <w:r w:rsidRPr="475147E6">
              <w:rPr>
                <w:rFonts w:eastAsia="Arial"/>
              </w:rPr>
              <w:t xml:space="preserve"> </w:t>
            </w:r>
            <w:r w:rsidRPr="475147E6">
              <w:rPr>
                <w:rFonts w:eastAsia="Arial"/>
                <w:b/>
                <w:bCs/>
              </w:rPr>
              <w:t>whole school</w:t>
            </w:r>
            <w:r w:rsidRPr="475147E6">
              <w:rPr>
                <w:rFonts w:eastAsia="Arial"/>
              </w:rPr>
              <w:t xml:space="preserve"> core book project.</w:t>
            </w:r>
          </w:p>
          <w:p w14:paraId="21C8BC17" w14:textId="77777777" w:rsidR="00EF2E2A" w:rsidRDefault="00EF2E2A" w:rsidP="475147E6">
            <w:pPr>
              <w:rPr>
                <w:rFonts w:eastAsia="Arial"/>
              </w:rPr>
            </w:pPr>
          </w:p>
          <w:p w14:paraId="71240445" w14:textId="349C3D60" w:rsidR="00EF2E2A" w:rsidRDefault="00EF2E2A" w:rsidP="475147E6">
            <w:pPr>
              <w:rPr>
                <w:rFonts w:eastAsia="Arial"/>
              </w:rPr>
            </w:pPr>
          </w:p>
        </w:tc>
      </w:tr>
      <w:tr w:rsidR="475147E6" w14:paraId="44AD4A58" w14:textId="77777777" w:rsidTr="00EF2E2A">
        <w:trPr>
          <w:trHeight w:val="300"/>
        </w:trPr>
        <w:tc>
          <w:tcPr>
            <w:tcW w:w="3005" w:type="dxa"/>
            <w:vAlign w:val="center"/>
          </w:tcPr>
          <w:p w14:paraId="702B6BF2" w14:textId="4F37CD95" w:rsidR="475147E6" w:rsidRDefault="30441B8E" w:rsidP="00EF2E2A">
            <w:pPr>
              <w:jc w:val="center"/>
            </w:pPr>
            <w:r>
              <w:rPr>
                <w:noProof/>
              </w:rPr>
              <w:lastRenderedPageBreak/>
              <w:drawing>
                <wp:inline distT="0" distB="0" distL="0" distR="0" wp14:anchorId="02CB47F3" wp14:editId="3576D042">
                  <wp:extent cx="1512570" cy="1916613"/>
                  <wp:effectExtent l="0" t="0" r="0" b="7620"/>
                  <wp:docPr id="225970954" name="Picture 225970954" descr="Book cover of Tomorrow by Nadine Kaa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7095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13495" cy="1917785"/>
                          </a:xfrm>
                          <a:prstGeom prst="rect">
                            <a:avLst/>
                          </a:prstGeom>
                        </pic:spPr>
                      </pic:pic>
                    </a:graphicData>
                  </a:graphic>
                </wp:inline>
              </w:drawing>
            </w:r>
          </w:p>
        </w:tc>
        <w:tc>
          <w:tcPr>
            <w:tcW w:w="3005" w:type="dxa"/>
          </w:tcPr>
          <w:p w14:paraId="31D8AF4F" w14:textId="69994CAB" w:rsidR="475147E6" w:rsidRDefault="475147E6" w:rsidP="475147E6">
            <w:pPr>
              <w:spacing w:after="80"/>
              <w:rPr>
                <w:rFonts w:eastAsia="Arial"/>
              </w:rPr>
            </w:pPr>
            <w:hyperlink r:id="rId67">
              <w:r w:rsidRPr="475147E6">
                <w:rPr>
                  <w:rStyle w:val="Hyperlink"/>
                  <w:rFonts w:eastAsia="Arial"/>
                  <w:i/>
                  <w:iCs/>
                </w:rPr>
                <w:t>Tomorrow</w:t>
              </w:r>
            </w:hyperlink>
            <w:r w:rsidRPr="475147E6">
              <w:rPr>
                <w:rFonts w:eastAsia="Arial"/>
                <w:color w:val="000000" w:themeColor="text1"/>
              </w:rPr>
              <w:t xml:space="preserve"> by Nadine Kaadan</w:t>
            </w:r>
          </w:p>
          <w:p w14:paraId="23CF86AD" w14:textId="777FBA21" w:rsidR="475147E6" w:rsidRDefault="475147E6" w:rsidP="475147E6">
            <w:pPr>
              <w:rPr>
                <w:rFonts w:eastAsia="Arial"/>
                <w:i/>
                <w:iCs/>
              </w:rPr>
            </w:pPr>
          </w:p>
        </w:tc>
        <w:tc>
          <w:tcPr>
            <w:tcW w:w="3006" w:type="dxa"/>
          </w:tcPr>
          <w:p w14:paraId="1A2AB564" w14:textId="31C67520" w:rsidR="475147E6" w:rsidRDefault="475147E6" w:rsidP="475147E6">
            <w:pPr>
              <w:rPr>
                <w:rFonts w:eastAsia="Arial"/>
              </w:rPr>
            </w:pPr>
            <w:r w:rsidRPr="475147E6">
              <w:rPr>
                <w:rFonts w:eastAsia="Arial"/>
              </w:rPr>
              <w:t>This picture book is about experiences of Syrians living through war. Using these cross-curricular activities, you could write a letter to a refugee, make a pledge for peace and learn about Syrian culture. These activities are</w:t>
            </w:r>
            <w:r>
              <w:t xml:space="preserve"> suitable for first and second level and are part of our Read Woke South Ayrshire resource, which empowers learners to engage with social justice issues.</w:t>
            </w:r>
          </w:p>
        </w:tc>
      </w:tr>
      <w:tr w:rsidR="475147E6" w14:paraId="5DF4B493" w14:textId="77777777" w:rsidTr="00EF2E2A">
        <w:trPr>
          <w:trHeight w:val="300"/>
        </w:trPr>
        <w:tc>
          <w:tcPr>
            <w:tcW w:w="3005" w:type="dxa"/>
            <w:vAlign w:val="center"/>
          </w:tcPr>
          <w:p w14:paraId="58A7A626" w14:textId="182590E1" w:rsidR="475147E6" w:rsidRDefault="096FF2EC" w:rsidP="00EF2E2A">
            <w:pPr>
              <w:jc w:val="center"/>
            </w:pPr>
            <w:r>
              <w:rPr>
                <w:noProof/>
              </w:rPr>
              <w:drawing>
                <wp:inline distT="0" distB="0" distL="0" distR="0" wp14:anchorId="0C9FAA2C" wp14:editId="366604D6">
                  <wp:extent cx="1171575" cy="1762125"/>
                  <wp:effectExtent l="0" t="0" r="0" b="0"/>
                  <wp:docPr id="1094472237" name="Picture 1094472237" descr="Book cover of Who Let the Gods Out? by Maz Ev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472237"/>
                          <pic:cNvPicPr/>
                        </pic:nvPicPr>
                        <pic:blipFill>
                          <a:blip r:embed="rId68">
                            <a:extLst>
                              <a:ext uri="{28A0092B-C50C-407E-A947-70E740481C1C}">
                                <a14:useLocalDpi xmlns:a14="http://schemas.microsoft.com/office/drawing/2010/main" val="0"/>
                              </a:ext>
                            </a:extLst>
                          </a:blip>
                          <a:stretch>
                            <a:fillRect/>
                          </a:stretch>
                        </pic:blipFill>
                        <pic:spPr>
                          <a:xfrm>
                            <a:off x="0" y="0"/>
                            <a:ext cx="1171575" cy="1762125"/>
                          </a:xfrm>
                          <a:prstGeom prst="rect">
                            <a:avLst/>
                          </a:prstGeom>
                        </pic:spPr>
                      </pic:pic>
                    </a:graphicData>
                  </a:graphic>
                </wp:inline>
              </w:drawing>
            </w:r>
          </w:p>
        </w:tc>
        <w:tc>
          <w:tcPr>
            <w:tcW w:w="3005" w:type="dxa"/>
          </w:tcPr>
          <w:p w14:paraId="2243982C" w14:textId="585D9F55" w:rsidR="40B4C9E8" w:rsidRDefault="24BFC078" w:rsidP="475147E6">
            <w:pPr>
              <w:spacing w:after="80"/>
              <w:rPr>
                <w:rFonts w:eastAsia="Arial"/>
              </w:rPr>
            </w:pPr>
            <w:hyperlink r:id="rId69">
              <w:r w:rsidRPr="1C004E41">
                <w:rPr>
                  <w:rStyle w:val="Hyperlink"/>
                  <w:rFonts w:eastAsia="Arial"/>
                  <w:i/>
                  <w:iCs/>
                </w:rPr>
                <w:t>Who Let the Gods Out?</w:t>
              </w:r>
            </w:hyperlink>
            <w:r w:rsidRPr="1C004E41">
              <w:rPr>
                <w:rFonts w:eastAsia="Arial"/>
                <w:color w:val="000000" w:themeColor="text1"/>
              </w:rPr>
              <w:t xml:space="preserve"> by Maz Evans</w:t>
            </w:r>
          </w:p>
          <w:p w14:paraId="0430729C" w14:textId="297996B5" w:rsidR="475147E6" w:rsidRDefault="475147E6" w:rsidP="475147E6">
            <w:pPr>
              <w:rPr>
                <w:rFonts w:eastAsia="Arial"/>
                <w:i/>
                <w:iCs/>
              </w:rPr>
            </w:pPr>
          </w:p>
        </w:tc>
        <w:tc>
          <w:tcPr>
            <w:tcW w:w="3006" w:type="dxa"/>
          </w:tcPr>
          <w:p w14:paraId="3336A988" w14:textId="77777777" w:rsidR="475147E6" w:rsidRDefault="4BE1DA04" w:rsidP="475147E6">
            <w:r>
              <w:t xml:space="preserve">Retell your own Greek myths, record a news broadcast, and create a comic book using these </w:t>
            </w:r>
            <w:r w:rsidR="332072AB">
              <w:t>five</w:t>
            </w:r>
            <w:r>
              <w:t xml:space="preserve"> cross-curricular activities.</w:t>
            </w:r>
          </w:p>
          <w:p w14:paraId="0B0DB469" w14:textId="77777777" w:rsidR="00EF2E2A" w:rsidRDefault="00EF2E2A" w:rsidP="475147E6"/>
          <w:p w14:paraId="438558D9" w14:textId="77777777" w:rsidR="00EF2E2A" w:rsidRDefault="00EF2E2A" w:rsidP="475147E6"/>
          <w:p w14:paraId="55FA823D" w14:textId="77777777" w:rsidR="00EF2E2A" w:rsidRDefault="00EF2E2A" w:rsidP="475147E6"/>
          <w:p w14:paraId="29F78C30" w14:textId="77777777" w:rsidR="00EF2E2A" w:rsidRDefault="00EF2E2A" w:rsidP="475147E6"/>
          <w:p w14:paraId="05C28D2F" w14:textId="77B9413F" w:rsidR="00EF2E2A" w:rsidRDefault="00EF2E2A" w:rsidP="475147E6"/>
        </w:tc>
      </w:tr>
      <w:tr w:rsidR="475147E6" w14:paraId="5E334198" w14:textId="77777777" w:rsidTr="00EF2E2A">
        <w:trPr>
          <w:trHeight w:val="300"/>
        </w:trPr>
        <w:tc>
          <w:tcPr>
            <w:tcW w:w="3005" w:type="dxa"/>
            <w:vAlign w:val="center"/>
          </w:tcPr>
          <w:p w14:paraId="5806F34B" w14:textId="4C8E30BA" w:rsidR="475147E6" w:rsidRDefault="37C375DB" w:rsidP="00EF2E2A">
            <w:pPr>
              <w:jc w:val="center"/>
            </w:pPr>
            <w:r>
              <w:rPr>
                <w:noProof/>
              </w:rPr>
              <w:drawing>
                <wp:inline distT="0" distB="0" distL="0" distR="0" wp14:anchorId="77A56926" wp14:editId="532D424B">
                  <wp:extent cx="1143000" cy="1762125"/>
                  <wp:effectExtent l="0" t="0" r="0" b="0"/>
                  <wp:docPr id="2092030270" name="Picture 2092030270" descr="Book cover of Windrush Child by Benjamin Zephani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030270"/>
                          <pic:cNvPicPr/>
                        </pic:nvPicPr>
                        <pic:blipFill>
                          <a:blip r:embed="rId70">
                            <a:extLst>
                              <a:ext uri="{28A0092B-C50C-407E-A947-70E740481C1C}">
                                <a14:useLocalDpi xmlns:a14="http://schemas.microsoft.com/office/drawing/2010/main" val="0"/>
                              </a:ext>
                            </a:extLst>
                          </a:blip>
                          <a:stretch>
                            <a:fillRect/>
                          </a:stretch>
                        </pic:blipFill>
                        <pic:spPr>
                          <a:xfrm>
                            <a:off x="0" y="0"/>
                            <a:ext cx="1143000" cy="1762125"/>
                          </a:xfrm>
                          <a:prstGeom prst="rect">
                            <a:avLst/>
                          </a:prstGeom>
                        </pic:spPr>
                      </pic:pic>
                    </a:graphicData>
                  </a:graphic>
                </wp:inline>
              </w:drawing>
            </w:r>
          </w:p>
        </w:tc>
        <w:tc>
          <w:tcPr>
            <w:tcW w:w="3005" w:type="dxa"/>
          </w:tcPr>
          <w:p w14:paraId="4CE09DDA" w14:textId="13D18698" w:rsidR="40B4C9E8" w:rsidRDefault="24BFC078" w:rsidP="475147E6">
            <w:pPr>
              <w:spacing w:after="80"/>
              <w:rPr>
                <w:rFonts w:eastAsia="Arial"/>
              </w:rPr>
            </w:pPr>
            <w:hyperlink r:id="rId71">
              <w:r w:rsidRPr="1C004E41">
                <w:rPr>
                  <w:rStyle w:val="Hyperlink"/>
                  <w:rFonts w:eastAsia="Arial"/>
                  <w:i/>
                  <w:iCs/>
                </w:rPr>
                <w:t>Windrush Child</w:t>
              </w:r>
            </w:hyperlink>
            <w:r w:rsidRPr="1C004E41">
              <w:rPr>
                <w:rFonts w:eastAsia="Arial"/>
                <w:color w:val="000000" w:themeColor="text1"/>
              </w:rPr>
              <w:t xml:space="preserve"> by Benjamin Zephaniah</w:t>
            </w:r>
          </w:p>
          <w:p w14:paraId="17C88247" w14:textId="0E6B95B4" w:rsidR="475147E6" w:rsidRDefault="475147E6" w:rsidP="475147E6">
            <w:pPr>
              <w:rPr>
                <w:rFonts w:eastAsia="Arial"/>
                <w:i/>
                <w:iCs/>
              </w:rPr>
            </w:pPr>
          </w:p>
        </w:tc>
        <w:tc>
          <w:tcPr>
            <w:tcW w:w="3006" w:type="dxa"/>
          </w:tcPr>
          <w:p w14:paraId="3F15C5FC" w14:textId="01CC9E32" w:rsidR="475147E6" w:rsidRDefault="526EEC6B" w:rsidP="475147E6">
            <w:r>
              <w:t xml:space="preserve">Make your own joy journal, </w:t>
            </w:r>
            <w:r w:rsidR="12F308CA">
              <w:t>experiment with trying to</w:t>
            </w:r>
            <w:r>
              <w:t xml:space="preserve"> heat </w:t>
            </w:r>
            <w:r w:rsidR="45BB43BB">
              <w:t>your classroom</w:t>
            </w:r>
            <w:r w:rsidR="520B4C25">
              <w:t xml:space="preserve"> room,</w:t>
            </w:r>
            <w:r>
              <w:t xml:space="preserve"> </w:t>
            </w:r>
            <w:r w:rsidR="5A487B88">
              <w:t xml:space="preserve">explore children’s rights and </w:t>
            </w:r>
            <w:r>
              <w:t>cook some Jamaican recipes</w:t>
            </w:r>
            <w:r w:rsidR="63A2B070">
              <w:t xml:space="preserve"> </w:t>
            </w:r>
            <w:r w:rsidR="48E4FCA1">
              <w:t xml:space="preserve">using these </w:t>
            </w:r>
            <w:r w:rsidR="767BEE0C">
              <w:t>eight</w:t>
            </w:r>
            <w:r w:rsidR="48E4FCA1">
              <w:t xml:space="preserve"> cross-curricular activities.</w:t>
            </w:r>
            <w:r>
              <w:t xml:space="preserve"> </w:t>
            </w:r>
            <w:r w:rsidR="6028AEDC">
              <w:t>This resource is part of our Read Woke South Ayrshire resource, which empowers learners to engage with social justice issues.</w:t>
            </w:r>
          </w:p>
        </w:tc>
      </w:tr>
      <w:tr w:rsidR="475147E6" w14:paraId="268AB551" w14:textId="77777777" w:rsidTr="00EF2E2A">
        <w:trPr>
          <w:trHeight w:val="300"/>
        </w:trPr>
        <w:tc>
          <w:tcPr>
            <w:tcW w:w="3005" w:type="dxa"/>
            <w:vAlign w:val="center"/>
          </w:tcPr>
          <w:p w14:paraId="334BAC77" w14:textId="729AC1C5" w:rsidR="475147E6" w:rsidRDefault="38346044" w:rsidP="00EF2E2A">
            <w:pPr>
              <w:jc w:val="center"/>
            </w:pPr>
            <w:r>
              <w:rPr>
                <w:noProof/>
              </w:rPr>
              <w:lastRenderedPageBreak/>
              <w:drawing>
                <wp:inline distT="0" distB="0" distL="0" distR="0" wp14:anchorId="50FF30CF" wp14:editId="1C19EBF9">
                  <wp:extent cx="1496145" cy="1990742"/>
                  <wp:effectExtent l="0" t="0" r="0" b="0"/>
                  <wp:docPr id="304542924" name="Picture 304542924" descr="Book cover of What Starts Here Stops Here by Hope Street Coll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42924"/>
                          <pic:cNvPicPr/>
                        </pic:nvPicPr>
                        <pic:blipFill>
                          <a:blip r:embed="rId72" cstate="print">
                            <a:extLst>
                              <a:ext uri="{28A0092B-C50C-407E-A947-70E740481C1C}">
                                <a14:useLocalDpi xmlns:a14="http://schemas.microsoft.com/office/drawing/2010/main" val="0"/>
                              </a:ext>
                            </a:extLst>
                          </a:blip>
                          <a:srcRect l="17297" t="6486" r="17297" b="6486"/>
                          <a:stretch>
                            <a:fillRect/>
                          </a:stretch>
                        </pic:blipFill>
                        <pic:spPr>
                          <a:xfrm>
                            <a:off x="0" y="0"/>
                            <a:ext cx="1496145" cy="1990742"/>
                          </a:xfrm>
                          <a:prstGeom prst="rect">
                            <a:avLst/>
                          </a:prstGeom>
                        </pic:spPr>
                      </pic:pic>
                    </a:graphicData>
                  </a:graphic>
                </wp:inline>
              </w:drawing>
            </w:r>
          </w:p>
        </w:tc>
        <w:tc>
          <w:tcPr>
            <w:tcW w:w="3005" w:type="dxa"/>
          </w:tcPr>
          <w:p w14:paraId="61BB4D7C" w14:textId="4C5B7800" w:rsidR="40B4C9E8" w:rsidRDefault="24BFC078" w:rsidP="475147E6">
            <w:pPr>
              <w:spacing w:after="80"/>
              <w:rPr>
                <w:rFonts w:eastAsia="Arial"/>
              </w:rPr>
            </w:pPr>
            <w:hyperlink r:id="rId73">
              <w:r w:rsidRPr="1C004E41">
                <w:rPr>
                  <w:rStyle w:val="Hyperlink"/>
                  <w:rFonts w:eastAsia="Arial"/>
                  <w:i/>
                  <w:iCs/>
                </w:rPr>
                <w:t>What Starts Here Stops Here</w:t>
              </w:r>
            </w:hyperlink>
            <w:r w:rsidRPr="1C004E41">
              <w:rPr>
                <w:rFonts w:eastAsia="Arial"/>
                <w:color w:val="000000" w:themeColor="text1"/>
              </w:rPr>
              <w:t xml:space="preserve"> by Hope Street Collective</w:t>
            </w:r>
          </w:p>
          <w:p w14:paraId="505FA951" w14:textId="102197E7" w:rsidR="475147E6" w:rsidRDefault="475147E6" w:rsidP="475147E6">
            <w:pPr>
              <w:rPr>
                <w:rFonts w:eastAsia="Arial"/>
                <w:i/>
                <w:iCs/>
                <w:color w:val="000000" w:themeColor="text1"/>
              </w:rPr>
            </w:pPr>
          </w:p>
        </w:tc>
        <w:tc>
          <w:tcPr>
            <w:tcW w:w="3006" w:type="dxa"/>
          </w:tcPr>
          <w:p w14:paraId="681B986F" w14:textId="5F95FF79" w:rsidR="00C25440" w:rsidRPr="00C25440" w:rsidRDefault="24B707EB" w:rsidP="1C004E41">
            <w:pPr>
              <w:rPr>
                <w:rFonts w:eastAsia="Arial"/>
              </w:rPr>
            </w:pPr>
            <w:r w:rsidRPr="536973CD">
              <w:rPr>
                <w:rFonts w:eastAsia="Arial"/>
              </w:rPr>
              <w:t>The book follows a robin who is blown off course by a gale, and journeys back in time through the history of Glasgow</w:t>
            </w:r>
            <w:r w:rsidR="72282CDB" w:rsidRPr="536973CD">
              <w:rPr>
                <w:rFonts w:eastAsia="Arial"/>
              </w:rPr>
              <w:t>.</w:t>
            </w:r>
            <w:r w:rsidR="1FB8EF46" w:rsidRPr="536973CD">
              <w:rPr>
                <w:rFonts w:eastAsia="Arial"/>
              </w:rPr>
              <w:t xml:space="preserve"> It</w:t>
            </w:r>
            <w:r w:rsidRPr="536973CD">
              <w:rPr>
                <w:rFonts w:eastAsia="Arial"/>
              </w:rPr>
              <w:t xml:space="preserve"> focus</w:t>
            </w:r>
            <w:r w:rsidR="5696E854" w:rsidRPr="536973CD">
              <w:rPr>
                <w:rFonts w:eastAsia="Arial"/>
              </w:rPr>
              <w:t>es</w:t>
            </w:r>
            <w:r w:rsidRPr="536973CD">
              <w:rPr>
                <w:rFonts w:eastAsia="Arial"/>
              </w:rPr>
              <w:t xml:space="preserve"> on the connection between colonialism and climate change. This resource will help you create your own version of the book to reflect on your local area. Each activity is designed to help you gather material for the book</w:t>
            </w:r>
            <w:r w:rsidR="5D419BA5" w:rsidRPr="536973CD">
              <w:rPr>
                <w:rFonts w:eastAsia="Arial"/>
              </w:rPr>
              <w:t xml:space="preserve"> and learn</w:t>
            </w:r>
            <w:r w:rsidRPr="536973CD">
              <w:rPr>
                <w:rFonts w:eastAsia="Arial"/>
              </w:rPr>
              <w:t xml:space="preserve"> more about colonialism, protest and climate change</w:t>
            </w:r>
            <w:r w:rsidR="00C25440">
              <w:rPr>
                <w:rFonts w:eastAsia="Arial"/>
              </w:rPr>
              <w:t>.</w:t>
            </w:r>
          </w:p>
        </w:tc>
      </w:tr>
    </w:tbl>
    <w:p w14:paraId="7A727192" w14:textId="715DCDE0" w:rsidR="00E32D33" w:rsidRPr="00E32D33" w:rsidRDefault="00E32D33" w:rsidP="00C25440"/>
    <w:sectPr w:rsidR="00E32D33" w:rsidRPr="00E32D33" w:rsidSect="00AD20C9">
      <w:headerReference w:type="default" r:id="rId74"/>
      <w:footerReference w:type="default" r:id="rId75"/>
      <w:headerReference w:type="first" r:id="rId76"/>
      <w:footerReference w:type="first" r:id="rId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653FB" w14:textId="77777777" w:rsidR="00B34329" w:rsidRDefault="00B34329" w:rsidP="00DA087C">
      <w:r>
        <w:separator/>
      </w:r>
    </w:p>
    <w:p w14:paraId="7E9088E4" w14:textId="77777777" w:rsidR="00B34329" w:rsidRDefault="00B34329" w:rsidP="00DA087C"/>
    <w:p w14:paraId="09E08253" w14:textId="77777777" w:rsidR="00B34329" w:rsidRDefault="00B34329" w:rsidP="00DA087C"/>
  </w:endnote>
  <w:endnote w:type="continuationSeparator" w:id="0">
    <w:p w14:paraId="2F56A88A" w14:textId="77777777" w:rsidR="00B34329" w:rsidRDefault="00B34329" w:rsidP="00DA087C">
      <w:r>
        <w:continuationSeparator/>
      </w:r>
    </w:p>
    <w:p w14:paraId="2A8C7D8B" w14:textId="77777777" w:rsidR="00B34329" w:rsidRDefault="00B34329" w:rsidP="00DA087C"/>
    <w:p w14:paraId="6AB8F4F1" w14:textId="77777777" w:rsidR="00B34329" w:rsidRDefault="00B34329" w:rsidP="00DA087C"/>
  </w:endnote>
  <w:endnote w:type="continuationNotice" w:id="1">
    <w:p w14:paraId="264C8196" w14:textId="77777777" w:rsidR="00B34329" w:rsidRDefault="00B343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75008"/>
      <w:docPartObj>
        <w:docPartGallery w:val="Page Numbers (Bottom of Page)"/>
        <w:docPartUnique/>
      </w:docPartObj>
    </w:sdtPr>
    <w:sdtEndPr/>
    <w:sdtContent>
      <w:p w14:paraId="6EAB9328" w14:textId="4BF3AD88" w:rsidR="006553BF" w:rsidRDefault="006553BF">
        <w:pPr>
          <w:pStyle w:val="Footer"/>
          <w:jc w:val="right"/>
        </w:pPr>
        <w:r>
          <w:fldChar w:fldCharType="begin"/>
        </w:r>
        <w:r>
          <w:instrText>PAGE   \* MERGEFORMAT</w:instrText>
        </w:r>
        <w:r>
          <w:fldChar w:fldCharType="separate"/>
        </w:r>
        <w:r>
          <w:t>2</w:t>
        </w:r>
        <w:r>
          <w:fldChar w:fldCharType="end"/>
        </w:r>
      </w:p>
    </w:sdtContent>
  </w:sdt>
  <w:p w14:paraId="5F4BDF5A"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251"/>
      <w:docPartObj>
        <w:docPartGallery w:val="Page Numbers (Bottom of Page)"/>
        <w:docPartUnique/>
      </w:docPartObj>
    </w:sdtPr>
    <w:sdtEndPr/>
    <w:sdtContent>
      <w:p w14:paraId="4C762A10" w14:textId="1A5C1CA9" w:rsidR="005D10D1" w:rsidRDefault="005D10D1">
        <w:pPr>
          <w:pStyle w:val="Footer"/>
          <w:jc w:val="right"/>
        </w:pPr>
        <w:r>
          <w:fldChar w:fldCharType="begin"/>
        </w:r>
        <w:r>
          <w:instrText>PAGE   \* MERGEFORMAT</w:instrText>
        </w:r>
        <w:r>
          <w:fldChar w:fldCharType="separate"/>
        </w:r>
        <w:r>
          <w:t>2</w:t>
        </w:r>
        <w:r>
          <w:fldChar w:fldCharType="end"/>
        </w:r>
      </w:p>
    </w:sdtContent>
  </w:sdt>
  <w:p w14:paraId="696A0FC6" w14:textId="77777777" w:rsidR="005D10D1" w:rsidRDefault="005D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C5EBD" w14:textId="77777777" w:rsidR="00B34329" w:rsidRDefault="00B34329" w:rsidP="00DA087C">
      <w:r>
        <w:separator/>
      </w:r>
    </w:p>
    <w:p w14:paraId="30BB4B88" w14:textId="77777777" w:rsidR="00B34329" w:rsidRDefault="00B34329" w:rsidP="00DA087C"/>
    <w:p w14:paraId="1C4D7634" w14:textId="77777777" w:rsidR="00B34329" w:rsidRDefault="00B34329" w:rsidP="00DA087C"/>
  </w:footnote>
  <w:footnote w:type="continuationSeparator" w:id="0">
    <w:p w14:paraId="6F10B53E" w14:textId="77777777" w:rsidR="00B34329" w:rsidRDefault="00B34329" w:rsidP="00DA087C">
      <w:r>
        <w:continuationSeparator/>
      </w:r>
    </w:p>
    <w:p w14:paraId="6F05EBE1" w14:textId="77777777" w:rsidR="00B34329" w:rsidRDefault="00B34329" w:rsidP="00DA087C"/>
    <w:p w14:paraId="5137075B" w14:textId="77777777" w:rsidR="00B34329" w:rsidRDefault="00B34329" w:rsidP="00DA087C"/>
  </w:footnote>
  <w:footnote w:type="continuationNotice" w:id="1">
    <w:p w14:paraId="7FA153B5" w14:textId="77777777" w:rsidR="00B34329" w:rsidRDefault="00B3432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3EB8" w14:textId="42FA3131" w:rsidR="00AD20C9" w:rsidRDefault="00AD20C9">
    <w:pPr>
      <w:pStyle w:val="Header"/>
    </w:pPr>
    <w:r>
      <w:rPr>
        <w:noProof/>
      </w:rPr>
      <w:drawing>
        <wp:anchor distT="0" distB="0" distL="114300" distR="114300" simplePos="0" relativeHeight="251658240" behindDoc="0" locked="0" layoutInCell="1" allowOverlap="1" wp14:anchorId="133E0C48" wp14:editId="7913F7E9">
          <wp:simplePos x="0" y="0"/>
          <wp:positionH relativeFrom="column">
            <wp:posOffset>5312864</wp:posOffset>
          </wp:positionH>
          <wp:positionV relativeFrom="paragraph">
            <wp:posOffset>-215974</wp:posOffset>
          </wp:positionV>
          <wp:extent cx="879125" cy="610712"/>
          <wp:effectExtent l="0" t="0" r="0" b="0"/>
          <wp:wrapNone/>
          <wp:docPr id="427582324" name="Picture 2"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273" t="20142" r="30875" b="24454"/>
                  <a:stretch/>
                </pic:blipFill>
                <pic:spPr bwMode="auto">
                  <a:xfrm>
                    <a:off x="0" y="0"/>
                    <a:ext cx="880426" cy="611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188E" w14:textId="77777777" w:rsidR="00AD20C9" w:rsidRDefault="00AD20C9">
    <w:pPr>
      <w:pStyle w:val="Header"/>
    </w:pPr>
  </w:p>
  <w:p w14:paraId="54D3A225" w14:textId="77777777" w:rsidR="00AD20C9" w:rsidRDefault="00AD20C9">
    <w:pPr>
      <w:pStyle w:val="Header"/>
    </w:pPr>
  </w:p>
  <w:p w14:paraId="06BFC69E" w14:textId="77777777" w:rsidR="00007BED" w:rsidRDefault="00007B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EAB" w14:textId="33389D91" w:rsidR="005D10D1" w:rsidRDefault="00AD20C9">
    <w:pPr>
      <w:pStyle w:val="Header"/>
    </w:pPr>
    <w:r>
      <w:rPr>
        <w:noProof/>
      </w:rPr>
      <w:drawing>
        <wp:inline distT="0" distB="0" distL="0" distR="0" wp14:anchorId="0BB06A88" wp14:editId="5461D85A">
          <wp:extent cx="1401635" cy="930511"/>
          <wp:effectExtent l="0" t="0" r="8255" b="3175"/>
          <wp:docPr id="1593710496" name="Picture 1"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699" t="21674" r="30827" b="25880"/>
                  <a:stretch/>
                </pic:blipFill>
                <pic:spPr bwMode="auto">
                  <a:xfrm>
                    <a:off x="0" y="0"/>
                    <a:ext cx="1406714" cy="93388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1109703">
    <w:abstractNumId w:val="8"/>
  </w:num>
  <w:num w:numId="2" w16cid:durableId="1078553649">
    <w:abstractNumId w:val="35"/>
  </w:num>
  <w:num w:numId="3" w16cid:durableId="1101025446">
    <w:abstractNumId w:val="16"/>
  </w:num>
  <w:num w:numId="4" w16cid:durableId="2059698160">
    <w:abstractNumId w:val="7"/>
  </w:num>
  <w:num w:numId="5" w16cid:durableId="1316646527">
    <w:abstractNumId w:val="24"/>
  </w:num>
  <w:num w:numId="6" w16cid:durableId="1766144192">
    <w:abstractNumId w:val="22"/>
  </w:num>
  <w:num w:numId="7" w16cid:durableId="987127627">
    <w:abstractNumId w:val="19"/>
  </w:num>
  <w:num w:numId="8" w16cid:durableId="1164122736">
    <w:abstractNumId w:val="31"/>
  </w:num>
  <w:num w:numId="9" w16cid:durableId="1738937806">
    <w:abstractNumId w:val="29"/>
  </w:num>
  <w:num w:numId="10" w16cid:durableId="1240289502">
    <w:abstractNumId w:val="0"/>
  </w:num>
  <w:num w:numId="11" w16cid:durableId="461768819">
    <w:abstractNumId w:val="17"/>
  </w:num>
  <w:num w:numId="12" w16cid:durableId="1455439089">
    <w:abstractNumId w:val="15"/>
  </w:num>
  <w:num w:numId="13" w16cid:durableId="2074890071">
    <w:abstractNumId w:val="25"/>
  </w:num>
  <w:num w:numId="14" w16cid:durableId="2077584573">
    <w:abstractNumId w:val="5"/>
  </w:num>
  <w:num w:numId="15" w16cid:durableId="878081731">
    <w:abstractNumId w:val="11"/>
  </w:num>
  <w:num w:numId="16" w16cid:durableId="662667165">
    <w:abstractNumId w:val="30"/>
  </w:num>
  <w:num w:numId="17" w16cid:durableId="1652245273">
    <w:abstractNumId w:val="23"/>
  </w:num>
  <w:num w:numId="18" w16cid:durableId="1391686215">
    <w:abstractNumId w:val="2"/>
  </w:num>
  <w:num w:numId="19" w16cid:durableId="1417508206">
    <w:abstractNumId w:val="4"/>
  </w:num>
  <w:num w:numId="20" w16cid:durableId="1248659627">
    <w:abstractNumId w:val="12"/>
  </w:num>
  <w:num w:numId="21" w16cid:durableId="2093888757">
    <w:abstractNumId w:val="3"/>
  </w:num>
  <w:num w:numId="22" w16cid:durableId="1426730696">
    <w:abstractNumId w:val="18"/>
  </w:num>
  <w:num w:numId="23" w16cid:durableId="144319686">
    <w:abstractNumId w:val="1"/>
  </w:num>
  <w:num w:numId="24" w16cid:durableId="230429699">
    <w:abstractNumId w:val="9"/>
  </w:num>
  <w:num w:numId="25" w16cid:durableId="754010066">
    <w:abstractNumId w:val="33"/>
  </w:num>
  <w:num w:numId="26" w16cid:durableId="1253662643">
    <w:abstractNumId w:val="26"/>
  </w:num>
  <w:num w:numId="27" w16cid:durableId="676465352">
    <w:abstractNumId w:val="34"/>
  </w:num>
  <w:num w:numId="28" w16cid:durableId="486211910">
    <w:abstractNumId w:val="20"/>
  </w:num>
  <w:num w:numId="29" w16cid:durableId="94635121">
    <w:abstractNumId w:val="28"/>
  </w:num>
  <w:num w:numId="30" w16cid:durableId="661009080">
    <w:abstractNumId w:val="6"/>
  </w:num>
  <w:num w:numId="31" w16cid:durableId="222448394">
    <w:abstractNumId w:val="13"/>
  </w:num>
  <w:num w:numId="32" w16cid:durableId="602301415">
    <w:abstractNumId w:val="10"/>
  </w:num>
  <w:num w:numId="33" w16cid:durableId="444152197">
    <w:abstractNumId w:val="21"/>
  </w:num>
  <w:num w:numId="34" w16cid:durableId="17002184">
    <w:abstractNumId w:val="14"/>
  </w:num>
  <w:num w:numId="35" w16cid:durableId="137114945">
    <w:abstractNumId w:val="32"/>
  </w:num>
  <w:num w:numId="36" w16cid:durableId="64061754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48A"/>
    <w:rsid w:val="00007BED"/>
    <w:rsid w:val="000102FB"/>
    <w:rsid w:val="00011443"/>
    <w:rsid w:val="000204A3"/>
    <w:rsid w:val="00025A26"/>
    <w:rsid w:val="0003618E"/>
    <w:rsid w:val="0004481B"/>
    <w:rsid w:val="00065DEE"/>
    <w:rsid w:val="000A0844"/>
    <w:rsid w:val="000B26C7"/>
    <w:rsid w:val="000C41AD"/>
    <w:rsid w:val="000F2E00"/>
    <w:rsid w:val="000F611D"/>
    <w:rsid w:val="001040BF"/>
    <w:rsid w:val="00111E61"/>
    <w:rsid w:val="00146C5A"/>
    <w:rsid w:val="00180989"/>
    <w:rsid w:val="001868E3"/>
    <w:rsid w:val="001933F6"/>
    <w:rsid w:val="0019780B"/>
    <w:rsid w:val="001D263C"/>
    <w:rsid w:val="00200CC9"/>
    <w:rsid w:val="00210160"/>
    <w:rsid w:val="002500A1"/>
    <w:rsid w:val="00264E31"/>
    <w:rsid w:val="00275619"/>
    <w:rsid w:val="00292796"/>
    <w:rsid w:val="002A2863"/>
    <w:rsid w:val="002B96BA"/>
    <w:rsid w:val="002E0275"/>
    <w:rsid w:val="00307D13"/>
    <w:rsid w:val="0034D527"/>
    <w:rsid w:val="00373623"/>
    <w:rsid w:val="003A42DD"/>
    <w:rsid w:val="003B4CF4"/>
    <w:rsid w:val="003F2B5C"/>
    <w:rsid w:val="00407351"/>
    <w:rsid w:val="00432721"/>
    <w:rsid w:val="0043488E"/>
    <w:rsid w:val="004A1AE8"/>
    <w:rsid w:val="004B5F44"/>
    <w:rsid w:val="004C38B7"/>
    <w:rsid w:val="004E505B"/>
    <w:rsid w:val="00520212"/>
    <w:rsid w:val="005267EB"/>
    <w:rsid w:val="00532F6B"/>
    <w:rsid w:val="00540017"/>
    <w:rsid w:val="00541B5B"/>
    <w:rsid w:val="00571F75"/>
    <w:rsid w:val="00575154"/>
    <w:rsid w:val="00595BD4"/>
    <w:rsid w:val="005B15F4"/>
    <w:rsid w:val="005D10D1"/>
    <w:rsid w:val="005E67F3"/>
    <w:rsid w:val="005F097D"/>
    <w:rsid w:val="00640876"/>
    <w:rsid w:val="006459AF"/>
    <w:rsid w:val="006553BF"/>
    <w:rsid w:val="0067572D"/>
    <w:rsid w:val="0068048A"/>
    <w:rsid w:val="006D101B"/>
    <w:rsid w:val="006F5773"/>
    <w:rsid w:val="00726B66"/>
    <w:rsid w:val="0073000F"/>
    <w:rsid w:val="00731D07"/>
    <w:rsid w:val="00742EC4"/>
    <w:rsid w:val="007917D9"/>
    <w:rsid w:val="007A36A7"/>
    <w:rsid w:val="007C3D9A"/>
    <w:rsid w:val="007D02B4"/>
    <w:rsid w:val="007D229E"/>
    <w:rsid w:val="00804ACE"/>
    <w:rsid w:val="00831342"/>
    <w:rsid w:val="00850C6D"/>
    <w:rsid w:val="00854F77"/>
    <w:rsid w:val="008A70D4"/>
    <w:rsid w:val="008B1FC9"/>
    <w:rsid w:val="008B45B9"/>
    <w:rsid w:val="008E3D90"/>
    <w:rsid w:val="008E5399"/>
    <w:rsid w:val="008F3F9B"/>
    <w:rsid w:val="00931239"/>
    <w:rsid w:val="00944AB9"/>
    <w:rsid w:val="00954D67"/>
    <w:rsid w:val="00985D35"/>
    <w:rsid w:val="00997294"/>
    <w:rsid w:val="009A708D"/>
    <w:rsid w:val="009D0EDB"/>
    <w:rsid w:val="00A06ACF"/>
    <w:rsid w:val="00A342C3"/>
    <w:rsid w:val="00A35E25"/>
    <w:rsid w:val="00A4765B"/>
    <w:rsid w:val="00A5115F"/>
    <w:rsid w:val="00A710DF"/>
    <w:rsid w:val="00A861A6"/>
    <w:rsid w:val="00A92EB0"/>
    <w:rsid w:val="00AA49A5"/>
    <w:rsid w:val="00AA62C0"/>
    <w:rsid w:val="00AD20C9"/>
    <w:rsid w:val="00AD76EA"/>
    <w:rsid w:val="00B34329"/>
    <w:rsid w:val="00B67734"/>
    <w:rsid w:val="00B8746A"/>
    <w:rsid w:val="00B9D22F"/>
    <w:rsid w:val="00BD2C5E"/>
    <w:rsid w:val="00BD6DE1"/>
    <w:rsid w:val="00BE0E7D"/>
    <w:rsid w:val="00BE3A88"/>
    <w:rsid w:val="00C0660F"/>
    <w:rsid w:val="00C25440"/>
    <w:rsid w:val="00C5703E"/>
    <w:rsid w:val="00C626D3"/>
    <w:rsid w:val="00C66C6B"/>
    <w:rsid w:val="00C752DB"/>
    <w:rsid w:val="00C80BAF"/>
    <w:rsid w:val="00C84DF2"/>
    <w:rsid w:val="00CA22ED"/>
    <w:rsid w:val="00CA2FEB"/>
    <w:rsid w:val="00CB7374"/>
    <w:rsid w:val="00CC54BB"/>
    <w:rsid w:val="00D001CC"/>
    <w:rsid w:val="00D179A0"/>
    <w:rsid w:val="00D41F46"/>
    <w:rsid w:val="00D5777C"/>
    <w:rsid w:val="00D77142"/>
    <w:rsid w:val="00D81B78"/>
    <w:rsid w:val="00DA087C"/>
    <w:rsid w:val="00DB03F8"/>
    <w:rsid w:val="00DC5F66"/>
    <w:rsid w:val="00DE4E87"/>
    <w:rsid w:val="00DE7587"/>
    <w:rsid w:val="00DF08BF"/>
    <w:rsid w:val="00E00455"/>
    <w:rsid w:val="00E32D33"/>
    <w:rsid w:val="00E407DD"/>
    <w:rsid w:val="00E500D7"/>
    <w:rsid w:val="00EB7E89"/>
    <w:rsid w:val="00EC2EE9"/>
    <w:rsid w:val="00ED411A"/>
    <w:rsid w:val="00EE019F"/>
    <w:rsid w:val="00EE5184"/>
    <w:rsid w:val="00EF2E2A"/>
    <w:rsid w:val="00F45462"/>
    <w:rsid w:val="00F46ADF"/>
    <w:rsid w:val="00F65888"/>
    <w:rsid w:val="00F93A58"/>
    <w:rsid w:val="00FB194A"/>
    <w:rsid w:val="00FB6395"/>
    <w:rsid w:val="00FE09E1"/>
    <w:rsid w:val="00FE1BC4"/>
    <w:rsid w:val="012487C5"/>
    <w:rsid w:val="012ED8D4"/>
    <w:rsid w:val="0139CE5D"/>
    <w:rsid w:val="015E7933"/>
    <w:rsid w:val="0164E40E"/>
    <w:rsid w:val="016D035B"/>
    <w:rsid w:val="017A0082"/>
    <w:rsid w:val="0183A5EF"/>
    <w:rsid w:val="01E914F6"/>
    <w:rsid w:val="020569BA"/>
    <w:rsid w:val="021B9FAA"/>
    <w:rsid w:val="0222A015"/>
    <w:rsid w:val="024524E5"/>
    <w:rsid w:val="02665A9F"/>
    <w:rsid w:val="026D2AD6"/>
    <w:rsid w:val="028797F0"/>
    <w:rsid w:val="02B5320E"/>
    <w:rsid w:val="02B7B035"/>
    <w:rsid w:val="02D67CB4"/>
    <w:rsid w:val="02E2E459"/>
    <w:rsid w:val="03235C45"/>
    <w:rsid w:val="0349EB7F"/>
    <w:rsid w:val="03CDE9E2"/>
    <w:rsid w:val="03E23E2E"/>
    <w:rsid w:val="0417D5BA"/>
    <w:rsid w:val="04420563"/>
    <w:rsid w:val="04A49BC0"/>
    <w:rsid w:val="04CE0A09"/>
    <w:rsid w:val="05436003"/>
    <w:rsid w:val="054AD405"/>
    <w:rsid w:val="0607BAFA"/>
    <w:rsid w:val="06247A13"/>
    <w:rsid w:val="065C0F83"/>
    <w:rsid w:val="066E8898"/>
    <w:rsid w:val="0693658B"/>
    <w:rsid w:val="06D9BBBD"/>
    <w:rsid w:val="06E054F6"/>
    <w:rsid w:val="070DF6A0"/>
    <w:rsid w:val="072B6044"/>
    <w:rsid w:val="0785700D"/>
    <w:rsid w:val="079B5E27"/>
    <w:rsid w:val="07A2BCAD"/>
    <w:rsid w:val="07A5F59D"/>
    <w:rsid w:val="07BBAF7B"/>
    <w:rsid w:val="07DE2819"/>
    <w:rsid w:val="07E5C466"/>
    <w:rsid w:val="080007D8"/>
    <w:rsid w:val="08092061"/>
    <w:rsid w:val="0813ECEB"/>
    <w:rsid w:val="0842C98F"/>
    <w:rsid w:val="08B50AC5"/>
    <w:rsid w:val="08CB9FD7"/>
    <w:rsid w:val="08DBAD92"/>
    <w:rsid w:val="0936924E"/>
    <w:rsid w:val="096FF2EC"/>
    <w:rsid w:val="09866407"/>
    <w:rsid w:val="098F6241"/>
    <w:rsid w:val="09971F51"/>
    <w:rsid w:val="0997FA1A"/>
    <w:rsid w:val="09BAAD53"/>
    <w:rsid w:val="09D18008"/>
    <w:rsid w:val="09DACF09"/>
    <w:rsid w:val="0A207E0F"/>
    <w:rsid w:val="0A4A6335"/>
    <w:rsid w:val="0A59E16A"/>
    <w:rsid w:val="0A63C463"/>
    <w:rsid w:val="0A81C11A"/>
    <w:rsid w:val="0A86886F"/>
    <w:rsid w:val="0A929370"/>
    <w:rsid w:val="0ABC55F2"/>
    <w:rsid w:val="0B4DCFCE"/>
    <w:rsid w:val="0B54FCD2"/>
    <w:rsid w:val="0B8FF6C2"/>
    <w:rsid w:val="0BC8F4F9"/>
    <w:rsid w:val="0BE396B9"/>
    <w:rsid w:val="0C2F8E72"/>
    <w:rsid w:val="0C307D7F"/>
    <w:rsid w:val="0C3CEE02"/>
    <w:rsid w:val="0C582AA6"/>
    <w:rsid w:val="0C5A105B"/>
    <w:rsid w:val="0C775324"/>
    <w:rsid w:val="0C776927"/>
    <w:rsid w:val="0C9DA6B5"/>
    <w:rsid w:val="0CD96E38"/>
    <w:rsid w:val="0CE96BC8"/>
    <w:rsid w:val="0D111857"/>
    <w:rsid w:val="0D211658"/>
    <w:rsid w:val="0D2B7DB9"/>
    <w:rsid w:val="0D3F9C65"/>
    <w:rsid w:val="0D507F39"/>
    <w:rsid w:val="0D58EA3F"/>
    <w:rsid w:val="0D59A0C5"/>
    <w:rsid w:val="0D615CA8"/>
    <w:rsid w:val="0D66EEB2"/>
    <w:rsid w:val="0D9E88A5"/>
    <w:rsid w:val="0DA8D327"/>
    <w:rsid w:val="0DAB27F1"/>
    <w:rsid w:val="0DB60735"/>
    <w:rsid w:val="0DC80152"/>
    <w:rsid w:val="0DD314CD"/>
    <w:rsid w:val="0DFF0321"/>
    <w:rsid w:val="0E3E0777"/>
    <w:rsid w:val="0EA99A1F"/>
    <w:rsid w:val="0EFEFFCC"/>
    <w:rsid w:val="0F3072D8"/>
    <w:rsid w:val="0F48D44A"/>
    <w:rsid w:val="0FD803C2"/>
    <w:rsid w:val="0FF8EA11"/>
    <w:rsid w:val="0FF9B1BB"/>
    <w:rsid w:val="102F85A8"/>
    <w:rsid w:val="103E33E5"/>
    <w:rsid w:val="1073623A"/>
    <w:rsid w:val="10848FF2"/>
    <w:rsid w:val="109F2F55"/>
    <w:rsid w:val="10DF9011"/>
    <w:rsid w:val="10F15406"/>
    <w:rsid w:val="10FD98C6"/>
    <w:rsid w:val="113114D1"/>
    <w:rsid w:val="11438448"/>
    <w:rsid w:val="1153A7A4"/>
    <w:rsid w:val="1173A565"/>
    <w:rsid w:val="118C3D0C"/>
    <w:rsid w:val="11AA311A"/>
    <w:rsid w:val="11B33D2C"/>
    <w:rsid w:val="11BD81D6"/>
    <w:rsid w:val="11BE3F64"/>
    <w:rsid w:val="11F54B79"/>
    <w:rsid w:val="12360B2F"/>
    <w:rsid w:val="12A9C516"/>
    <w:rsid w:val="12C1970F"/>
    <w:rsid w:val="12D25DCC"/>
    <w:rsid w:val="12F308CA"/>
    <w:rsid w:val="132ED8A8"/>
    <w:rsid w:val="13414D60"/>
    <w:rsid w:val="134E7831"/>
    <w:rsid w:val="136C2B14"/>
    <w:rsid w:val="139CAB76"/>
    <w:rsid w:val="13B4792A"/>
    <w:rsid w:val="1418783E"/>
    <w:rsid w:val="14255AEF"/>
    <w:rsid w:val="143E94C3"/>
    <w:rsid w:val="1468F416"/>
    <w:rsid w:val="14758D35"/>
    <w:rsid w:val="147889AF"/>
    <w:rsid w:val="14877ABC"/>
    <w:rsid w:val="14D9A722"/>
    <w:rsid w:val="1525A950"/>
    <w:rsid w:val="152D7320"/>
    <w:rsid w:val="153D6237"/>
    <w:rsid w:val="15BFFABC"/>
    <w:rsid w:val="15CC9175"/>
    <w:rsid w:val="163C697A"/>
    <w:rsid w:val="16645DBA"/>
    <w:rsid w:val="1680B375"/>
    <w:rsid w:val="169AB0B1"/>
    <w:rsid w:val="169C46C9"/>
    <w:rsid w:val="16DAB081"/>
    <w:rsid w:val="1724A35D"/>
    <w:rsid w:val="1727F115"/>
    <w:rsid w:val="173A3B97"/>
    <w:rsid w:val="1742A44E"/>
    <w:rsid w:val="175D3EA4"/>
    <w:rsid w:val="1790A26F"/>
    <w:rsid w:val="17A3FEE7"/>
    <w:rsid w:val="17D2ECB2"/>
    <w:rsid w:val="1865C7E2"/>
    <w:rsid w:val="1869BBF2"/>
    <w:rsid w:val="188C572A"/>
    <w:rsid w:val="18A8279B"/>
    <w:rsid w:val="18BCB85B"/>
    <w:rsid w:val="1918E3D2"/>
    <w:rsid w:val="193D7251"/>
    <w:rsid w:val="1951A03E"/>
    <w:rsid w:val="1959CE14"/>
    <w:rsid w:val="19640E09"/>
    <w:rsid w:val="19654511"/>
    <w:rsid w:val="19686EB2"/>
    <w:rsid w:val="196C4E50"/>
    <w:rsid w:val="199A81AD"/>
    <w:rsid w:val="19AC8E88"/>
    <w:rsid w:val="19EE061D"/>
    <w:rsid w:val="19FE61DD"/>
    <w:rsid w:val="1A0FE8E6"/>
    <w:rsid w:val="1A17E2E8"/>
    <w:rsid w:val="1A42DDFA"/>
    <w:rsid w:val="1A585DC4"/>
    <w:rsid w:val="1A6DDE5F"/>
    <w:rsid w:val="1A88DF10"/>
    <w:rsid w:val="1A9C413A"/>
    <w:rsid w:val="1AC0D14A"/>
    <w:rsid w:val="1AC86E48"/>
    <w:rsid w:val="1B402909"/>
    <w:rsid w:val="1B428DD7"/>
    <w:rsid w:val="1B7466A5"/>
    <w:rsid w:val="1B8D286F"/>
    <w:rsid w:val="1BA3BD24"/>
    <w:rsid w:val="1C004E41"/>
    <w:rsid w:val="1C055724"/>
    <w:rsid w:val="1C169794"/>
    <w:rsid w:val="1C17C766"/>
    <w:rsid w:val="1C21616A"/>
    <w:rsid w:val="1C257F3B"/>
    <w:rsid w:val="1C8EDF56"/>
    <w:rsid w:val="1C9E8914"/>
    <w:rsid w:val="1CCE2253"/>
    <w:rsid w:val="1CDCA28E"/>
    <w:rsid w:val="1D7D266B"/>
    <w:rsid w:val="1D9CB6A3"/>
    <w:rsid w:val="1DA7779B"/>
    <w:rsid w:val="1DAD8D8F"/>
    <w:rsid w:val="1DEC78E9"/>
    <w:rsid w:val="1E0265DD"/>
    <w:rsid w:val="1E2342A1"/>
    <w:rsid w:val="1E4D52BB"/>
    <w:rsid w:val="1E532B06"/>
    <w:rsid w:val="1E72A828"/>
    <w:rsid w:val="1E9A51E7"/>
    <w:rsid w:val="1EDA0E64"/>
    <w:rsid w:val="1EDAFA77"/>
    <w:rsid w:val="1EE8BE73"/>
    <w:rsid w:val="1F3344DB"/>
    <w:rsid w:val="1F411119"/>
    <w:rsid w:val="1F4D28CA"/>
    <w:rsid w:val="1F9758BD"/>
    <w:rsid w:val="1F9E1BF8"/>
    <w:rsid w:val="1FB8EF46"/>
    <w:rsid w:val="1FC84C80"/>
    <w:rsid w:val="1FD7AE05"/>
    <w:rsid w:val="1FD9ADF2"/>
    <w:rsid w:val="200624D0"/>
    <w:rsid w:val="2014DC89"/>
    <w:rsid w:val="2029901F"/>
    <w:rsid w:val="2036E137"/>
    <w:rsid w:val="209A6AA0"/>
    <w:rsid w:val="211001F2"/>
    <w:rsid w:val="2149554A"/>
    <w:rsid w:val="218D9251"/>
    <w:rsid w:val="2194549F"/>
    <w:rsid w:val="219D93EE"/>
    <w:rsid w:val="21D5FA64"/>
    <w:rsid w:val="221701FF"/>
    <w:rsid w:val="2239FD6D"/>
    <w:rsid w:val="224B0614"/>
    <w:rsid w:val="225429DF"/>
    <w:rsid w:val="2258F970"/>
    <w:rsid w:val="228295E7"/>
    <w:rsid w:val="228D1FB6"/>
    <w:rsid w:val="22DA18EB"/>
    <w:rsid w:val="2330D073"/>
    <w:rsid w:val="23547DB6"/>
    <w:rsid w:val="23865C08"/>
    <w:rsid w:val="239EB02F"/>
    <w:rsid w:val="23AD1473"/>
    <w:rsid w:val="23BA124C"/>
    <w:rsid w:val="23BD4092"/>
    <w:rsid w:val="2462F92F"/>
    <w:rsid w:val="249C59AD"/>
    <w:rsid w:val="24B707EB"/>
    <w:rsid w:val="24BFC078"/>
    <w:rsid w:val="24DB155B"/>
    <w:rsid w:val="24F13A7E"/>
    <w:rsid w:val="250227EB"/>
    <w:rsid w:val="2587F8D8"/>
    <w:rsid w:val="258DA89D"/>
    <w:rsid w:val="2597835E"/>
    <w:rsid w:val="25EA7BE0"/>
    <w:rsid w:val="25FC25A4"/>
    <w:rsid w:val="260390CB"/>
    <w:rsid w:val="2621322E"/>
    <w:rsid w:val="2656D8CB"/>
    <w:rsid w:val="26A8A81F"/>
    <w:rsid w:val="26BEA4E7"/>
    <w:rsid w:val="26C16B45"/>
    <w:rsid w:val="26C74379"/>
    <w:rsid w:val="27616DA1"/>
    <w:rsid w:val="27663081"/>
    <w:rsid w:val="27845E13"/>
    <w:rsid w:val="2790FEA1"/>
    <w:rsid w:val="27A1FB1C"/>
    <w:rsid w:val="27AA8AFE"/>
    <w:rsid w:val="27D41340"/>
    <w:rsid w:val="282DFC37"/>
    <w:rsid w:val="28397297"/>
    <w:rsid w:val="2850A737"/>
    <w:rsid w:val="288A5F06"/>
    <w:rsid w:val="28DEA122"/>
    <w:rsid w:val="290FE375"/>
    <w:rsid w:val="2914389D"/>
    <w:rsid w:val="292BC89F"/>
    <w:rsid w:val="29445BD9"/>
    <w:rsid w:val="294A65C6"/>
    <w:rsid w:val="2956AE77"/>
    <w:rsid w:val="2984979C"/>
    <w:rsid w:val="29C887C1"/>
    <w:rsid w:val="29DFF5C7"/>
    <w:rsid w:val="29F77D3F"/>
    <w:rsid w:val="29F97A37"/>
    <w:rsid w:val="2A67ADAA"/>
    <w:rsid w:val="2AAA5B92"/>
    <w:rsid w:val="2AAB35D6"/>
    <w:rsid w:val="2ACFF8A0"/>
    <w:rsid w:val="2AD1874B"/>
    <w:rsid w:val="2AEDC995"/>
    <w:rsid w:val="2AFC61CA"/>
    <w:rsid w:val="2B12F4C2"/>
    <w:rsid w:val="2B1C1EC3"/>
    <w:rsid w:val="2B9E74EF"/>
    <w:rsid w:val="2BAE8874"/>
    <w:rsid w:val="2BBB915B"/>
    <w:rsid w:val="2BD2C6A7"/>
    <w:rsid w:val="2C01C86C"/>
    <w:rsid w:val="2C15FF78"/>
    <w:rsid w:val="2C19AF6D"/>
    <w:rsid w:val="2C2A672E"/>
    <w:rsid w:val="2C5F100D"/>
    <w:rsid w:val="2C914ABD"/>
    <w:rsid w:val="2CA33A26"/>
    <w:rsid w:val="2CED065D"/>
    <w:rsid w:val="2D00FF8C"/>
    <w:rsid w:val="2D21714D"/>
    <w:rsid w:val="2DC47BAE"/>
    <w:rsid w:val="2DD9FD92"/>
    <w:rsid w:val="2E030454"/>
    <w:rsid w:val="2E11D5AF"/>
    <w:rsid w:val="2E207DF3"/>
    <w:rsid w:val="2E24C61B"/>
    <w:rsid w:val="2E27A08D"/>
    <w:rsid w:val="2E392483"/>
    <w:rsid w:val="2E5A92BF"/>
    <w:rsid w:val="2E63D2BC"/>
    <w:rsid w:val="2E74D990"/>
    <w:rsid w:val="2E7CD00C"/>
    <w:rsid w:val="2E971C45"/>
    <w:rsid w:val="2EBFCF5C"/>
    <w:rsid w:val="2EC77294"/>
    <w:rsid w:val="2EDB5E9A"/>
    <w:rsid w:val="2EE6FD81"/>
    <w:rsid w:val="2EFBBBA6"/>
    <w:rsid w:val="2EFE1468"/>
    <w:rsid w:val="2F134C51"/>
    <w:rsid w:val="2F1917D0"/>
    <w:rsid w:val="2F33C366"/>
    <w:rsid w:val="2F5D2C4A"/>
    <w:rsid w:val="2F60B479"/>
    <w:rsid w:val="2F75E7F5"/>
    <w:rsid w:val="2F97403A"/>
    <w:rsid w:val="2FA31B7D"/>
    <w:rsid w:val="2FE84471"/>
    <w:rsid w:val="3002613B"/>
    <w:rsid w:val="30202201"/>
    <w:rsid w:val="30345D38"/>
    <w:rsid w:val="30441B8E"/>
    <w:rsid w:val="3065AC52"/>
    <w:rsid w:val="30749B79"/>
    <w:rsid w:val="308E8DF6"/>
    <w:rsid w:val="30A127E8"/>
    <w:rsid w:val="30B4B5BF"/>
    <w:rsid w:val="30E16F7D"/>
    <w:rsid w:val="30EAAEBA"/>
    <w:rsid w:val="3109F783"/>
    <w:rsid w:val="311E98AF"/>
    <w:rsid w:val="31307630"/>
    <w:rsid w:val="316BA9C6"/>
    <w:rsid w:val="31A6DF9F"/>
    <w:rsid w:val="31ACF2E3"/>
    <w:rsid w:val="31B2F234"/>
    <w:rsid w:val="31B8F2B5"/>
    <w:rsid w:val="31EB408A"/>
    <w:rsid w:val="32030511"/>
    <w:rsid w:val="32117194"/>
    <w:rsid w:val="321DF044"/>
    <w:rsid w:val="322D077C"/>
    <w:rsid w:val="322FDB67"/>
    <w:rsid w:val="324C92B5"/>
    <w:rsid w:val="32572D96"/>
    <w:rsid w:val="3262B6E1"/>
    <w:rsid w:val="32831A12"/>
    <w:rsid w:val="32842BDB"/>
    <w:rsid w:val="328582FB"/>
    <w:rsid w:val="32BEBA22"/>
    <w:rsid w:val="32C8B55D"/>
    <w:rsid w:val="32D43C05"/>
    <w:rsid w:val="32DE77CB"/>
    <w:rsid w:val="32F2E432"/>
    <w:rsid w:val="332072AB"/>
    <w:rsid w:val="3338E584"/>
    <w:rsid w:val="336CCF80"/>
    <w:rsid w:val="33824F96"/>
    <w:rsid w:val="3387C5F3"/>
    <w:rsid w:val="3390065F"/>
    <w:rsid w:val="339DD5BC"/>
    <w:rsid w:val="33E5FA1F"/>
    <w:rsid w:val="33EF27D3"/>
    <w:rsid w:val="3425EB1E"/>
    <w:rsid w:val="34314C51"/>
    <w:rsid w:val="348DA06C"/>
    <w:rsid w:val="349FBD6A"/>
    <w:rsid w:val="34C320B7"/>
    <w:rsid w:val="34F5CDDA"/>
    <w:rsid w:val="353C63DB"/>
    <w:rsid w:val="3573B8B3"/>
    <w:rsid w:val="358D8BE0"/>
    <w:rsid w:val="35931BE4"/>
    <w:rsid w:val="35D1431B"/>
    <w:rsid w:val="35E978EA"/>
    <w:rsid w:val="363E9756"/>
    <w:rsid w:val="367654BA"/>
    <w:rsid w:val="367D3E8D"/>
    <w:rsid w:val="36998672"/>
    <w:rsid w:val="37225CAB"/>
    <w:rsid w:val="3745973F"/>
    <w:rsid w:val="376DC4AE"/>
    <w:rsid w:val="37ADA88E"/>
    <w:rsid w:val="37B173E2"/>
    <w:rsid w:val="37BFE8B6"/>
    <w:rsid w:val="37C375DB"/>
    <w:rsid w:val="37CDDB3F"/>
    <w:rsid w:val="37D6F333"/>
    <w:rsid w:val="37F1BEEA"/>
    <w:rsid w:val="37FB235C"/>
    <w:rsid w:val="3830E274"/>
    <w:rsid w:val="3834072A"/>
    <w:rsid w:val="38346044"/>
    <w:rsid w:val="38364D7A"/>
    <w:rsid w:val="3847816A"/>
    <w:rsid w:val="38493F5C"/>
    <w:rsid w:val="38679B87"/>
    <w:rsid w:val="38709E96"/>
    <w:rsid w:val="387D52E0"/>
    <w:rsid w:val="38F5A341"/>
    <w:rsid w:val="391CABCF"/>
    <w:rsid w:val="391EF7E4"/>
    <w:rsid w:val="392B4887"/>
    <w:rsid w:val="3949735A"/>
    <w:rsid w:val="39DA7ED3"/>
    <w:rsid w:val="39DCCE9F"/>
    <w:rsid w:val="39FC3D15"/>
    <w:rsid w:val="3A183E30"/>
    <w:rsid w:val="3A73BBB0"/>
    <w:rsid w:val="3AB4D1DF"/>
    <w:rsid w:val="3ACFF49E"/>
    <w:rsid w:val="3AF18288"/>
    <w:rsid w:val="3B0BFAC1"/>
    <w:rsid w:val="3B17BE1D"/>
    <w:rsid w:val="3B357A7E"/>
    <w:rsid w:val="3B48F975"/>
    <w:rsid w:val="3B58C1A0"/>
    <w:rsid w:val="3B7C4A8D"/>
    <w:rsid w:val="3B7C7867"/>
    <w:rsid w:val="3BB6AD05"/>
    <w:rsid w:val="3C547679"/>
    <w:rsid w:val="3C6F2D59"/>
    <w:rsid w:val="3C97C991"/>
    <w:rsid w:val="3C991953"/>
    <w:rsid w:val="3CC42AB8"/>
    <w:rsid w:val="3CCF85F3"/>
    <w:rsid w:val="3D72A6D2"/>
    <w:rsid w:val="3D740CD8"/>
    <w:rsid w:val="3D78A779"/>
    <w:rsid w:val="3D816230"/>
    <w:rsid w:val="3D8CB509"/>
    <w:rsid w:val="3D8DCEB4"/>
    <w:rsid w:val="3D8FB1EE"/>
    <w:rsid w:val="3DA2148B"/>
    <w:rsid w:val="3DE0DBAD"/>
    <w:rsid w:val="3DF2144D"/>
    <w:rsid w:val="3DF463FF"/>
    <w:rsid w:val="3EA1C0CD"/>
    <w:rsid w:val="3EA9503E"/>
    <w:rsid w:val="3EC573FA"/>
    <w:rsid w:val="3EC6897B"/>
    <w:rsid w:val="3EEAA907"/>
    <w:rsid w:val="3F2A362B"/>
    <w:rsid w:val="3F3A384A"/>
    <w:rsid w:val="3F66EA6F"/>
    <w:rsid w:val="3F7A4F92"/>
    <w:rsid w:val="3F843D51"/>
    <w:rsid w:val="3FB714AD"/>
    <w:rsid w:val="3FEA291A"/>
    <w:rsid w:val="4007B988"/>
    <w:rsid w:val="4043049C"/>
    <w:rsid w:val="4058BDEF"/>
    <w:rsid w:val="40B4C9E8"/>
    <w:rsid w:val="4158C52C"/>
    <w:rsid w:val="4166BF74"/>
    <w:rsid w:val="4172BDAB"/>
    <w:rsid w:val="4186C19D"/>
    <w:rsid w:val="41A65AF3"/>
    <w:rsid w:val="41CC219F"/>
    <w:rsid w:val="41D885B6"/>
    <w:rsid w:val="41F011B4"/>
    <w:rsid w:val="42057A9A"/>
    <w:rsid w:val="4209F249"/>
    <w:rsid w:val="420E383E"/>
    <w:rsid w:val="421DE20C"/>
    <w:rsid w:val="42538B15"/>
    <w:rsid w:val="4266D760"/>
    <w:rsid w:val="42885B01"/>
    <w:rsid w:val="42AE8AD1"/>
    <w:rsid w:val="42F3278A"/>
    <w:rsid w:val="431D0BFC"/>
    <w:rsid w:val="438C3DDE"/>
    <w:rsid w:val="43909CC3"/>
    <w:rsid w:val="43BA795C"/>
    <w:rsid w:val="43CAC747"/>
    <w:rsid w:val="43E81521"/>
    <w:rsid w:val="43F35CF0"/>
    <w:rsid w:val="440D7536"/>
    <w:rsid w:val="4424D97C"/>
    <w:rsid w:val="4427ED50"/>
    <w:rsid w:val="442AC6FF"/>
    <w:rsid w:val="4435A869"/>
    <w:rsid w:val="4486574E"/>
    <w:rsid w:val="44C00B99"/>
    <w:rsid w:val="44CD6522"/>
    <w:rsid w:val="44E6EC72"/>
    <w:rsid w:val="44F95FCB"/>
    <w:rsid w:val="4548A88F"/>
    <w:rsid w:val="455EF7D5"/>
    <w:rsid w:val="45686988"/>
    <w:rsid w:val="456D45D0"/>
    <w:rsid w:val="4586B9D6"/>
    <w:rsid w:val="459B8181"/>
    <w:rsid w:val="45A0FB11"/>
    <w:rsid w:val="45A315B9"/>
    <w:rsid w:val="45ADA328"/>
    <w:rsid w:val="45B632D9"/>
    <w:rsid w:val="45BB43BB"/>
    <w:rsid w:val="45E049CA"/>
    <w:rsid w:val="4601CD54"/>
    <w:rsid w:val="4610581F"/>
    <w:rsid w:val="462CF503"/>
    <w:rsid w:val="4668FC5A"/>
    <w:rsid w:val="46B54555"/>
    <w:rsid w:val="46C1C828"/>
    <w:rsid w:val="46C90A58"/>
    <w:rsid w:val="46CE1508"/>
    <w:rsid w:val="4743316A"/>
    <w:rsid w:val="474D075A"/>
    <w:rsid w:val="475147E6"/>
    <w:rsid w:val="47578F0A"/>
    <w:rsid w:val="4782A52C"/>
    <w:rsid w:val="4787931D"/>
    <w:rsid w:val="479A4CE2"/>
    <w:rsid w:val="47F72DF9"/>
    <w:rsid w:val="48231CCD"/>
    <w:rsid w:val="484E077E"/>
    <w:rsid w:val="488051C1"/>
    <w:rsid w:val="488271D5"/>
    <w:rsid w:val="48A939D8"/>
    <w:rsid w:val="48CBDAA3"/>
    <w:rsid w:val="48CFC775"/>
    <w:rsid w:val="48E4FCA1"/>
    <w:rsid w:val="48F4F4D3"/>
    <w:rsid w:val="48F8444F"/>
    <w:rsid w:val="49092F31"/>
    <w:rsid w:val="49241DB4"/>
    <w:rsid w:val="49431873"/>
    <w:rsid w:val="494751E2"/>
    <w:rsid w:val="49D99C08"/>
    <w:rsid w:val="49FF2988"/>
    <w:rsid w:val="4A0B0170"/>
    <w:rsid w:val="4A1A5630"/>
    <w:rsid w:val="4A617D3A"/>
    <w:rsid w:val="4A80E075"/>
    <w:rsid w:val="4A96774D"/>
    <w:rsid w:val="4ABBBE91"/>
    <w:rsid w:val="4AD46518"/>
    <w:rsid w:val="4AF1480C"/>
    <w:rsid w:val="4B792C2E"/>
    <w:rsid w:val="4B7BC86F"/>
    <w:rsid w:val="4B7DC371"/>
    <w:rsid w:val="4B869ADA"/>
    <w:rsid w:val="4BE1DA04"/>
    <w:rsid w:val="4C045B4C"/>
    <w:rsid w:val="4C954A70"/>
    <w:rsid w:val="4CD60C66"/>
    <w:rsid w:val="4D0059A8"/>
    <w:rsid w:val="4D61F3E8"/>
    <w:rsid w:val="4DC4774D"/>
    <w:rsid w:val="4DC5AE6D"/>
    <w:rsid w:val="4DDE43FD"/>
    <w:rsid w:val="4DF2E48C"/>
    <w:rsid w:val="4E16642A"/>
    <w:rsid w:val="4E1934D5"/>
    <w:rsid w:val="4E5EA318"/>
    <w:rsid w:val="4E607F00"/>
    <w:rsid w:val="4E7CD9C1"/>
    <w:rsid w:val="4E86D8FC"/>
    <w:rsid w:val="4E9CB04D"/>
    <w:rsid w:val="4EA0961C"/>
    <w:rsid w:val="4EF54DDB"/>
    <w:rsid w:val="4EFD0124"/>
    <w:rsid w:val="4EFDB668"/>
    <w:rsid w:val="4F15BD89"/>
    <w:rsid w:val="4F24CFFC"/>
    <w:rsid w:val="4F5F3FAF"/>
    <w:rsid w:val="4FB9604D"/>
    <w:rsid w:val="4FE817EF"/>
    <w:rsid w:val="5004BF4E"/>
    <w:rsid w:val="5008BDC7"/>
    <w:rsid w:val="500FBD6A"/>
    <w:rsid w:val="5024B73E"/>
    <w:rsid w:val="504B0F5B"/>
    <w:rsid w:val="507318F6"/>
    <w:rsid w:val="509519C9"/>
    <w:rsid w:val="509C65C9"/>
    <w:rsid w:val="50B2B584"/>
    <w:rsid w:val="50D41221"/>
    <w:rsid w:val="513DDDEA"/>
    <w:rsid w:val="5140B59D"/>
    <w:rsid w:val="5141B606"/>
    <w:rsid w:val="514F8D0C"/>
    <w:rsid w:val="51581EEC"/>
    <w:rsid w:val="5185310D"/>
    <w:rsid w:val="518973F4"/>
    <w:rsid w:val="5199D1D7"/>
    <w:rsid w:val="519FFC9E"/>
    <w:rsid w:val="51A99384"/>
    <w:rsid w:val="51AA3489"/>
    <w:rsid w:val="51AF4265"/>
    <w:rsid w:val="51EAB8A0"/>
    <w:rsid w:val="520B4C25"/>
    <w:rsid w:val="520D57F3"/>
    <w:rsid w:val="523998F0"/>
    <w:rsid w:val="523F22F0"/>
    <w:rsid w:val="52541685"/>
    <w:rsid w:val="5258DABA"/>
    <w:rsid w:val="526EEC6B"/>
    <w:rsid w:val="52AF3E76"/>
    <w:rsid w:val="52CDCF5F"/>
    <w:rsid w:val="52D573F5"/>
    <w:rsid w:val="52E0D82D"/>
    <w:rsid w:val="52EC7A8A"/>
    <w:rsid w:val="5340D1D5"/>
    <w:rsid w:val="5347EE75"/>
    <w:rsid w:val="53692BF2"/>
    <w:rsid w:val="536973CD"/>
    <w:rsid w:val="53C8299F"/>
    <w:rsid w:val="53D1983A"/>
    <w:rsid w:val="53F0C66B"/>
    <w:rsid w:val="541AC229"/>
    <w:rsid w:val="5460CFEA"/>
    <w:rsid w:val="5469AEFD"/>
    <w:rsid w:val="549AC69F"/>
    <w:rsid w:val="54B6F81C"/>
    <w:rsid w:val="54E0A0A8"/>
    <w:rsid w:val="54F98B3F"/>
    <w:rsid w:val="552FF5EC"/>
    <w:rsid w:val="553F836C"/>
    <w:rsid w:val="5559CA90"/>
    <w:rsid w:val="556CCF8C"/>
    <w:rsid w:val="55927E64"/>
    <w:rsid w:val="55C8F842"/>
    <w:rsid w:val="55D1209D"/>
    <w:rsid w:val="55EE47F8"/>
    <w:rsid w:val="5654A43F"/>
    <w:rsid w:val="5696E854"/>
    <w:rsid w:val="569A9714"/>
    <w:rsid w:val="56B994C7"/>
    <w:rsid w:val="56D3CD4C"/>
    <w:rsid w:val="56DCB60B"/>
    <w:rsid w:val="56F38C80"/>
    <w:rsid w:val="570E1377"/>
    <w:rsid w:val="574A81A5"/>
    <w:rsid w:val="575BED78"/>
    <w:rsid w:val="575DB0C6"/>
    <w:rsid w:val="5783370F"/>
    <w:rsid w:val="579B3A1B"/>
    <w:rsid w:val="57B6F0C1"/>
    <w:rsid w:val="57CD98CB"/>
    <w:rsid w:val="57D0C288"/>
    <w:rsid w:val="5812B198"/>
    <w:rsid w:val="582922C7"/>
    <w:rsid w:val="5896BDA2"/>
    <w:rsid w:val="58C3CDB4"/>
    <w:rsid w:val="591FB725"/>
    <w:rsid w:val="595EA813"/>
    <w:rsid w:val="5961A4AF"/>
    <w:rsid w:val="596EFDFB"/>
    <w:rsid w:val="59711382"/>
    <w:rsid w:val="5996BA75"/>
    <w:rsid w:val="599FBC3E"/>
    <w:rsid w:val="59CA5DAE"/>
    <w:rsid w:val="5A2E674A"/>
    <w:rsid w:val="5A487B88"/>
    <w:rsid w:val="5A49E9C2"/>
    <w:rsid w:val="5A60C4B9"/>
    <w:rsid w:val="5A74584E"/>
    <w:rsid w:val="5A8475E1"/>
    <w:rsid w:val="5ADA88DB"/>
    <w:rsid w:val="5AE7DBC3"/>
    <w:rsid w:val="5B0C7AA6"/>
    <w:rsid w:val="5B723423"/>
    <w:rsid w:val="5BDCD14F"/>
    <w:rsid w:val="5BE36453"/>
    <w:rsid w:val="5C5B9D05"/>
    <w:rsid w:val="5C5D90C9"/>
    <w:rsid w:val="5C6176F7"/>
    <w:rsid w:val="5CC06662"/>
    <w:rsid w:val="5CCCB479"/>
    <w:rsid w:val="5CD45DFB"/>
    <w:rsid w:val="5D001C38"/>
    <w:rsid w:val="5D419BA5"/>
    <w:rsid w:val="5D480A16"/>
    <w:rsid w:val="5D7D410B"/>
    <w:rsid w:val="5DA4CE77"/>
    <w:rsid w:val="5DA6EA94"/>
    <w:rsid w:val="5DE5356F"/>
    <w:rsid w:val="5DEBE771"/>
    <w:rsid w:val="5DEEDB1F"/>
    <w:rsid w:val="5E0EE9F4"/>
    <w:rsid w:val="5E203385"/>
    <w:rsid w:val="5EB4F8AD"/>
    <w:rsid w:val="5EC0CAFC"/>
    <w:rsid w:val="5EC80445"/>
    <w:rsid w:val="5ECE5DE8"/>
    <w:rsid w:val="5EE42DAB"/>
    <w:rsid w:val="5EEB64FD"/>
    <w:rsid w:val="5F04D802"/>
    <w:rsid w:val="5F2F96DD"/>
    <w:rsid w:val="5F346454"/>
    <w:rsid w:val="5F35C453"/>
    <w:rsid w:val="5F5E3EB6"/>
    <w:rsid w:val="5F8C44F4"/>
    <w:rsid w:val="5FA794DA"/>
    <w:rsid w:val="5FDE3E71"/>
    <w:rsid w:val="5FFBD391"/>
    <w:rsid w:val="60123219"/>
    <w:rsid w:val="60174D02"/>
    <w:rsid w:val="6028AEDC"/>
    <w:rsid w:val="605197D5"/>
    <w:rsid w:val="60553EC4"/>
    <w:rsid w:val="6087A2F8"/>
    <w:rsid w:val="6092F61C"/>
    <w:rsid w:val="60992F39"/>
    <w:rsid w:val="6099C18A"/>
    <w:rsid w:val="60B740B4"/>
    <w:rsid w:val="612BB6FC"/>
    <w:rsid w:val="612D74BA"/>
    <w:rsid w:val="61ABB54B"/>
    <w:rsid w:val="61BEBEAB"/>
    <w:rsid w:val="61F6EBA9"/>
    <w:rsid w:val="61FB6031"/>
    <w:rsid w:val="62000EBB"/>
    <w:rsid w:val="620B2629"/>
    <w:rsid w:val="62873042"/>
    <w:rsid w:val="62918FCA"/>
    <w:rsid w:val="62AF02A3"/>
    <w:rsid w:val="62BBFEEF"/>
    <w:rsid w:val="62E9FA89"/>
    <w:rsid w:val="62EAAE05"/>
    <w:rsid w:val="63347E88"/>
    <w:rsid w:val="634F9C91"/>
    <w:rsid w:val="6382223A"/>
    <w:rsid w:val="63A2B070"/>
    <w:rsid w:val="63C53BDD"/>
    <w:rsid w:val="6426C730"/>
    <w:rsid w:val="6426F07F"/>
    <w:rsid w:val="642FAC95"/>
    <w:rsid w:val="64476C2B"/>
    <w:rsid w:val="6473D5BF"/>
    <w:rsid w:val="64B3C1DE"/>
    <w:rsid w:val="64D2359C"/>
    <w:rsid w:val="65089FE4"/>
    <w:rsid w:val="651751F8"/>
    <w:rsid w:val="6519CCE3"/>
    <w:rsid w:val="651ED769"/>
    <w:rsid w:val="65840D1B"/>
    <w:rsid w:val="65E2100C"/>
    <w:rsid w:val="6602878D"/>
    <w:rsid w:val="66190C45"/>
    <w:rsid w:val="664923E8"/>
    <w:rsid w:val="669BDA47"/>
    <w:rsid w:val="66BB1379"/>
    <w:rsid w:val="66CF07CE"/>
    <w:rsid w:val="6704D390"/>
    <w:rsid w:val="6718A1A7"/>
    <w:rsid w:val="6723BA73"/>
    <w:rsid w:val="674EC18D"/>
    <w:rsid w:val="6751A4E1"/>
    <w:rsid w:val="67B8D091"/>
    <w:rsid w:val="67CFAE19"/>
    <w:rsid w:val="67E055A6"/>
    <w:rsid w:val="6806188E"/>
    <w:rsid w:val="681921CE"/>
    <w:rsid w:val="68261A75"/>
    <w:rsid w:val="68290B0F"/>
    <w:rsid w:val="683244F0"/>
    <w:rsid w:val="68661C0E"/>
    <w:rsid w:val="686A2470"/>
    <w:rsid w:val="688F5BC2"/>
    <w:rsid w:val="689172D2"/>
    <w:rsid w:val="68BC6D8F"/>
    <w:rsid w:val="68E5CB98"/>
    <w:rsid w:val="68FAC11C"/>
    <w:rsid w:val="6905916A"/>
    <w:rsid w:val="6906D653"/>
    <w:rsid w:val="6907080F"/>
    <w:rsid w:val="690EF6C8"/>
    <w:rsid w:val="6923051B"/>
    <w:rsid w:val="695EF09A"/>
    <w:rsid w:val="696B1C4F"/>
    <w:rsid w:val="6972C61A"/>
    <w:rsid w:val="697962B1"/>
    <w:rsid w:val="697E6A84"/>
    <w:rsid w:val="6987B812"/>
    <w:rsid w:val="699F0739"/>
    <w:rsid w:val="69B0F5AE"/>
    <w:rsid w:val="69D694D2"/>
    <w:rsid w:val="69F69BA4"/>
    <w:rsid w:val="6A030453"/>
    <w:rsid w:val="6A17C074"/>
    <w:rsid w:val="6A269A3B"/>
    <w:rsid w:val="6A2B6880"/>
    <w:rsid w:val="6A523565"/>
    <w:rsid w:val="6A6156F7"/>
    <w:rsid w:val="6AB1B201"/>
    <w:rsid w:val="6ABEB9EB"/>
    <w:rsid w:val="6ACA5328"/>
    <w:rsid w:val="6AD6B821"/>
    <w:rsid w:val="6AE74F63"/>
    <w:rsid w:val="6B26C137"/>
    <w:rsid w:val="6B53F5AE"/>
    <w:rsid w:val="6B70CF63"/>
    <w:rsid w:val="6B739C07"/>
    <w:rsid w:val="6B9B4ACB"/>
    <w:rsid w:val="6BB1860C"/>
    <w:rsid w:val="6BB34D96"/>
    <w:rsid w:val="6BF40736"/>
    <w:rsid w:val="6C0BF548"/>
    <w:rsid w:val="6C2B396E"/>
    <w:rsid w:val="6C39AD91"/>
    <w:rsid w:val="6C43CBE6"/>
    <w:rsid w:val="6C8785F9"/>
    <w:rsid w:val="6C92E9F2"/>
    <w:rsid w:val="6C9A9C2D"/>
    <w:rsid w:val="6C9EFAB8"/>
    <w:rsid w:val="6CB62619"/>
    <w:rsid w:val="6CBC29A6"/>
    <w:rsid w:val="6CDCCE7F"/>
    <w:rsid w:val="6CF9808B"/>
    <w:rsid w:val="6D09F99B"/>
    <w:rsid w:val="6D2E0817"/>
    <w:rsid w:val="6D47CE06"/>
    <w:rsid w:val="6D57DDFD"/>
    <w:rsid w:val="6D7D1665"/>
    <w:rsid w:val="6D99BFD9"/>
    <w:rsid w:val="6D9B31BC"/>
    <w:rsid w:val="6DF597DF"/>
    <w:rsid w:val="6E38D11B"/>
    <w:rsid w:val="6E49C4FA"/>
    <w:rsid w:val="6E70DEAC"/>
    <w:rsid w:val="6E88F0F3"/>
    <w:rsid w:val="6EACC35C"/>
    <w:rsid w:val="6EB9F2FA"/>
    <w:rsid w:val="6F044FCD"/>
    <w:rsid w:val="6F06B1BB"/>
    <w:rsid w:val="6F46CCEC"/>
    <w:rsid w:val="6F4C5FD2"/>
    <w:rsid w:val="6F571806"/>
    <w:rsid w:val="6F8AA353"/>
    <w:rsid w:val="6FAFDDCA"/>
    <w:rsid w:val="6FCECC1E"/>
    <w:rsid w:val="700C1DAD"/>
    <w:rsid w:val="703158FA"/>
    <w:rsid w:val="703220FB"/>
    <w:rsid w:val="703616FB"/>
    <w:rsid w:val="703DF266"/>
    <w:rsid w:val="706D3890"/>
    <w:rsid w:val="709185E6"/>
    <w:rsid w:val="70A25AE1"/>
    <w:rsid w:val="70D8C22D"/>
    <w:rsid w:val="713C439D"/>
    <w:rsid w:val="71DCDE79"/>
    <w:rsid w:val="71F1AB8D"/>
    <w:rsid w:val="71F50FC9"/>
    <w:rsid w:val="72155B00"/>
    <w:rsid w:val="72282CDB"/>
    <w:rsid w:val="72A060DD"/>
    <w:rsid w:val="72B85AE4"/>
    <w:rsid w:val="72C4A36F"/>
    <w:rsid w:val="72D6BA57"/>
    <w:rsid w:val="72E76707"/>
    <w:rsid w:val="72FDADE6"/>
    <w:rsid w:val="73139915"/>
    <w:rsid w:val="7344070E"/>
    <w:rsid w:val="73A1FCC4"/>
    <w:rsid w:val="73ABDD14"/>
    <w:rsid w:val="73B0CFDE"/>
    <w:rsid w:val="73B4926A"/>
    <w:rsid w:val="73DAC14A"/>
    <w:rsid w:val="73F7EC14"/>
    <w:rsid w:val="74149A61"/>
    <w:rsid w:val="745B3F19"/>
    <w:rsid w:val="746D0020"/>
    <w:rsid w:val="749D6821"/>
    <w:rsid w:val="74B8BF2B"/>
    <w:rsid w:val="74C08CC5"/>
    <w:rsid w:val="74F9EEBA"/>
    <w:rsid w:val="7506601A"/>
    <w:rsid w:val="751118D0"/>
    <w:rsid w:val="751D8BB3"/>
    <w:rsid w:val="75351B18"/>
    <w:rsid w:val="75604C43"/>
    <w:rsid w:val="7574ED7E"/>
    <w:rsid w:val="7590EC26"/>
    <w:rsid w:val="75A187E7"/>
    <w:rsid w:val="75B39AAE"/>
    <w:rsid w:val="75C6D871"/>
    <w:rsid w:val="75F228DC"/>
    <w:rsid w:val="75FDBB55"/>
    <w:rsid w:val="75FFD4DF"/>
    <w:rsid w:val="760853AE"/>
    <w:rsid w:val="7625278C"/>
    <w:rsid w:val="7634BDB2"/>
    <w:rsid w:val="763627E6"/>
    <w:rsid w:val="7653BF8F"/>
    <w:rsid w:val="76667ED4"/>
    <w:rsid w:val="767BEE0C"/>
    <w:rsid w:val="769B9FDA"/>
    <w:rsid w:val="76B9F3EA"/>
    <w:rsid w:val="76BD2E89"/>
    <w:rsid w:val="76E0CABC"/>
    <w:rsid w:val="76E2BA62"/>
    <w:rsid w:val="76E5266B"/>
    <w:rsid w:val="76F45873"/>
    <w:rsid w:val="772E7077"/>
    <w:rsid w:val="778BEABC"/>
    <w:rsid w:val="77B4BFB6"/>
    <w:rsid w:val="77D260D4"/>
    <w:rsid w:val="77D8342D"/>
    <w:rsid w:val="77F016C7"/>
    <w:rsid w:val="77F3C48D"/>
    <w:rsid w:val="77FFFC59"/>
    <w:rsid w:val="78493EDF"/>
    <w:rsid w:val="7878226F"/>
    <w:rsid w:val="788482AD"/>
    <w:rsid w:val="7892E03F"/>
    <w:rsid w:val="789E2094"/>
    <w:rsid w:val="79201CC9"/>
    <w:rsid w:val="793D5CAE"/>
    <w:rsid w:val="794EEA5D"/>
    <w:rsid w:val="797550C0"/>
    <w:rsid w:val="7A005054"/>
    <w:rsid w:val="7A0470EE"/>
    <w:rsid w:val="7A483B1C"/>
    <w:rsid w:val="7A4F80F6"/>
    <w:rsid w:val="7A5C7464"/>
    <w:rsid w:val="7A6786C5"/>
    <w:rsid w:val="7A8084D7"/>
    <w:rsid w:val="7B0254AB"/>
    <w:rsid w:val="7B1720DC"/>
    <w:rsid w:val="7B1AA504"/>
    <w:rsid w:val="7B2FAA9C"/>
    <w:rsid w:val="7B425AB6"/>
    <w:rsid w:val="7B5D5C4D"/>
    <w:rsid w:val="7B70483B"/>
    <w:rsid w:val="7B9B3AAC"/>
    <w:rsid w:val="7BAA40E4"/>
    <w:rsid w:val="7BAD6AFE"/>
    <w:rsid w:val="7BC63BEF"/>
    <w:rsid w:val="7BCA2213"/>
    <w:rsid w:val="7BE35B58"/>
    <w:rsid w:val="7BE40577"/>
    <w:rsid w:val="7C1E3010"/>
    <w:rsid w:val="7C5DDB19"/>
    <w:rsid w:val="7C8A0B81"/>
    <w:rsid w:val="7C8B8596"/>
    <w:rsid w:val="7CA4F40C"/>
    <w:rsid w:val="7CB0E265"/>
    <w:rsid w:val="7CF3FC61"/>
    <w:rsid w:val="7CF67F18"/>
    <w:rsid w:val="7CF83889"/>
    <w:rsid w:val="7D2A2003"/>
    <w:rsid w:val="7D2F5FC7"/>
    <w:rsid w:val="7D357EC7"/>
    <w:rsid w:val="7D401134"/>
    <w:rsid w:val="7D707912"/>
    <w:rsid w:val="7D89F9FD"/>
    <w:rsid w:val="7DB21715"/>
    <w:rsid w:val="7DB9B789"/>
    <w:rsid w:val="7DCF543E"/>
    <w:rsid w:val="7E102F0A"/>
    <w:rsid w:val="7E4875A4"/>
    <w:rsid w:val="7E4BFEC9"/>
    <w:rsid w:val="7EEBD40E"/>
    <w:rsid w:val="7F3594EF"/>
    <w:rsid w:val="7F396B20"/>
    <w:rsid w:val="7F458D11"/>
    <w:rsid w:val="7F57B8F7"/>
    <w:rsid w:val="7F61CDF2"/>
    <w:rsid w:val="7F9C17A5"/>
    <w:rsid w:val="7F9E98E2"/>
    <w:rsid w:val="7FB1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1421"/>
  <w15:chartTrackingRefBased/>
  <w15:docId w15:val="{64A94BC3-5BCC-4007-9BD9-7E5131D5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styleId="UnresolvedMention">
    <w:name w:val="Unresolved Mention"/>
    <w:basedOn w:val="DefaultParagraphFont"/>
    <w:uiPriority w:val="99"/>
    <w:semiHidden/>
    <w:unhideWhenUsed/>
    <w:rsid w:val="00BD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hyperlink" Target="https://www.scottishbooktrust.com/learning-resources/read-woke-learning-resources" TargetMode="External"/><Relationship Id="rId42" Type="http://schemas.openxmlformats.org/officeDocument/2006/relationships/image" Target="media/image16.png"/><Relationship Id="rId47" Type="http://schemas.openxmlformats.org/officeDocument/2006/relationships/hyperlink" Target="https://www.scottishbooktrust.com/learning-resources/michael-rosen-activity-pack" TargetMode="External"/><Relationship Id="rId63" Type="http://schemas.openxmlformats.org/officeDocument/2006/relationships/hyperlink" Target="https://www.scottishbooktrust.com/learning-resources/read-woke-learning-resources" TargetMode="External"/><Relationship Id="rId68" Type="http://schemas.openxmlformats.org/officeDocument/2006/relationships/image" Target="media/image29.jpg"/><Relationship Id="rId16" Type="http://schemas.openxmlformats.org/officeDocument/2006/relationships/image" Target="media/image3.png"/><Relationship Id="rId11" Type="http://schemas.openxmlformats.org/officeDocument/2006/relationships/hyperlink" Target="https://www.scottishbooktrust.com/learning-and-resources" TargetMode="External"/><Relationship Id="rId24" Type="http://schemas.openxmlformats.org/officeDocument/2006/relationships/image" Target="media/image7.jpg"/><Relationship Id="rId32" Type="http://schemas.openxmlformats.org/officeDocument/2006/relationships/image" Target="media/image11.png"/><Relationship Id="rId37" Type="http://schemas.openxmlformats.org/officeDocument/2006/relationships/hyperlink" Target="https://www.scottishbooktrust.com/learning-resources/using-picture-books-to-explore-bereavement" TargetMode="External"/><Relationship Id="rId40" Type="http://schemas.openxmlformats.org/officeDocument/2006/relationships/image" Target="media/image15.jpeg"/><Relationship Id="rId45" Type="http://schemas.openxmlformats.org/officeDocument/2006/relationships/hyperlink" Target="https://www.scottishbooktrust.com/learning-resources/roald-dahl-in-scots-project-resource" TargetMode="External"/><Relationship Id="rId53" Type="http://schemas.openxmlformats.org/officeDocument/2006/relationships/hyperlink" Target="https://www.scottishbooktrust.com/learning-resources/using-picture-books-to-explore-bereavement" TargetMode="External"/><Relationship Id="rId58" Type="http://schemas.openxmlformats.org/officeDocument/2006/relationships/image" Target="media/image24.jpg"/><Relationship Id="rId66" Type="http://schemas.openxmlformats.org/officeDocument/2006/relationships/image" Target="media/image28.jpe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scottishbooktrust.com/learning-resources/ross-mackenzie-activity-pack" TargetMode="External"/><Relationship Id="rId19" Type="http://schemas.openxmlformats.org/officeDocument/2006/relationships/hyperlink" Target="https://www.scottishbooktrust.com/learning-resources/john-muir-earth-planet-universe" TargetMode="Externa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yperlink" Target="https://www.scottishbooktrust.com/learning-resources/read-woke-learning-resources" TargetMode="External"/><Relationship Id="rId30" Type="http://schemas.openxmlformats.org/officeDocument/2006/relationships/image" Target="media/image10.png"/><Relationship Id="rId35" Type="http://schemas.openxmlformats.org/officeDocument/2006/relationships/hyperlink" Target="https://www.scottishbooktrust.com/learning-resources/read-woke-learning-resources" TargetMode="External"/><Relationship Id="rId43" Type="http://schemas.openxmlformats.org/officeDocument/2006/relationships/hyperlink" Target="https://www.scottishbooktrust.com/learning-resources/read-woke-learning-resources"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jpg"/><Relationship Id="rId69" Type="http://schemas.openxmlformats.org/officeDocument/2006/relationships/hyperlink" Target="https://www.scottishbooktrust.com/learning-resources/maz-evans-activity-pack"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cottishbooktrust.com/learning-resources/read-woke-learning-resources" TargetMode="External"/><Relationship Id="rId72"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scottishbooktrust.com/learning-resources/read-woke-learning-resources" TargetMode="External"/><Relationship Id="rId25" Type="http://schemas.openxmlformats.org/officeDocument/2006/relationships/hyperlink" Target="https://www.scottishbooktrust.com/learning-resources/how-to-train-your-dragon-learning-activities" TargetMode="External"/><Relationship Id="rId33" Type="http://schemas.openxmlformats.org/officeDocument/2006/relationships/hyperlink" Target="https://www.scottishbooktrust.com/learning-resources/loud-sensory-storytelling" TargetMode="External"/><Relationship Id="rId38" Type="http://schemas.openxmlformats.org/officeDocument/2006/relationships/image" Target="media/image14.png"/><Relationship Id="rId46" Type="http://schemas.openxmlformats.org/officeDocument/2006/relationships/image" Target="media/image18.jpg"/><Relationship Id="rId59" Type="http://schemas.openxmlformats.org/officeDocument/2006/relationships/hyperlink" Target="https://www.scottishbooktrust.com/learning-resources/using-picture-books-to-explore-bereavement" TargetMode="External"/><Relationship Id="rId67" Type="http://schemas.openxmlformats.org/officeDocument/2006/relationships/hyperlink" Target="https://www.scottishbooktrust.com/learning-resources/read-woke-learning-resources" TargetMode="External"/><Relationship Id="rId20" Type="http://schemas.openxmlformats.org/officeDocument/2006/relationships/image" Target="media/image5.jpg"/><Relationship Id="rId41" Type="http://schemas.openxmlformats.org/officeDocument/2006/relationships/hyperlink" Target="https://www.scottishbooktrust.com/learning-resources/polar-tour-learning-activities" TargetMode="External"/><Relationship Id="rId54" Type="http://schemas.openxmlformats.org/officeDocument/2006/relationships/image" Target="media/image22.jpg"/><Relationship Id="rId62" Type="http://schemas.openxmlformats.org/officeDocument/2006/relationships/image" Target="media/image26.jpg"/><Relationship Id="rId70" Type="http://schemas.openxmlformats.org/officeDocument/2006/relationships/image" Target="media/image30.jp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tishbooktrust.com/learning-resources/polar-tour-learning-activities" TargetMode="External"/><Relationship Id="rId23" Type="http://schemas.openxmlformats.org/officeDocument/2006/relationships/hyperlink" Target="https://www.scottishbooktrust.com/learning-resources/read-woke-learning-resources" TargetMode="External"/><Relationship Id="rId28" Type="http://schemas.openxmlformats.org/officeDocument/2006/relationships/image" Target="media/image9.jpg"/><Relationship Id="rId36" Type="http://schemas.openxmlformats.org/officeDocument/2006/relationships/image" Target="media/image13.jpg"/><Relationship Id="rId49" Type="http://schemas.openxmlformats.org/officeDocument/2006/relationships/hyperlink" Target="https://www.scottishbooktrust.com/learning-resources/polar-tour-learning-activities" TargetMode="External"/><Relationship Id="rId57" Type="http://schemas.openxmlformats.org/officeDocument/2006/relationships/hyperlink" Target="https://www.scottishbooktrust.com/learning-resources/read-woke-learning-resources" TargetMode="External"/><Relationship Id="rId10" Type="http://schemas.openxmlformats.org/officeDocument/2006/relationships/endnotes" Target="endnotes.xml"/><Relationship Id="rId31" Type="http://schemas.openxmlformats.org/officeDocument/2006/relationships/hyperlink" Target="https://www.scottishbooktrust.com/learning-resources/using-journey-for-a-cross-curricular-book-project"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jpg"/><Relationship Id="rId65" Type="http://schemas.openxmlformats.org/officeDocument/2006/relationships/hyperlink" Target="https://www.scottishbooktrust.com/learning-resources/using-tidy-for-a-cross-curricular-book-project" TargetMode="External"/><Relationship Id="rId73" Type="http://schemas.openxmlformats.org/officeDocument/2006/relationships/hyperlink" Target="https://www.scottishbooktrust.com/learning-resources/exploring-climate-change-and-colonialism-with-what-starts-here-stops-here"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ttishbooktrust.com/learning-resources/m-g-leonard-activity-pack" TargetMode="External"/><Relationship Id="rId18" Type="http://schemas.openxmlformats.org/officeDocument/2006/relationships/image" Target="media/image4.jpg"/><Relationship Id="rId39" Type="http://schemas.openxmlformats.org/officeDocument/2006/relationships/hyperlink" Target="https://www.scottishbooktrust.com/learning-resources/connected-space-learning-activities" TargetMode="External"/><Relationship Id="rId34" Type="http://schemas.openxmlformats.org/officeDocument/2006/relationships/image" Target="media/image12.png"/><Relationship Id="rId50" Type="http://schemas.openxmlformats.org/officeDocument/2006/relationships/image" Target="media/image20.jpg"/><Relationship Id="rId55" Type="http://schemas.openxmlformats.org/officeDocument/2006/relationships/hyperlink" Target="https://www.scottishbooktrust.com/learning-resources/read-woke-learning-resources"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scottishbooktrust.com/learning-resources/read-woke-learning-resources" TargetMode="External"/><Relationship Id="rId2" Type="http://schemas.openxmlformats.org/officeDocument/2006/relationships/customXml" Target="../customXml/item2.xml"/><Relationship Id="rId29" Type="http://schemas.openxmlformats.org/officeDocument/2006/relationships/hyperlink" Target="https://www.scottishbooktrust.com/learning-resources/read-woke-learning-resour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8fe8bb9-e0d4-4ac3-b920-326070b987fc">
      <Terms xmlns="http://schemas.microsoft.com/office/infopath/2007/PartnerControls"/>
    </lcf76f155ced4ddcb4097134ff3c332f>
    <TaxCatchAll xmlns="6b42feb5-42f4-4875-917d-a8fcb0477ae8" xsi:nil="true"/>
    <Notes0 xmlns="e8fe8bb9-e0d4-4ac3-b920-326070b987fc" xsi:nil="true"/>
    <Added_x0020_by xmlns="e8fe8bb9-e0d4-4ac3-b920-326070b987fc">
      <UserInfo>
        <DisplayName/>
        <AccountId xsi:nil="true"/>
        <AccountType/>
      </UserInfo>
    </Added_x0020_b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6897BB-6DD4-44CD-AFA8-A50F725989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CD5C5-9175-434F-A589-94FC248F7D77}">
  <ds:schemaRefs>
    <ds:schemaRef ds:uri="http://schemas.microsoft.com/office/2006/metadata/properties"/>
    <ds:schemaRef ds:uri="http://schemas.microsoft.com/office/infopath/2007/PartnerControls"/>
    <ds:schemaRef ds:uri="e8fe8bb9-e0d4-4ac3-b920-326070b987fc"/>
    <ds:schemaRef ds:uri="6b42feb5-42f4-4875-917d-a8fcb0477ae8"/>
  </ds:schemaRefs>
</ds:datastoreItem>
</file>

<file path=customXml/itemProps3.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4.xml><?xml version="1.0" encoding="utf-8"?>
<ds:datastoreItem xmlns:ds="http://schemas.openxmlformats.org/officeDocument/2006/customXml" ds:itemID="{1F6028D3-00D6-44C3-8739-4775CE3782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11</Pages>
  <Words>2094</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Second - Our learning resources for specific books</vt:lpstr>
    </vt:vector>
  </TitlesOfParts>
  <Company>Microsoft</Company>
  <LinksUpToDate>false</LinksUpToDate>
  <CharactersWithSpaces>14002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 Our learning resources for specific books</dc:title>
  <dc:subject/>
  <dc:creator>Catherine Wilson Garry</dc:creator>
  <cp:keywords/>
  <dc:description/>
  <cp:lastModifiedBy>Katie Cutforth</cp:lastModifiedBy>
  <cp:revision>2</cp:revision>
  <dcterms:created xsi:type="dcterms:W3CDTF">2026-02-11T16:21:00Z</dcterms:created>
  <dcterms:modified xsi:type="dcterms:W3CDTF">2026-02-11T16:21:00Z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