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0"/>
        <w:ind w:left="-1417" w:right="-29"/>
        <w:rPr>
          <w:rFonts w:ascii="Times New Roman"/>
          <w:sz w:val="20"/>
        </w:rPr>
      </w:pPr>
      <w:r>
        <w:rPr>
          <w:rFonts w:ascii="Times New Roman"/>
          <w:sz w:val="20"/>
        </w:rPr>
        <mc:AlternateContent>
          <mc:Choice Requires="wps">
            <w:drawing>
              <wp:inline distT="0" distB="0" distL="0" distR="0">
                <wp:extent cx="7539990" cy="5158740"/>
                <wp:effectExtent l="0" t="0" r="0" b="3810"/>
                <wp:docPr id="1" name="Group 1"/>
                <wp:cNvGraphicFramePr>
                  <a:graphicFrameLocks/>
                </wp:cNvGraphicFramePr>
                <a:graphic>
                  <a:graphicData uri="http://schemas.microsoft.com/office/word/2010/wordprocessingGroup">
                    <wpg:wgp>
                      <wpg:cNvPr id="1" name="Group 1"/>
                      <wpg:cNvGrpSpPr/>
                      <wpg:grpSpPr>
                        <a:xfrm>
                          <a:off x="0" y="0"/>
                          <a:ext cx="7539990" cy="5158740"/>
                          <a:chExt cx="7539990" cy="5158740"/>
                        </a:xfrm>
                      </wpg:grpSpPr>
                      <pic:pic>
                        <pic:nvPicPr>
                          <pic:cNvPr id="2" name="Image 2" descr="P1#y1"/>
                          <pic:cNvPicPr/>
                        </pic:nvPicPr>
                        <pic:blipFill>
                          <a:blip r:embed="rId5" cstate="print"/>
                          <a:stretch>
                            <a:fillRect/>
                          </a:stretch>
                        </pic:blipFill>
                        <pic:spPr>
                          <a:xfrm>
                            <a:off x="0" y="0"/>
                            <a:ext cx="7539990" cy="5158739"/>
                          </a:xfrm>
                          <a:prstGeom prst="rect">
                            <a:avLst/>
                          </a:prstGeom>
                        </pic:spPr>
                      </pic:pic>
                      <pic:pic>
                        <pic:nvPicPr>
                          <pic:cNvPr id="3" name="Image 3" descr="P1#y2"/>
                          <pic:cNvPicPr/>
                        </pic:nvPicPr>
                        <pic:blipFill>
                          <a:blip r:embed="rId6" cstate="print"/>
                          <a:stretch>
                            <a:fillRect/>
                          </a:stretch>
                        </pic:blipFill>
                        <pic:spPr>
                          <a:xfrm>
                            <a:off x="596265" y="571500"/>
                            <a:ext cx="2101837" cy="1016000"/>
                          </a:xfrm>
                          <a:prstGeom prst="rect">
                            <a:avLst/>
                          </a:prstGeom>
                        </pic:spPr>
                      </pic:pic>
                    </wpg:wgp>
                  </a:graphicData>
                </a:graphic>
              </wp:inline>
            </w:drawing>
          </mc:Choice>
          <mc:Fallback>
            <w:pict>
              <v:group style="width:593.7pt;height:406.2pt;mso-position-horizontal-relative:char;mso-position-vertical-relative:line" id="docshapegroup1" coordorigin="0,0" coordsize="11874,8124">
                <v:shape style="position:absolute;left:0;top:0;width:11874;height:8124" type="#_x0000_t75" id="docshape2" alt="P1#y1" stroked="false">
                  <v:imagedata r:id="rId5" o:title=""/>
                </v:shape>
                <v:shape style="position:absolute;left:939;top:900;width:3310;height:1600" type="#_x0000_t75" id="docshape3" alt="P1#y2" stroked="false">
                  <v:imagedata r:id="rId6" o:title=""/>
                </v:shape>
              </v:group>
            </w:pict>
          </mc:Fallback>
        </mc:AlternateContent>
      </w:r>
      <w:r>
        <w:rPr>
          <w:rFonts w:ascii="Times New Roman"/>
          <w:sz w:val="20"/>
        </w:rPr>
      </w:r>
    </w:p>
    <w:p>
      <w:pPr>
        <w:pStyle w:val="BodyText"/>
        <w:spacing w:before="463"/>
        <w:ind w:left="0"/>
        <w:rPr>
          <w:rFonts w:ascii="Times New Roman"/>
          <w:sz w:val="44"/>
        </w:rPr>
      </w:pPr>
    </w:p>
    <w:p>
      <w:pPr>
        <w:pStyle w:val="Title"/>
      </w:pPr>
      <w:bookmarkStart w:name="Book Week Scotland" w:id="1"/>
      <w:bookmarkEnd w:id="1"/>
      <w:r>
        <w:rPr/>
      </w:r>
      <w:r>
        <w:rPr/>
        <w:t>Book</w:t>
      </w:r>
      <w:r>
        <w:rPr>
          <w:spacing w:val="9"/>
        </w:rPr>
        <w:t> </w:t>
      </w:r>
      <w:r>
        <w:rPr/>
        <w:t>Week</w:t>
      </w:r>
      <w:r>
        <w:rPr>
          <w:spacing w:val="14"/>
        </w:rPr>
        <w:t> </w:t>
      </w:r>
      <w:r>
        <w:rPr>
          <w:spacing w:val="-2"/>
        </w:rPr>
        <w:t>Scotland</w:t>
      </w:r>
    </w:p>
    <w:p>
      <w:pPr>
        <w:pStyle w:val="BodyText"/>
        <w:spacing w:before="0"/>
        <w:ind w:left="0"/>
        <w:rPr>
          <w:rFonts w:ascii="Lucida Sans"/>
          <w:sz w:val="44"/>
        </w:rPr>
      </w:pPr>
    </w:p>
    <w:p>
      <w:pPr>
        <w:pStyle w:val="BodyText"/>
        <w:spacing w:before="78"/>
        <w:ind w:left="0"/>
        <w:rPr>
          <w:rFonts w:ascii="Lucida Sans"/>
          <w:sz w:val="44"/>
        </w:rPr>
      </w:pPr>
    </w:p>
    <w:p>
      <w:pPr>
        <w:spacing w:line="302" w:lineRule="auto" w:before="0"/>
        <w:ind w:left="23" w:right="6970" w:firstLine="0"/>
        <w:jc w:val="left"/>
        <w:rPr>
          <w:rFonts w:ascii="Lucida Sans"/>
          <w:sz w:val="32"/>
        </w:rPr>
      </w:pPr>
      <w:bookmarkStart w:name="Partner handbook" w:id="2"/>
      <w:bookmarkEnd w:id="2"/>
      <w:r>
        <w:rPr/>
      </w:r>
      <w:r>
        <w:rPr>
          <w:rFonts w:ascii="Lucida Sans"/>
          <w:sz w:val="32"/>
        </w:rPr>
        <w:t>Partner </w:t>
      </w:r>
      <w:r>
        <w:rPr>
          <w:rFonts w:ascii="Lucida Sans"/>
          <w:sz w:val="32"/>
        </w:rPr>
        <w:t>handbook </w:t>
      </w:r>
      <w:bookmarkStart w:name="2025" w:id="3"/>
      <w:bookmarkEnd w:id="3"/>
      <w:r>
        <w:rPr>
          <w:rFonts w:ascii="Lucida Sans"/>
          <w:spacing w:val="-4"/>
          <w:sz w:val="32"/>
        </w:rPr>
        <w:t>2</w:t>
      </w:r>
      <w:r>
        <w:rPr>
          <w:rFonts w:ascii="Lucida Sans"/>
          <w:spacing w:val="-4"/>
          <w:sz w:val="32"/>
        </w:rPr>
        <w:t>025</w:t>
      </w:r>
    </w:p>
    <w:p>
      <w:pPr>
        <w:spacing w:before="1"/>
        <w:ind w:left="23" w:right="0" w:firstLine="0"/>
        <w:jc w:val="left"/>
        <w:rPr>
          <w:rFonts w:ascii="Lucida Sans"/>
          <w:sz w:val="32"/>
        </w:rPr>
      </w:pPr>
      <w:r>
        <w:rPr>
          <w:rFonts w:ascii="Lucida Sans"/>
          <w:sz w:val="32"/>
        </w:rPr>
        <w:drawing>
          <wp:anchor distT="0" distB="0" distL="0" distR="0" allowOverlap="1" layoutInCell="1" locked="0" behindDoc="1" simplePos="0" relativeHeight="487208448">
            <wp:simplePos x="0" y="0"/>
            <wp:positionH relativeFrom="page">
              <wp:posOffset>3905558</wp:posOffset>
            </wp:positionH>
            <wp:positionV relativeFrom="paragraph">
              <wp:posOffset>141788</wp:posOffset>
            </wp:positionV>
            <wp:extent cx="3645861" cy="3105816"/>
            <wp:effectExtent l="0" t="0" r="0" b="0"/>
            <wp:wrapNone/>
            <wp:docPr id="4" name="Image 4" descr="P20#y1"/>
            <wp:cNvGraphicFramePr>
              <a:graphicFrameLocks/>
            </wp:cNvGraphicFramePr>
            <a:graphic>
              <a:graphicData uri="http://schemas.openxmlformats.org/drawingml/2006/picture">
                <pic:pic>
                  <pic:nvPicPr>
                    <pic:cNvPr id="4" name="Image 4" descr="P20#y1"/>
                    <pic:cNvPicPr/>
                  </pic:nvPicPr>
                  <pic:blipFill>
                    <a:blip r:embed="rId7" cstate="print"/>
                    <a:stretch>
                      <a:fillRect/>
                    </a:stretch>
                  </pic:blipFill>
                  <pic:spPr>
                    <a:xfrm>
                      <a:off x="0" y="0"/>
                      <a:ext cx="3645861" cy="3105816"/>
                    </a:xfrm>
                    <a:prstGeom prst="rect">
                      <a:avLst/>
                    </a:prstGeom>
                  </pic:spPr>
                </pic:pic>
              </a:graphicData>
            </a:graphic>
          </wp:anchor>
        </w:drawing>
      </w:r>
      <w:bookmarkStart w:name="Resource created by Scottish Book Trust" w:id="4"/>
      <w:bookmarkEnd w:id="4"/>
      <w:r>
        <w:rPr/>
      </w:r>
      <w:r>
        <w:rPr>
          <w:rFonts w:ascii="Lucida Sans"/>
          <w:sz w:val="32"/>
        </w:rPr>
        <w:t>Resource</w:t>
      </w:r>
      <w:r>
        <w:rPr>
          <w:rFonts w:ascii="Lucida Sans"/>
          <w:spacing w:val="-15"/>
          <w:sz w:val="32"/>
        </w:rPr>
        <w:t> </w:t>
      </w:r>
      <w:r>
        <w:rPr>
          <w:rFonts w:ascii="Lucida Sans"/>
          <w:sz w:val="32"/>
        </w:rPr>
        <w:t>created</w:t>
      </w:r>
      <w:r>
        <w:rPr>
          <w:rFonts w:ascii="Lucida Sans"/>
          <w:spacing w:val="-16"/>
          <w:sz w:val="32"/>
        </w:rPr>
        <w:t> </w:t>
      </w:r>
      <w:r>
        <w:rPr>
          <w:rFonts w:ascii="Lucida Sans"/>
          <w:sz w:val="32"/>
        </w:rPr>
        <w:t>by</w:t>
      </w:r>
      <w:r>
        <w:rPr>
          <w:rFonts w:ascii="Lucida Sans"/>
          <w:spacing w:val="6"/>
          <w:sz w:val="32"/>
        </w:rPr>
        <w:t> </w:t>
      </w:r>
      <w:r>
        <w:rPr>
          <w:rFonts w:ascii="Lucida Sans"/>
          <w:sz w:val="32"/>
        </w:rPr>
        <w:t>Scottish</w:t>
      </w:r>
      <w:r>
        <w:rPr>
          <w:rFonts w:ascii="Lucida Sans"/>
          <w:spacing w:val="-15"/>
          <w:sz w:val="32"/>
        </w:rPr>
        <w:t> </w:t>
      </w:r>
      <w:r>
        <w:rPr>
          <w:rFonts w:ascii="Lucida Sans"/>
          <w:sz w:val="32"/>
        </w:rPr>
        <w:t>Book</w:t>
      </w:r>
      <w:r>
        <w:rPr>
          <w:rFonts w:ascii="Lucida Sans"/>
          <w:spacing w:val="-14"/>
          <w:sz w:val="32"/>
        </w:rPr>
        <w:t> </w:t>
      </w:r>
      <w:r>
        <w:rPr>
          <w:rFonts w:ascii="Lucida Sans"/>
          <w:spacing w:val="-2"/>
          <w:sz w:val="32"/>
        </w:rPr>
        <w:t>Trust</w:t>
      </w:r>
    </w:p>
    <w:p>
      <w:pPr>
        <w:pStyle w:val="BodyText"/>
        <w:spacing w:before="0"/>
        <w:ind w:left="0"/>
        <w:rPr>
          <w:rFonts w:ascii="Lucida Sans"/>
          <w:sz w:val="32"/>
        </w:rPr>
      </w:pPr>
    </w:p>
    <w:p>
      <w:pPr>
        <w:pStyle w:val="BodyText"/>
        <w:spacing w:before="0"/>
        <w:ind w:left="0"/>
        <w:rPr>
          <w:rFonts w:ascii="Lucida Sans"/>
          <w:sz w:val="32"/>
        </w:rPr>
      </w:pPr>
    </w:p>
    <w:p>
      <w:pPr>
        <w:pStyle w:val="BodyText"/>
        <w:spacing w:before="0"/>
        <w:ind w:left="0"/>
        <w:rPr>
          <w:rFonts w:ascii="Lucida Sans"/>
          <w:sz w:val="32"/>
        </w:rPr>
      </w:pPr>
    </w:p>
    <w:p>
      <w:pPr>
        <w:pStyle w:val="BodyText"/>
        <w:spacing w:before="0"/>
        <w:ind w:left="0"/>
        <w:rPr>
          <w:rFonts w:ascii="Lucida Sans"/>
          <w:sz w:val="32"/>
        </w:rPr>
      </w:pPr>
    </w:p>
    <w:p>
      <w:pPr>
        <w:pStyle w:val="BodyText"/>
        <w:spacing w:before="278"/>
        <w:ind w:left="0"/>
        <w:rPr>
          <w:rFonts w:ascii="Lucida Sans"/>
          <w:sz w:val="32"/>
        </w:rPr>
      </w:pPr>
    </w:p>
    <w:p>
      <w:pPr>
        <w:spacing w:before="0"/>
        <w:ind w:left="23" w:right="0" w:firstLine="0"/>
        <w:jc w:val="left"/>
        <w:rPr>
          <w:rFonts w:ascii="Lucida Sans"/>
          <w:sz w:val="36"/>
        </w:rPr>
      </w:pPr>
      <w:r>
        <w:rPr>
          <w:rFonts w:ascii="Lucida Sans"/>
          <w:spacing w:val="-2"/>
          <w:sz w:val="36"/>
        </w:rPr>
        <w:t>scottishbooktrust.com</w:t>
      </w:r>
    </w:p>
    <w:p>
      <w:pPr>
        <w:spacing w:line="220" w:lineRule="auto" w:before="220"/>
        <w:ind w:left="23" w:right="2906" w:firstLine="0"/>
        <w:jc w:val="left"/>
        <w:rPr>
          <w:sz w:val="18"/>
        </w:rPr>
      </w:pPr>
      <w:r>
        <w:rPr>
          <w:sz w:val="18"/>
        </w:rPr>
        <w:t>Scottish Book Trust is a Scottish charity changing lives through reading and writing. </w:t>
      </w:r>
      <w:r>
        <w:rPr>
          <w:spacing w:val="-2"/>
          <w:sz w:val="18"/>
        </w:rPr>
        <w:t>(SC027669)</w:t>
      </w:r>
    </w:p>
    <w:p>
      <w:pPr>
        <w:spacing w:after="0" w:line="220" w:lineRule="auto"/>
        <w:jc w:val="left"/>
        <w:rPr>
          <w:sz w:val="18"/>
        </w:rPr>
        <w:sectPr>
          <w:type w:val="continuous"/>
          <w:pgSz w:w="11910" w:h="16840"/>
          <w:pgMar w:top="0" w:bottom="0" w:left="1417" w:right="0"/>
        </w:sectPr>
      </w:pPr>
    </w:p>
    <w:p>
      <w:pPr>
        <w:spacing w:before="129"/>
        <w:ind w:left="23" w:right="0" w:firstLine="0"/>
        <w:jc w:val="left"/>
        <w:rPr>
          <w:rFonts w:ascii="Lucida Sans"/>
          <w:sz w:val="32"/>
        </w:rPr>
      </w:pPr>
      <w:bookmarkStart w:name="Contents" w:id="5"/>
      <w:bookmarkEnd w:id="5"/>
      <w:r>
        <w:rPr/>
      </w:r>
      <w:r>
        <w:rPr>
          <w:rFonts w:ascii="Lucida Sans"/>
          <w:spacing w:val="-2"/>
          <w:sz w:val="32"/>
        </w:rPr>
        <w:t>Contents</w:t>
      </w:r>
    </w:p>
    <w:sdt>
      <w:sdtPr>
        <w:docPartObj>
          <w:docPartGallery w:val="Table of Contents"/>
          <w:docPartUnique/>
        </w:docPartObj>
      </w:sdtPr>
      <w:sdtEndPr/>
      <w:sdtContent>
        <w:p>
          <w:pPr>
            <w:pStyle w:val="TOC1"/>
            <w:tabs>
              <w:tab w:pos="9038" w:val="right" w:leader="dot"/>
            </w:tabs>
            <w:spacing w:before="240"/>
          </w:pPr>
          <w:r>
            <w:fldChar w:fldCharType="begin"/>
          </w:r>
          <w:r>
            <w:instrText>TOC \o "1-1" \h \z \u </w:instrText>
          </w:r>
          <w:r>
            <w:fldChar w:fldCharType="separate"/>
          </w:r>
          <w:hyperlink w:history="true" w:anchor="_TOC_250010">
            <w:r>
              <w:rPr>
                <w:spacing w:val="-2"/>
              </w:rPr>
              <w:t>Welcome</w:t>
            </w:r>
            <w:r>
              <w:rPr/>
              <w:tab/>
            </w:r>
            <w:r>
              <w:rPr>
                <w:spacing w:val="-10"/>
              </w:rPr>
              <w:t>3</w:t>
            </w:r>
          </w:hyperlink>
        </w:p>
        <w:p>
          <w:pPr>
            <w:pStyle w:val="TOC1"/>
            <w:tabs>
              <w:tab w:pos="9038" w:val="right" w:leader="dot"/>
            </w:tabs>
          </w:pPr>
          <w:hyperlink w:history="true" w:anchor="_TOC_250009">
            <w:r>
              <w:rPr/>
              <w:t>Key</w:t>
            </w:r>
            <w:r>
              <w:rPr>
                <w:spacing w:val="-9"/>
              </w:rPr>
              <w:t> </w:t>
            </w:r>
            <w:r>
              <w:rPr>
                <w:spacing w:val="-2"/>
              </w:rPr>
              <w:t>dates</w:t>
            </w:r>
            <w:r>
              <w:rPr/>
              <w:tab/>
            </w:r>
            <w:r>
              <w:rPr>
                <w:spacing w:val="-10"/>
              </w:rPr>
              <w:t>7</w:t>
            </w:r>
          </w:hyperlink>
        </w:p>
        <w:p>
          <w:pPr>
            <w:pStyle w:val="TOC1"/>
            <w:tabs>
              <w:tab w:pos="9042" w:val="right" w:leader="dot"/>
            </w:tabs>
          </w:pPr>
          <w:hyperlink w:history="true" w:anchor="_TOC_250008">
            <w:r>
              <w:rPr/>
              <w:t>Planning</w:t>
            </w:r>
            <w:r>
              <w:rPr>
                <w:spacing w:val="-3"/>
              </w:rPr>
              <w:t> </w:t>
            </w:r>
            <w:r>
              <w:rPr/>
              <w:t>your</w:t>
            </w:r>
            <w:r>
              <w:rPr>
                <w:spacing w:val="-2"/>
              </w:rPr>
              <w:t> </w:t>
            </w:r>
            <w:r>
              <w:rPr>
                <w:spacing w:val="-4"/>
              </w:rPr>
              <w:t>event</w:t>
            </w:r>
            <w:r>
              <w:rPr/>
              <w:tab/>
            </w:r>
            <w:r>
              <w:rPr>
                <w:spacing w:val="-5"/>
              </w:rPr>
              <w:t>10</w:t>
            </w:r>
          </w:hyperlink>
        </w:p>
        <w:p>
          <w:pPr>
            <w:pStyle w:val="TOC1"/>
            <w:tabs>
              <w:tab w:pos="9042" w:val="right" w:leader="dot"/>
            </w:tabs>
            <w:spacing w:before="242"/>
          </w:pPr>
          <w:hyperlink w:history="true" w:anchor="_TOC_250007">
            <w:r>
              <w:rPr/>
              <w:t>Funding</w:t>
            </w:r>
            <w:r>
              <w:rPr>
                <w:spacing w:val="-7"/>
              </w:rPr>
              <w:t> </w:t>
            </w:r>
            <w:r>
              <w:rPr>
                <w:spacing w:val="-4"/>
              </w:rPr>
              <w:t>FAQs</w:t>
            </w:r>
            <w:r>
              <w:rPr/>
              <w:tab/>
            </w:r>
            <w:r>
              <w:rPr>
                <w:spacing w:val="-5"/>
              </w:rPr>
              <w:t>17</w:t>
            </w:r>
          </w:hyperlink>
        </w:p>
        <w:p>
          <w:pPr>
            <w:pStyle w:val="TOC1"/>
            <w:tabs>
              <w:tab w:pos="9042" w:val="right" w:leader="dot"/>
            </w:tabs>
          </w:pPr>
          <w:hyperlink w:history="true" w:anchor="_TOC_250006">
            <w:r>
              <w:rPr/>
              <w:t>Print </w:t>
            </w:r>
            <w:r>
              <w:rPr>
                <w:spacing w:val="-2"/>
              </w:rPr>
              <w:t>materials</w:t>
            </w:r>
            <w:r>
              <w:rPr/>
              <w:tab/>
            </w:r>
            <w:r>
              <w:rPr>
                <w:spacing w:val="-5"/>
              </w:rPr>
              <w:t>19</w:t>
            </w:r>
          </w:hyperlink>
        </w:p>
        <w:p>
          <w:pPr>
            <w:pStyle w:val="TOC1"/>
            <w:tabs>
              <w:tab w:pos="9042" w:val="right" w:leader="dot"/>
            </w:tabs>
            <w:spacing w:before="242"/>
          </w:pPr>
          <w:hyperlink w:history="true" w:anchor="_TOC_250005">
            <w:r>
              <w:rPr/>
              <w:t>Book</w:t>
            </w:r>
            <w:r>
              <w:rPr>
                <w:spacing w:val="8"/>
              </w:rPr>
              <w:t> </w:t>
            </w:r>
            <w:r>
              <w:rPr/>
              <w:t>Week</w:t>
            </w:r>
            <w:r>
              <w:rPr>
                <w:spacing w:val="9"/>
              </w:rPr>
              <w:t> </w:t>
            </w:r>
            <w:r>
              <w:rPr/>
              <w:t>Scotland</w:t>
            </w:r>
            <w:r>
              <w:rPr>
                <w:spacing w:val="5"/>
              </w:rPr>
              <w:t> </w:t>
            </w:r>
            <w:r>
              <w:rPr>
                <w:spacing w:val="-2"/>
              </w:rPr>
              <w:t>merchandise</w:t>
            </w:r>
            <w:r>
              <w:rPr/>
              <w:tab/>
            </w:r>
            <w:r>
              <w:rPr>
                <w:spacing w:val="-5"/>
              </w:rPr>
              <w:t>21</w:t>
            </w:r>
          </w:hyperlink>
        </w:p>
        <w:p>
          <w:pPr>
            <w:pStyle w:val="TOC1"/>
            <w:tabs>
              <w:tab w:pos="9042" w:val="right" w:leader="dot"/>
            </w:tabs>
          </w:pPr>
          <w:hyperlink w:history="true" w:anchor="_TOC_250004">
            <w:r>
              <w:rPr/>
              <w:t>Event</w:t>
            </w:r>
            <w:r>
              <w:rPr>
                <w:spacing w:val="-13"/>
              </w:rPr>
              <w:t> </w:t>
            </w:r>
            <w:r>
              <w:rPr>
                <w:spacing w:val="-2"/>
              </w:rPr>
              <w:t>listings</w:t>
            </w:r>
            <w:r>
              <w:rPr/>
              <w:tab/>
            </w:r>
            <w:r>
              <w:rPr>
                <w:spacing w:val="-5"/>
              </w:rPr>
              <w:t>23</w:t>
            </w:r>
          </w:hyperlink>
        </w:p>
        <w:p>
          <w:pPr>
            <w:pStyle w:val="TOC1"/>
            <w:tabs>
              <w:tab w:pos="9042" w:val="right" w:leader="dot"/>
            </w:tabs>
            <w:spacing w:before="242"/>
          </w:pPr>
          <w:hyperlink w:history="true" w:anchor="_TOC_250003">
            <w:r>
              <w:rPr/>
              <w:t>Book</w:t>
            </w:r>
            <w:r>
              <w:rPr>
                <w:spacing w:val="8"/>
              </w:rPr>
              <w:t> </w:t>
            </w:r>
            <w:r>
              <w:rPr/>
              <w:t>Week</w:t>
            </w:r>
            <w:r>
              <w:rPr>
                <w:spacing w:val="9"/>
              </w:rPr>
              <w:t> </w:t>
            </w:r>
            <w:r>
              <w:rPr/>
              <w:t>Scotland</w:t>
            </w:r>
            <w:r>
              <w:rPr>
                <w:spacing w:val="5"/>
              </w:rPr>
              <w:t> </w:t>
            </w:r>
            <w:r>
              <w:rPr>
                <w:spacing w:val="-2"/>
              </w:rPr>
              <w:t>evaluation</w:t>
            </w:r>
            <w:r>
              <w:rPr/>
              <w:tab/>
            </w:r>
            <w:r>
              <w:rPr>
                <w:spacing w:val="-5"/>
              </w:rPr>
              <w:t>25</w:t>
            </w:r>
          </w:hyperlink>
        </w:p>
        <w:p>
          <w:pPr>
            <w:pStyle w:val="TOC1"/>
            <w:tabs>
              <w:tab w:pos="9042" w:val="right" w:leader="dot"/>
            </w:tabs>
          </w:pPr>
          <w:hyperlink w:history="true" w:anchor="_TOC_250002">
            <w:r>
              <w:rPr>
                <w:spacing w:val="-2"/>
              </w:rPr>
              <w:t>Fundraising</w:t>
            </w:r>
            <w:r>
              <w:rPr/>
              <w:tab/>
            </w:r>
            <w:r>
              <w:rPr>
                <w:spacing w:val="-5"/>
              </w:rPr>
              <w:t>29</w:t>
            </w:r>
          </w:hyperlink>
        </w:p>
        <w:p>
          <w:pPr>
            <w:pStyle w:val="TOC1"/>
            <w:tabs>
              <w:tab w:pos="9042" w:val="right" w:leader="dot"/>
            </w:tabs>
          </w:pPr>
          <w:hyperlink w:history="true" w:anchor="_TOC_250001">
            <w:r>
              <w:rPr/>
              <w:t>Social</w:t>
            </w:r>
            <w:r>
              <w:rPr>
                <w:spacing w:val="9"/>
              </w:rPr>
              <w:t> </w:t>
            </w:r>
            <w:r>
              <w:rPr/>
              <w:t>media</w:t>
            </w:r>
            <w:r>
              <w:rPr>
                <w:spacing w:val="9"/>
              </w:rPr>
              <w:t> </w:t>
            </w:r>
            <w:r>
              <w:rPr>
                <w:spacing w:val="-2"/>
              </w:rPr>
              <w:t>toolkit</w:t>
            </w:r>
            <w:r>
              <w:rPr/>
              <w:tab/>
            </w:r>
            <w:r>
              <w:rPr>
                <w:spacing w:val="-5"/>
              </w:rPr>
              <w:t>31</w:t>
            </w:r>
          </w:hyperlink>
        </w:p>
        <w:p>
          <w:pPr>
            <w:pStyle w:val="TOC1"/>
            <w:tabs>
              <w:tab w:pos="9042" w:val="right" w:leader="dot"/>
            </w:tabs>
            <w:spacing w:before="243"/>
          </w:pPr>
          <w:hyperlink w:history="true" w:anchor="_TOC_250000">
            <w:r>
              <w:rPr/>
              <w:t>PR</w:t>
            </w:r>
            <w:r>
              <w:rPr>
                <w:spacing w:val="-15"/>
              </w:rPr>
              <w:t> </w:t>
            </w:r>
            <w:r>
              <w:rPr>
                <w:spacing w:val="-2"/>
              </w:rPr>
              <w:t>toolkit</w:t>
            </w:r>
            <w:r>
              <w:rPr/>
              <w:tab/>
            </w:r>
            <w:r>
              <w:rPr>
                <w:spacing w:val="-5"/>
              </w:rPr>
              <w:t>33</w:t>
            </w:r>
          </w:hyperlink>
        </w:p>
        <w:p>
          <w:pPr>
            <w:spacing w:line="200" w:lineRule="exact"/>
            <w:rPr>
              <w:sz w:val="20"/>
            </w:rPr>
          </w:pPr>
          <w:r>
            <w:fldChar w:fldCharType="end"/>
          </w:r>
        </w:p>
      </w:sdtContent>
    </w:sdt>
    <w:p>
      <w:pPr>
        <w:spacing w:before="587"/>
        <w:ind w:left="23" w:right="0" w:firstLine="0"/>
        <w:jc w:val="left"/>
        <w:rPr>
          <w:rFonts w:ascii="Lucida Sans"/>
          <w:sz w:val="32"/>
        </w:rPr>
      </w:pPr>
      <w:bookmarkStart w:name="About this resource" w:id="6"/>
      <w:bookmarkEnd w:id="6"/>
      <w:r>
        <w:rPr/>
      </w:r>
      <w:r>
        <w:rPr>
          <w:rFonts w:ascii="Lucida Sans"/>
          <w:spacing w:val="-2"/>
          <w:sz w:val="32"/>
        </w:rPr>
        <w:t>About</w:t>
      </w:r>
      <w:r>
        <w:rPr>
          <w:rFonts w:ascii="Lucida Sans"/>
          <w:spacing w:val="-23"/>
          <w:sz w:val="32"/>
        </w:rPr>
        <w:t> </w:t>
      </w:r>
      <w:r>
        <w:rPr>
          <w:rFonts w:ascii="Lucida Sans"/>
          <w:spacing w:val="-2"/>
          <w:sz w:val="32"/>
        </w:rPr>
        <w:t>this</w:t>
      </w:r>
      <w:r>
        <w:rPr>
          <w:rFonts w:ascii="Lucida Sans"/>
          <w:spacing w:val="-21"/>
          <w:sz w:val="32"/>
        </w:rPr>
        <w:t> </w:t>
      </w:r>
      <w:r>
        <w:rPr>
          <w:rFonts w:ascii="Lucida Sans"/>
          <w:spacing w:val="-2"/>
          <w:sz w:val="32"/>
        </w:rPr>
        <w:t>resource</w:t>
      </w:r>
    </w:p>
    <w:p>
      <w:pPr>
        <w:pStyle w:val="BodyText"/>
        <w:spacing w:line="364" w:lineRule="auto" w:before="240"/>
        <w:ind w:right="1539"/>
      </w:pPr>
      <w:r>
        <w:rPr/>
        <w:t>Welcome to Book Week Scotland! At Scottish Book Trust we are excited to share this week-long celebration of books and reading with you and your audiences. This handbook is an aid to carrying out your in-person or digital events. Whether you’re an old hand or brand new, we can help with everything from funding to planning, publicising to evaluation. Use this resource for top tips on making your events as successful as they can be!</w:t>
      </w:r>
    </w:p>
    <w:p>
      <w:pPr>
        <w:pStyle w:val="BodyText"/>
        <w:spacing w:after="0" w:line="364" w:lineRule="auto"/>
        <w:sectPr>
          <w:footerReference w:type="default" r:id="rId8"/>
          <w:pgSz w:w="11910" w:h="16840"/>
          <w:pgMar w:header="0" w:footer="1068" w:top="1300" w:bottom="1260" w:left="1417" w:right="0"/>
          <w:pgNumType w:start="2"/>
        </w:sectPr>
      </w:pPr>
    </w:p>
    <w:p>
      <w:pPr>
        <w:pStyle w:val="Heading1"/>
      </w:pPr>
      <w:bookmarkStart w:name="_TOC_250010" w:id="7"/>
      <w:bookmarkStart w:name="Welcome" w:id="8"/>
      <w:r>
        <w:rPr/>
      </w:r>
      <w:bookmarkEnd w:id="7"/>
      <w:r>
        <w:rPr>
          <w:spacing w:val="-2"/>
          <w:w w:val="105"/>
        </w:rPr>
        <w:t>Welcome</w:t>
      </w:r>
    </w:p>
    <w:p>
      <w:pPr>
        <w:pStyle w:val="BodyText"/>
        <w:spacing w:line="364" w:lineRule="auto" w:before="240"/>
        <w:ind w:right="1539"/>
      </w:pPr>
      <w:r>
        <w:rPr/>
        <w:t>Book Week Scotland is a week-long celebration of books and reading that takes place every November. This year, Book Week Scotland runs from Monday 17 to Sunday 23 November.</w:t>
      </w:r>
    </w:p>
    <w:p>
      <w:pPr>
        <w:pStyle w:val="BodyText"/>
        <w:spacing w:line="364" w:lineRule="auto"/>
        <w:ind w:right="1539"/>
      </w:pPr>
      <w:r>
        <w:rPr/>
        <w:t>Every year, our partners put on hundreds of events all over the country which celebrate the transformative power of books and reading.</w:t>
      </w:r>
    </w:p>
    <w:p>
      <w:pPr>
        <w:pStyle w:val="BodyText"/>
        <w:spacing w:line="364" w:lineRule="auto"/>
        <w:ind w:right="1539"/>
      </w:pPr>
      <w:r>
        <w:rPr/>
        <w:t>Together with Scottish Book Trust’s curated programme, these events reach thousands of individuals across Scotland.</w:t>
      </w:r>
    </w:p>
    <w:p>
      <w:pPr>
        <w:pStyle w:val="BodyText"/>
        <w:spacing w:line="364" w:lineRule="auto" w:before="122"/>
        <w:ind w:right="1539"/>
      </w:pPr>
      <w:r>
        <w:rPr/>
        <w:t>Community is at the heart of Book Week Scotland. It allows people to foster connections through the joy that comes from sharing books, lived experiences and common interests. Our partners’ strong links within their communities allow them to tailor their events accordingly, building connections year on year.</w:t>
      </w:r>
    </w:p>
    <w:p>
      <w:pPr>
        <w:pStyle w:val="BodyText"/>
        <w:spacing w:line="364" w:lineRule="auto" w:before="119"/>
        <w:ind w:right="1539"/>
      </w:pPr>
      <w:r>
        <w:rPr/>
        <w:t>We</w:t>
      </w:r>
      <w:r>
        <w:rPr>
          <w:spacing w:val="20"/>
        </w:rPr>
        <w:t> </w:t>
      </w:r>
      <w:r>
        <w:rPr/>
        <w:t>know that</w:t>
      </w:r>
      <w:r>
        <w:rPr>
          <w:spacing w:val="20"/>
        </w:rPr>
        <w:t> </w:t>
      </w:r>
      <w:r>
        <w:rPr/>
        <w:t>every</w:t>
      </w:r>
      <w:r>
        <w:rPr>
          <w:spacing w:val="19"/>
        </w:rPr>
        <w:t> </w:t>
      </w:r>
      <w:r>
        <w:rPr/>
        <w:t>year between 33–50%</w:t>
      </w:r>
      <w:r>
        <w:rPr>
          <w:spacing w:val="19"/>
        </w:rPr>
        <w:t> </w:t>
      </w:r>
      <w:r>
        <w:rPr/>
        <w:t>of attendees take</w:t>
      </w:r>
      <w:r>
        <w:rPr>
          <w:spacing w:val="20"/>
        </w:rPr>
        <w:t> </w:t>
      </w:r>
      <w:r>
        <w:rPr/>
        <w:t>part</w:t>
      </w:r>
      <w:r>
        <w:rPr>
          <w:spacing w:val="20"/>
        </w:rPr>
        <w:t> </w:t>
      </w:r>
      <w:r>
        <w:rPr/>
        <w:t>in an</w:t>
      </w:r>
      <w:r>
        <w:rPr>
          <w:spacing w:val="20"/>
        </w:rPr>
        <w:t> </w:t>
      </w:r>
      <w:r>
        <w:rPr/>
        <w:t>event for the first time and we want to ensure that their experience of Book Week Scotland is as positive as possible.</w:t>
      </w:r>
    </w:p>
    <w:p>
      <w:pPr>
        <w:pStyle w:val="BodyText"/>
        <w:spacing w:line="364" w:lineRule="auto" w:before="122"/>
        <w:ind w:right="1539"/>
      </w:pPr>
      <w:r>
        <w:rPr/>
        <w:t>With that in mind we ask that you apply the following principles to planning and delivering your event:</w:t>
      </w:r>
    </w:p>
    <w:p>
      <w:pPr>
        <w:pStyle w:val="ListParagraph"/>
        <w:numPr>
          <w:ilvl w:val="0"/>
          <w:numId w:val="1"/>
        </w:numPr>
        <w:tabs>
          <w:tab w:pos="743" w:val="left" w:leader="none"/>
        </w:tabs>
        <w:spacing w:line="362" w:lineRule="auto" w:before="117" w:after="0"/>
        <w:ind w:left="743" w:right="1446" w:hanging="360"/>
        <w:jc w:val="left"/>
        <w:rPr>
          <w:sz w:val="24"/>
        </w:rPr>
      </w:pPr>
      <w:r>
        <w:rPr>
          <w:b/>
          <w:w w:val="105"/>
          <w:sz w:val="24"/>
        </w:rPr>
        <w:t>Welcoming</w:t>
      </w:r>
      <w:r>
        <w:rPr>
          <w:b/>
          <w:spacing w:val="-14"/>
          <w:w w:val="105"/>
          <w:sz w:val="24"/>
        </w:rPr>
        <w:t> </w:t>
      </w:r>
      <w:r>
        <w:rPr>
          <w:w w:val="105"/>
          <w:sz w:val="24"/>
        </w:rPr>
        <w:t>–</w:t>
      </w:r>
      <w:r>
        <w:rPr>
          <w:spacing w:val="-14"/>
          <w:w w:val="105"/>
          <w:sz w:val="24"/>
        </w:rPr>
        <w:t> </w:t>
      </w:r>
      <w:r>
        <w:rPr>
          <w:w w:val="105"/>
          <w:sz w:val="24"/>
        </w:rPr>
        <w:t>As</w:t>
      </w:r>
      <w:r>
        <w:rPr>
          <w:spacing w:val="-14"/>
          <w:w w:val="105"/>
          <w:sz w:val="24"/>
        </w:rPr>
        <w:t> </w:t>
      </w:r>
      <w:r>
        <w:rPr>
          <w:w w:val="105"/>
          <w:sz w:val="24"/>
        </w:rPr>
        <w:t>we</w:t>
      </w:r>
      <w:r>
        <w:rPr>
          <w:spacing w:val="-16"/>
          <w:w w:val="105"/>
          <w:sz w:val="24"/>
        </w:rPr>
        <w:t> </w:t>
      </w:r>
      <w:r>
        <w:rPr>
          <w:w w:val="105"/>
          <w:sz w:val="24"/>
        </w:rPr>
        <w:t>mentioned,</w:t>
      </w:r>
      <w:r>
        <w:rPr>
          <w:spacing w:val="-14"/>
          <w:w w:val="105"/>
          <w:sz w:val="24"/>
        </w:rPr>
        <w:t> </w:t>
      </w:r>
      <w:r>
        <w:rPr>
          <w:w w:val="105"/>
          <w:sz w:val="24"/>
        </w:rPr>
        <w:t>it</w:t>
      </w:r>
      <w:r>
        <w:rPr>
          <w:spacing w:val="-15"/>
          <w:w w:val="105"/>
          <w:sz w:val="24"/>
        </w:rPr>
        <w:t> </w:t>
      </w:r>
      <w:r>
        <w:rPr>
          <w:w w:val="105"/>
          <w:sz w:val="24"/>
        </w:rPr>
        <w:t>may</w:t>
      </w:r>
      <w:r>
        <w:rPr>
          <w:spacing w:val="-14"/>
          <w:w w:val="105"/>
          <w:sz w:val="24"/>
        </w:rPr>
        <w:t> </w:t>
      </w:r>
      <w:r>
        <w:rPr>
          <w:w w:val="105"/>
          <w:sz w:val="24"/>
        </w:rPr>
        <w:t>be</w:t>
      </w:r>
      <w:r>
        <w:rPr>
          <w:spacing w:val="-14"/>
          <w:w w:val="105"/>
          <w:sz w:val="24"/>
        </w:rPr>
        <w:t> </w:t>
      </w:r>
      <w:r>
        <w:rPr>
          <w:w w:val="105"/>
          <w:sz w:val="24"/>
        </w:rPr>
        <w:t>the</w:t>
      </w:r>
      <w:r>
        <w:rPr>
          <w:spacing w:val="-14"/>
          <w:w w:val="105"/>
          <w:sz w:val="24"/>
        </w:rPr>
        <w:t> </w:t>
      </w:r>
      <w:r>
        <w:rPr>
          <w:w w:val="105"/>
          <w:sz w:val="24"/>
        </w:rPr>
        <w:t>first</w:t>
      </w:r>
      <w:r>
        <w:rPr>
          <w:spacing w:val="-15"/>
          <w:w w:val="105"/>
          <w:sz w:val="24"/>
        </w:rPr>
        <w:t> </w:t>
      </w:r>
      <w:r>
        <w:rPr>
          <w:w w:val="105"/>
          <w:sz w:val="24"/>
        </w:rPr>
        <w:t>time</w:t>
      </w:r>
      <w:r>
        <w:rPr>
          <w:spacing w:val="-14"/>
          <w:w w:val="105"/>
          <w:sz w:val="24"/>
        </w:rPr>
        <w:t> </w:t>
      </w:r>
      <w:r>
        <w:rPr>
          <w:w w:val="105"/>
          <w:sz w:val="24"/>
        </w:rPr>
        <w:t>someone</w:t>
      </w:r>
      <w:r>
        <w:rPr>
          <w:spacing w:val="-16"/>
          <w:w w:val="105"/>
          <w:sz w:val="24"/>
        </w:rPr>
        <w:t> </w:t>
      </w:r>
      <w:r>
        <w:rPr>
          <w:w w:val="105"/>
          <w:sz w:val="24"/>
        </w:rPr>
        <w:t>has </w:t>
      </w:r>
      <w:r>
        <w:rPr>
          <w:sz w:val="24"/>
        </w:rPr>
        <w:t>attended a book event. Remember that you set the tone. Making sure people </w:t>
      </w:r>
      <w:r>
        <w:rPr>
          <w:w w:val="105"/>
          <w:sz w:val="24"/>
        </w:rPr>
        <w:t>feel</w:t>
      </w:r>
      <w:r>
        <w:rPr>
          <w:spacing w:val="-8"/>
          <w:w w:val="105"/>
          <w:sz w:val="24"/>
        </w:rPr>
        <w:t> </w:t>
      </w:r>
      <w:r>
        <w:rPr>
          <w:w w:val="105"/>
          <w:sz w:val="24"/>
        </w:rPr>
        <w:t>welcomed,</w:t>
      </w:r>
      <w:r>
        <w:rPr>
          <w:spacing w:val="-7"/>
          <w:w w:val="105"/>
          <w:sz w:val="24"/>
        </w:rPr>
        <w:t> </w:t>
      </w:r>
      <w:r>
        <w:rPr>
          <w:w w:val="105"/>
          <w:sz w:val="24"/>
        </w:rPr>
        <w:t>comfortable</w:t>
      </w:r>
      <w:r>
        <w:rPr>
          <w:spacing w:val="-7"/>
          <w:w w:val="105"/>
          <w:sz w:val="24"/>
        </w:rPr>
        <w:t> </w:t>
      </w:r>
      <w:r>
        <w:rPr>
          <w:w w:val="105"/>
          <w:sz w:val="24"/>
        </w:rPr>
        <w:t>and</w:t>
      </w:r>
      <w:r>
        <w:rPr>
          <w:spacing w:val="-9"/>
          <w:w w:val="105"/>
          <w:sz w:val="24"/>
        </w:rPr>
        <w:t> </w:t>
      </w:r>
      <w:r>
        <w:rPr>
          <w:w w:val="105"/>
          <w:sz w:val="24"/>
        </w:rPr>
        <w:t>safe</w:t>
      </w:r>
      <w:r>
        <w:rPr>
          <w:spacing w:val="-10"/>
          <w:w w:val="105"/>
          <w:sz w:val="24"/>
        </w:rPr>
        <w:t> </w:t>
      </w:r>
      <w:r>
        <w:rPr>
          <w:w w:val="105"/>
          <w:sz w:val="24"/>
        </w:rPr>
        <w:t>to</w:t>
      </w:r>
      <w:r>
        <w:rPr>
          <w:spacing w:val="-9"/>
          <w:w w:val="105"/>
          <w:sz w:val="24"/>
        </w:rPr>
        <w:t> </w:t>
      </w:r>
      <w:r>
        <w:rPr>
          <w:w w:val="105"/>
          <w:sz w:val="24"/>
        </w:rPr>
        <w:t>ask</w:t>
      </w:r>
      <w:r>
        <w:rPr>
          <w:spacing w:val="-10"/>
          <w:w w:val="105"/>
          <w:sz w:val="24"/>
        </w:rPr>
        <w:t> </w:t>
      </w:r>
      <w:r>
        <w:rPr>
          <w:w w:val="105"/>
          <w:sz w:val="24"/>
        </w:rPr>
        <w:t>questions</w:t>
      </w:r>
      <w:r>
        <w:rPr>
          <w:spacing w:val="-8"/>
          <w:w w:val="105"/>
          <w:sz w:val="24"/>
        </w:rPr>
        <w:t> </w:t>
      </w:r>
      <w:r>
        <w:rPr>
          <w:w w:val="105"/>
          <w:sz w:val="24"/>
        </w:rPr>
        <w:t>will</w:t>
      </w:r>
      <w:r>
        <w:rPr>
          <w:spacing w:val="-8"/>
          <w:w w:val="105"/>
          <w:sz w:val="24"/>
        </w:rPr>
        <w:t> </w:t>
      </w:r>
      <w:r>
        <w:rPr>
          <w:w w:val="105"/>
          <w:sz w:val="24"/>
        </w:rPr>
        <w:t>make</w:t>
      </w:r>
      <w:r>
        <w:rPr>
          <w:spacing w:val="-7"/>
          <w:w w:val="105"/>
          <w:sz w:val="24"/>
        </w:rPr>
        <w:t> </w:t>
      </w:r>
      <w:r>
        <w:rPr>
          <w:w w:val="105"/>
          <w:sz w:val="24"/>
        </w:rPr>
        <w:t>for</w:t>
      </w:r>
      <w:r>
        <w:rPr>
          <w:spacing w:val="-9"/>
          <w:w w:val="105"/>
          <w:sz w:val="24"/>
        </w:rPr>
        <w:t> </w:t>
      </w:r>
      <w:r>
        <w:rPr>
          <w:w w:val="105"/>
          <w:sz w:val="24"/>
        </w:rPr>
        <w:t>a</w:t>
      </w:r>
      <w:r>
        <w:rPr>
          <w:spacing w:val="-8"/>
          <w:w w:val="105"/>
          <w:sz w:val="24"/>
        </w:rPr>
        <w:t> </w:t>
      </w:r>
      <w:r>
        <w:rPr>
          <w:w w:val="105"/>
          <w:sz w:val="24"/>
        </w:rPr>
        <w:t>great </w:t>
      </w:r>
      <w:r>
        <w:rPr>
          <w:spacing w:val="-2"/>
          <w:w w:val="105"/>
          <w:sz w:val="24"/>
        </w:rPr>
        <w:t>event.</w:t>
      </w:r>
    </w:p>
    <w:p>
      <w:pPr>
        <w:pStyle w:val="ListParagraph"/>
        <w:numPr>
          <w:ilvl w:val="0"/>
          <w:numId w:val="1"/>
        </w:numPr>
        <w:tabs>
          <w:tab w:pos="743" w:val="left" w:leader="none"/>
        </w:tabs>
        <w:spacing w:line="362" w:lineRule="auto" w:before="81" w:after="0"/>
        <w:ind w:left="743" w:right="1472" w:hanging="360"/>
        <w:jc w:val="both"/>
        <w:rPr>
          <w:sz w:val="24"/>
        </w:rPr>
      </w:pPr>
      <w:r>
        <w:rPr>
          <w:b/>
          <w:sz w:val="24"/>
        </w:rPr>
        <w:t>Fun </w:t>
      </w:r>
      <w:r>
        <w:rPr>
          <w:sz w:val="24"/>
        </w:rPr>
        <w:t>– Book Week Scotland is all about the joy of connecting through books. Feel free to shake up what a traditional book event looks like; your event can be relaxed, playful and unexpected!</w:t>
      </w:r>
    </w:p>
    <w:p>
      <w:pPr>
        <w:pStyle w:val="ListParagraph"/>
        <w:numPr>
          <w:ilvl w:val="0"/>
          <w:numId w:val="1"/>
        </w:numPr>
        <w:tabs>
          <w:tab w:pos="743" w:val="left" w:leader="none"/>
        </w:tabs>
        <w:spacing w:line="362" w:lineRule="auto" w:before="79" w:after="0"/>
        <w:ind w:left="743" w:right="1659" w:hanging="360"/>
        <w:jc w:val="left"/>
        <w:rPr>
          <w:sz w:val="24"/>
        </w:rPr>
      </w:pPr>
      <w:r>
        <w:rPr>
          <w:b/>
          <w:sz w:val="24"/>
        </w:rPr>
        <w:t>Accessible </w:t>
      </w:r>
      <w:r>
        <w:rPr>
          <w:sz w:val="24"/>
        </w:rPr>
        <w:t>– you should ensure your</w:t>
      </w:r>
      <w:r>
        <w:rPr>
          <w:spacing w:val="-3"/>
          <w:sz w:val="24"/>
        </w:rPr>
        <w:t> </w:t>
      </w:r>
      <w:r>
        <w:rPr>
          <w:sz w:val="24"/>
        </w:rPr>
        <w:t>events</w:t>
      </w:r>
      <w:r>
        <w:rPr>
          <w:spacing w:val="-1"/>
          <w:sz w:val="24"/>
        </w:rPr>
        <w:t> </w:t>
      </w:r>
      <w:r>
        <w:rPr>
          <w:sz w:val="24"/>
        </w:rPr>
        <w:t>are as accessible as</w:t>
      </w:r>
      <w:r>
        <w:rPr>
          <w:spacing w:val="-1"/>
          <w:sz w:val="24"/>
        </w:rPr>
        <w:t> </w:t>
      </w:r>
      <w:r>
        <w:rPr>
          <w:sz w:val="24"/>
        </w:rPr>
        <w:t>possible. Detailed guidelines can be found in the </w:t>
      </w:r>
      <w:r>
        <w:rPr>
          <w:b/>
          <w:sz w:val="24"/>
        </w:rPr>
        <w:t>Planning your event </w:t>
      </w:r>
      <w:r>
        <w:rPr>
          <w:sz w:val="24"/>
        </w:rPr>
        <w:t>section.</w:t>
      </w:r>
    </w:p>
    <w:p>
      <w:pPr>
        <w:pStyle w:val="ListParagraph"/>
        <w:numPr>
          <w:ilvl w:val="0"/>
          <w:numId w:val="1"/>
        </w:numPr>
        <w:tabs>
          <w:tab w:pos="743" w:val="left" w:leader="none"/>
        </w:tabs>
        <w:spacing w:line="362" w:lineRule="auto" w:before="85" w:after="0"/>
        <w:ind w:left="743" w:right="1585" w:hanging="360"/>
        <w:jc w:val="left"/>
        <w:rPr>
          <w:sz w:val="24"/>
        </w:rPr>
      </w:pPr>
      <w:r>
        <w:rPr>
          <w:b/>
          <w:sz w:val="24"/>
        </w:rPr>
        <w:t>Affordable </w:t>
      </w:r>
      <w:r>
        <w:rPr>
          <w:sz w:val="24"/>
        </w:rPr>
        <w:t>– ensuring events are free to attend is a fundamental element of the Book Week Scotland ethos. However, we understand this is not always possible. If you must charge for your event, please limit your ticket price to</w:t>
      </w:r>
    </w:p>
    <w:p>
      <w:pPr>
        <w:pStyle w:val="ListParagraph"/>
        <w:spacing w:after="0" w:line="362" w:lineRule="auto"/>
        <w:jc w:val="left"/>
        <w:rPr>
          <w:sz w:val="24"/>
        </w:rPr>
        <w:sectPr>
          <w:pgSz w:w="11910" w:h="16840"/>
          <w:pgMar w:header="0" w:footer="1068" w:top="1300" w:bottom="1260" w:left="1417" w:right="0"/>
        </w:sectPr>
      </w:pPr>
    </w:p>
    <w:p>
      <w:pPr>
        <w:pStyle w:val="BodyText"/>
        <w:spacing w:line="362" w:lineRule="auto" w:before="87"/>
        <w:ind w:left="743" w:right="1539"/>
      </w:pPr>
      <w:r>
        <w:rPr/>
        <w:t>no more than £5. You could also consider a ‘pay what you can’ model or a ‘pay it forward’ model.</w:t>
      </w:r>
    </w:p>
    <w:p>
      <w:pPr>
        <w:pStyle w:val="ListParagraph"/>
        <w:numPr>
          <w:ilvl w:val="0"/>
          <w:numId w:val="1"/>
        </w:numPr>
        <w:tabs>
          <w:tab w:pos="742" w:val="left" w:leader="none"/>
        </w:tabs>
        <w:spacing w:line="240" w:lineRule="auto" w:before="81" w:after="0"/>
        <w:ind w:left="742" w:right="0" w:hanging="359"/>
        <w:jc w:val="left"/>
        <w:rPr>
          <w:sz w:val="24"/>
        </w:rPr>
      </w:pPr>
      <w:r>
        <w:rPr>
          <w:sz w:val="24"/>
        </w:rPr>
        <w:t>Safe</w:t>
      </w:r>
      <w:r>
        <w:rPr>
          <w:spacing w:val="-1"/>
          <w:sz w:val="24"/>
        </w:rPr>
        <w:t> </w:t>
      </w:r>
      <w:r>
        <w:rPr>
          <w:sz w:val="24"/>
        </w:rPr>
        <w:t>–</w:t>
      </w:r>
      <w:r>
        <w:rPr>
          <w:spacing w:val="-2"/>
          <w:sz w:val="24"/>
        </w:rPr>
        <w:t> </w:t>
      </w:r>
      <w:r>
        <w:rPr>
          <w:sz w:val="24"/>
        </w:rPr>
        <w:t>ensure</w:t>
      </w:r>
      <w:r>
        <w:rPr>
          <w:spacing w:val="-4"/>
          <w:sz w:val="24"/>
        </w:rPr>
        <w:t> </w:t>
      </w:r>
      <w:r>
        <w:rPr>
          <w:sz w:val="24"/>
        </w:rPr>
        <w:t>that</w:t>
      </w:r>
      <w:r>
        <w:rPr>
          <w:spacing w:val="-1"/>
          <w:sz w:val="24"/>
        </w:rPr>
        <w:t> </w:t>
      </w:r>
      <w:r>
        <w:rPr>
          <w:sz w:val="24"/>
        </w:rPr>
        <w:t>your</w:t>
      </w:r>
      <w:r>
        <w:rPr>
          <w:spacing w:val="-3"/>
          <w:sz w:val="24"/>
        </w:rPr>
        <w:t> </w:t>
      </w:r>
      <w:r>
        <w:rPr>
          <w:sz w:val="24"/>
        </w:rPr>
        <w:t>event</w:t>
      </w:r>
      <w:r>
        <w:rPr>
          <w:spacing w:val="-3"/>
          <w:sz w:val="24"/>
        </w:rPr>
        <w:t> </w:t>
      </w:r>
      <w:r>
        <w:rPr>
          <w:sz w:val="24"/>
        </w:rPr>
        <w:t>is</w:t>
      </w:r>
      <w:r>
        <w:rPr>
          <w:spacing w:val="-1"/>
          <w:sz w:val="24"/>
        </w:rPr>
        <w:t> </w:t>
      </w:r>
      <w:r>
        <w:rPr>
          <w:sz w:val="24"/>
        </w:rPr>
        <w:t>safe</w:t>
      </w:r>
      <w:r>
        <w:rPr>
          <w:spacing w:val="-4"/>
          <w:sz w:val="24"/>
        </w:rPr>
        <w:t> </w:t>
      </w:r>
      <w:r>
        <w:rPr>
          <w:sz w:val="24"/>
        </w:rPr>
        <w:t>for</w:t>
      </w:r>
      <w:r>
        <w:rPr>
          <w:spacing w:val="-3"/>
          <w:sz w:val="24"/>
        </w:rPr>
        <w:t> </w:t>
      </w:r>
      <w:r>
        <w:rPr>
          <w:sz w:val="24"/>
        </w:rPr>
        <w:t>everyone</w:t>
      </w:r>
      <w:r>
        <w:rPr>
          <w:spacing w:val="-1"/>
          <w:sz w:val="24"/>
        </w:rPr>
        <w:t> </w:t>
      </w:r>
      <w:r>
        <w:rPr>
          <w:sz w:val="24"/>
        </w:rPr>
        <w:t>attending.</w:t>
      </w:r>
      <w:r>
        <w:rPr>
          <w:spacing w:val="-1"/>
          <w:sz w:val="24"/>
        </w:rPr>
        <w:t> </w:t>
      </w:r>
      <w:r>
        <w:rPr>
          <w:sz w:val="24"/>
        </w:rPr>
        <w:t>This</w:t>
      </w:r>
      <w:r>
        <w:rPr>
          <w:spacing w:val="-2"/>
          <w:sz w:val="24"/>
        </w:rPr>
        <w:t> includes:</w:t>
      </w:r>
    </w:p>
    <w:p>
      <w:pPr>
        <w:pStyle w:val="ListParagraph"/>
        <w:numPr>
          <w:ilvl w:val="1"/>
          <w:numId w:val="1"/>
        </w:numPr>
        <w:tabs>
          <w:tab w:pos="1463" w:val="left" w:leader="none"/>
        </w:tabs>
        <w:spacing w:line="338" w:lineRule="auto" w:before="224" w:after="0"/>
        <w:ind w:left="1463" w:right="2763" w:hanging="360"/>
        <w:jc w:val="left"/>
        <w:rPr>
          <w:sz w:val="24"/>
        </w:rPr>
      </w:pPr>
      <w:r>
        <w:rPr>
          <w:sz w:val="24"/>
        </w:rPr>
        <w:t>ensuring your event is physically safe by conducting a risk assessment beforehand</w:t>
      </w:r>
    </w:p>
    <w:p>
      <w:pPr>
        <w:pStyle w:val="ListParagraph"/>
        <w:numPr>
          <w:ilvl w:val="1"/>
          <w:numId w:val="1"/>
        </w:numPr>
        <w:tabs>
          <w:tab w:pos="1463" w:val="left" w:leader="none"/>
        </w:tabs>
        <w:spacing w:line="338" w:lineRule="auto" w:before="120" w:after="0"/>
        <w:ind w:left="1463" w:right="2636" w:hanging="360"/>
        <w:jc w:val="left"/>
        <w:rPr>
          <w:sz w:val="24"/>
        </w:rPr>
      </w:pPr>
      <w:r>
        <w:rPr>
          <w:sz w:val="24"/>
        </w:rPr>
        <w:t>ensuring all your team are confident about what to do in an emergency scenario</w:t>
      </w:r>
    </w:p>
    <w:p>
      <w:pPr>
        <w:pStyle w:val="ListParagraph"/>
        <w:numPr>
          <w:ilvl w:val="1"/>
          <w:numId w:val="1"/>
        </w:numPr>
        <w:tabs>
          <w:tab w:pos="1462" w:val="left" w:leader="none"/>
        </w:tabs>
        <w:spacing w:line="240" w:lineRule="auto" w:before="117" w:after="0"/>
        <w:ind w:left="1462" w:right="0" w:hanging="359"/>
        <w:jc w:val="left"/>
        <w:rPr>
          <w:sz w:val="24"/>
        </w:rPr>
      </w:pPr>
      <w:r>
        <w:rPr>
          <w:sz w:val="24"/>
        </w:rPr>
        <w:t>setting</w:t>
      </w:r>
      <w:r>
        <w:rPr>
          <w:spacing w:val="8"/>
          <w:sz w:val="24"/>
        </w:rPr>
        <w:t> </w:t>
      </w:r>
      <w:r>
        <w:rPr>
          <w:sz w:val="24"/>
        </w:rPr>
        <w:t>guidelines</w:t>
      </w:r>
      <w:r>
        <w:rPr>
          <w:spacing w:val="8"/>
          <w:sz w:val="24"/>
        </w:rPr>
        <w:t> </w:t>
      </w:r>
      <w:r>
        <w:rPr>
          <w:sz w:val="24"/>
        </w:rPr>
        <w:t>for</w:t>
      </w:r>
      <w:r>
        <w:rPr>
          <w:spacing w:val="8"/>
          <w:sz w:val="24"/>
        </w:rPr>
        <w:t> </w:t>
      </w:r>
      <w:r>
        <w:rPr>
          <w:sz w:val="24"/>
        </w:rPr>
        <w:t>people</w:t>
      </w:r>
      <w:r>
        <w:rPr>
          <w:spacing w:val="11"/>
          <w:sz w:val="24"/>
        </w:rPr>
        <w:t> </w:t>
      </w:r>
      <w:r>
        <w:rPr>
          <w:sz w:val="24"/>
        </w:rPr>
        <w:t>contributing</w:t>
      </w:r>
      <w:r>
        <w:rPr>
          <w:spacing w:val="9"/>
          <w:sz w:val="24"/>
        </w:rPr>
        <w:t> </w:t>
      </w:r>
      <w:r>
        <w:rPr>
          <w:sz w:val="24"/>
        </w:rPr>
        <w:t>to</w:t>
      </w:r>
      <w:r>
        <w:rPr>
          <w:spacing w:val="7"/>
          <w:sz w:val="24"/>
        </w:rPr>
        <w:t> </w:t>
      </w:r>
      <w:r>
        <w:rPr>
          <w:sz w:val="24"/>
        </w:rPr>
        <w:t>the</w:t>
      </w:r>
      <w:r>
        <w:rPr>
          <w:spacing w:val="11"/>
          <w:sz w:val="24"/>
        </w:rPr>
        <w:t> </w:t>
      </w:r>
      <w:r>
        <w:rPr>
          <w:spacing w:val="-2"/>
          <w:sz w:val="24"/>
        </w:rPr>
        <w:t>event:</w:t>
      </w:r>
    </w:p>
    <w:p>
      <w:pPr>
        <w:pStyle w:val="ListParagraph"/>
        <w:numPr>
          <w:ilvl w:val="2"/>
          <w:numId w:val="1"/>
        </w:numPr>
        <w:tabs>
          <w:tab w:pos="2183" w:val="left" w:leader="none"/>
        </w:tabs>
        <w:spacing w:line="369" w:lineRule="auto" w:before="207" w:after="0"/>
        <w:ind w:left="2183" w:right="2002" w:hanging="360"/>
        <w:jc w:val="left"/>
        <w:rPr>
          <w:sz w:val="24"/>
        </w:rPr>
      </w:pPr>
      <w:r>
        <w:rPr>
          <w:b/>
          <w:sz w:val="24"/>
        </w:rPr>
        <w:t>Non-judgmental </w:t>
      </w:r>
      <w:r>
        <w:rPr>
          <w:sz w:val="24"/>
        </w:rPr>
        <w:t>– we can disagree with another person's point of view without offending them</w:t>
      </w:r>
    </w:p>
    <w:p>
      <w:pPr>
        <w:pStyle w:val="ListParagraph"/>
        <w:numPr>
          <w:ilvl w:val="2"/>
          <w:numId w:val="1"/>
        </w:numPr>
        <w:tabs>
          <w:tab w:pos="2183" w:val="left" w:leader="none"/>
        </w:tabs>
        <w:spacing w:line="367" w:lineRule="auto" w:before="79" w:after="0"/>
        <w:ind w:left="2183" w:right="1497" w:hanging="360"/>
        <w:jc w:val="left"/>
        <w:rPr>
          <w:sz w:val="24"/>
        </w:rPr>
      </w:pPr>
      <w:r>
        <w:rPr>
          <w:b/>
          <w:w w:val="105"/>
          <w:sz w:val="24"/>
        </w:rPr>
        <w:t>Respectful</w:t>
      </w:r>
      <w:r>
        <w:rPr>
          <w:b/>
          <w:spacing w:val="-12"/>
          <w:w w:val="105"/>
          <w:sz w:val="24"/>
        </w:rPr>
        <w:t> </w:t>
      </w:r>
      <w:r>
        <w:rPr>
          <w:w w:val="105"/>
          <w:sz w:val="24"/>
        </w:rPr>
        <w:t>–</w:t>
      </w:r>
      <w:r>
        <w:rPr>
          <w:spacing w:val="-13"/>
          <w:w w:val="105"/>
          <w:sz w:val="24"/>
        </w:rPr>
        <w:t> </w:t>
      </w:r>
      <w:r>
        <w:rPr>
          <w:w w:val="105"/>
          <w:sz w:val="24"/>
        </w:rPr>
        <w:t>Encourage</w:t>
      </w:r>
      <w:r>
        <w:rPr>
          <w:spacing w:val="-12"/>
          <w:w w:val="105"/>
          <w:sz w:val="24"/>
        </w:rPr>
        <w:t> </w:t>
      </w:r>
      <w:r>
        <w:rPr>
          <w:w w:val="105"/>
          <w:sz w:val="24"/>
        </w:rPr>
        <w:t>attendees</w:t>
      </w:r>
      <w:r>
        <w:rPr>
          <w:spacing w:val="-15"/>
          <w:w w:val="105"/>
          <w:sz w:val="24"/>
        </w:rPr>
        <w:t> </w:t>
      </w:r>
      <w:r>
        <w:rPr>
          <w:w w:val="105"/>
          <w:sz w:val="24"/>
        </w:rPr>
        <w:t>to</w:t>
      </w:r>
      <w:r>
        <w:rPr>
          <w:spacing w:val="-14"/>
          <w:w w:val="105"/>
          <w:sz w:val="24"/>
        </w:rPr>
        <w:t> </w:t>
      </w:r>
      <w:r>
        <w:rPr>
          <w:w w:val="105"/>
          <w:sz w:val="24"/>
        </w:rPr>
        <w:t>be</w:t>
      </w:r>
      <w:r>
        <w:rPr>
          <w:spacing w:val="-12"/>
          <w:w w:val="105"/>
          <w:sz w:val="24"/>
        </w:rPr>
        <w:t> </w:t>
      </w:r>
      <w:r>
        <w:rPr>
          <w:w w:val="105"/>
          <w:sz w:val="24"/>
        </w:rPr>
        <w:t>respectful</w:t>
      </w:r>
      <w:r>
        <w:rPr>
          <w:spacing w:val="-13"/>
          <w:w w:val="105"/>
          <w:sz w:val="24"/>
        </w:rPr>
        <w:t> </w:t>
      </w:r>
      <w:r>
        <w:rPr>
          <w:w w:val="105"/>
          <w:sz w:val="24"/>
        </w:rPr>
        <w:t>to</w:t>
      </w:r>
      <w:r>
        <w:rPr>
          <w:spacing w:val="-14"/>
          <w:w w:val="105"/>
          <w:sz w:val="24"/>
        </w:rPr>
        <w:t> </w:t>
      </w:r>
      <w:r>
        <w:rPr>
          <w:w w:val="105"/>
          <w:sz w:val="24"/>
        </w:rPr>
        <w:t>each </w:t>
      </w:r>
      <w:r>
        <w:rPr>
          <w:sz w:val="24"/>
        </w:rPr>
        <w:t>other. People’s lived experience, characteristics and beliefs will </w:t>
      </w:r>
      <w:r>
        <w:rPr>
          <w:w w:val="105"/>
          <w:sz w:val="24"/>
        </w:rPr>
        <w:t>differ</w:t>
      </w:r>
      <w:r>
        <w:rPr>
          <w:spacing w:val="-9"/>
          <w:w w:val="105"/>
          <w:sz w:val="24"/>
        </w:rPr>
        <w:t> </w:t>
      </w:r>
      <w:r>
        <w:rPr>
          <w:w w:val="105"/>
          <w:sz w:val="24"/>
        </w:rPr>
        <w:t>and</w:t>
      </w:r>
      <w:r>
        <w:rPr>
          <w:spacing w:val="-9"/>
          <w:w w:val="105"/>
          <w:sz w:val="24"/>
        </w:rPr>
        <w:t> </w:t>
      </w:r>
      <w:r>
        <w:rPr>
          <w:w w:val="105"/>
          <w:sz w:val="24"/>
        </w:rPr>
        <w:t>you</w:t>
      </w:r>
      <w:r>
        <w:rPr>
          <w:spacing w:val="-7"/>
          <w:w w:val="105"/>
          <w:sz w:val="24"/>
        </w:rPr>
        <w:t> </w:t>
      </w:r>
      <w:r>
        <w:rPr>
          <w:w w:val="105"/>
          <w:sz w:val="24"/>
        </w:rPr>
        <w:t>want</w:t>
      </w:r>
      <w:r>
        <w:rPr>
          <w:spacing w:val="-9"/>
          <w:w w:val="105"/>
          <w:sz w:val="24"/>
        </w:rPr>
        <w:t> </w:t>
      </w:r>
      <w:r>
        <w:rPr>
          <w:w w:val="105"/>
          <w:sz w:val="24"/>
        </w:rPr>
        <w:t>to</w:t>
      </w:r>
      <w:r>
        <w:rPr>
          <w:spacing w:val="-9"/>
          <w:w w:val="105"/>
          <w:sz w:val="24"/>
        </w:rPr>
        <w:t> </w:t>
      </w:r>
      <w:r>
        <w:rPr>
          <w:w w:val="105"/>
          <w:sz w:val="24"/>
        </w:rPr>
        <w:t>create</w:t>
      </w:r>
      <w:r>
        <w:rPr>
          <w:spacing w:val="-7"/>
          <w:w w:val="105"/>
          <w:sz w:val="24"/>
        </w:rPr>
        <w:t> </w:t>
      </w:r>
      <w:r>
        <w:rPr>
          <w:w w:val="105"/>
          <w:sz w:val="24"/>
        </w:rPr>
        <w:t>a</w:t>
      </w:r>
      <w:r>
        <w:rPr>
          <w:spacing w:val="-8"/>
          <w:w w:val="105"/>
          <w:sz w:val="24"/>
        </w:rPr>
        <w:t> </w:t>
      </w:r>
      <w:r>
        <w:rPr>
          <w:w w:val="105"/>
          <w:sz w:val="24"/>
        </w:rPr>
        <w:t>space</w:t>
      </w:r>
      <w:r>
        <w:rPr>
          <w:spacing w:val="-10"/>
          <w:w w:val="105"/>
          <w:sz w:val="24"/>
        </w:rPr>
        <w:t> </w:t>
      </w:r>
      <w:r>
        <w:rPr>
          <w:w w:val="105"/>
          <w:sz w:val="24"/>
        </w:rPr>
        <w:t>where</w:t>
      </w:r>
      <w:r>
        <w:rPr>
          <w:spacing w:val="-10"/>
          <w:w w:val="105"/>
          <w:sz w:val="24"/>
        </w:rPr>
        <w:t> </w:t>
      </w:r>
      <w:r>
        <w:rPr>
          <w:w w:val="105"/>
          <w:sz w:val="24"/>
        </w:rPr>
        <w:t>everyone</w:t>
      </w:r>
      <w:r>
        <w:rPr>
          <w:spacing w:val="-7"/>
          <w:w w:val="105"/>
          <w:sz w:val="24"/>
        </w:rPr>
        <w:t> </w:t>
      </w:r>
      <w:r>
        <w:rPr>
          <w:w w:val="105"/>
          <w:sz w:val="24"/>
        </w:rPr>
        <w:t>feels valued and listened to</w:t>
      </w:r>
    </w:p>
    <w:p>
      <w:pPr>
        <w:pStyle w:val="ListParagraph"/>
        <w:numPr>
          <w:ilvl w:val="2"/>
          <w:numId w:val="1"/>
        </w:numPr>
        <w:tabs>
          <w:tab w:pos="2183" w:val="left" w:leader="none"/>
        </w:tabs>
        <w:spacing w:line="367" w:lineRule="auto" w:before="79" w:after="0"/>
        <w:ind w:left="2183" w:right="1539" w:hanging="360"/>
        <w:jc w:val="left"/>
        <w:rPr>
          <w:sz w:val="24"/>
        </w:rPr>
      </w:pPr>
      <w:r>
        <w:rPr>
          <w:b/>
          <w:sz w:val="24"/>
        </w:rPr>
        <w:t>Inclusive</w:t>
      </w:r>
      <w:r>
        <w:rPr>
          <w:b/>
          <w:spacing w:val="-2"/>
          <w:sz w:val="24"/>
        </w:rPr>
        <w:t> </w:t>
      </w:r>
      <w:r>
        <w:rPr>
          <w:sz w:val="24"/>
        </w:rPr>
        <w:t>–</w:t>
      </w:r>
      <w:r>
        <w:rPr>
          <w:spacing w:val="-1"/>
          <w:sz w:val="24"/>
        </w:rPr>
        <w:t> </w:t>
      </w:r>
      <w:r>
        <w:rPr>
          <w:sz w:val="24"/>
        </w:rPr>
        <w:t>people in the event</w:t>
      </w:r>
      <w:r>
        <w:rPr>
          <w:spacing w:val="-2"/>
          <w:sz w:val="24"/>
        </w:rPr>
        <w:t> </w:t>
      </w:r>
      <w:r>
        <w:rPr>
          <w:sz w:val="24"/>
        </w:rPr>
        <w:t>may</w:t>
      </w:r>
      <w:r>
        <w:rPr>
          <w:spacing w:val="-1"/>
          <w:sz w:val="24"/>
        </w:rPr>
        <w:t> </w:t>
      </w:r>
      <w:r>
        <w:rPr>
          <w:sz w:val="24"/>
        </w:rPr>
        <w:t>differ</w:t>
      </w:r>
      <w:r>
        <w:rPr>
          <w:spacing w:val="-2"/>
          <w:sz w:val="24"/>
        </w:rPr>
        <w:t> </w:t>
      </w:r>
      <w:r>
        <w:rPr>
          <w:sz w:val="24"/>
        </w:rPr>
        <w:t>in</w:t>
      </w:r>
      <w:r>
        <w:rPr>
          <w:spacing w:val="-2"/>
          <w:sz w:val="24"/>
        </w:rPr>
        <w:t> </w:t>
      </w:r>
      <w:r>
        <w:rPr>
          <w:sz w:val="24"/>
        </w:rPr>
        <w:t>age, race, religion, cultural background, sexual orientation, gender identity or gender expression, ability, and/or parental or relationship status. Ask everyone to be mindful of this.</w:t>
      </w:r>
    </w:p>
    <w:p>
      <w:pPr>
        <w:pStyle w:val="BodyText"/>
        <w:spacing w:line="364" w:lineRule="auto" w:before="78"/>
        <w:ind w:right="1539"/>
      </w:pPr>
      <w:r>
        <w:rPr/>
        <w:t>These points feed into Scottish Book trust’s wider </w:t>
      </w:r>
      <w:hyperlink r:id="rId9">
        <w:r>
          <w:rPr>
            <w:color w:val="C31C6F"/>
            <w:u w:val="single" w:color="C31C6F"/>
          </w:rPr>
          <w:t>organisational values</w:t>
        </w:r>
      </w:hyperlink>
      <w:r>
        <w:rPr/>
        <w:t>, which underpin the work we do across all our projects.</w:t>
      </w:r>
    </w:p>
    <w:p>
      <w:pPr>
        <w:pStyle w:val="BodyText"/>
        <w:spacing w:before="0"/>
        <w:ind w:left="0"/>
      </w:pPr>
    </w:p>
    <w:p>
      <w:pPr>
        <w:pStyle w:val="BodyText"/>
        <w:spacing w:before="111"/>
        <w:ind w:left="0"/>
      </w:pPr>
    </w:p>
    <w:p>
      <w:pPr>
        <w:pStyle w:val="Heading2"/>
        <w:spacing w:before="0"/>
        <w:rPr>
          <w:u w:val="none"/>
        </w:rPr>
      </w:pPr>
      <w:bookmarkStart w:name="A note on Protective Vulnerable Groups (" w:id="9"/>
      <w:bookmarkEnd w:id="9"/>
      <w:r>
        <w:rPr>
          <w:u w:val="none"/>
        </w:rPr>
      </w:r>
      <w:r>
        <w:rPr>
          <w:u w:val="thick"/>
        </w:rPr>
        <w:t>A</w:t>
      </w:r>
      <w:r>
        <w:rPr>
          <w:spacing w:val="-15"/>
          <w:u w:val="thick"/>
        </w:rPr>
        <w:t> </w:t>
      </w:r>
      <w:r>
        <w:rPr>
          <w:u w:val="thick"/>
        </w:rPr>
        <w:t>note</w:t>
      </w:r>
      <w:r>
        <w:rPr>
          <w:spacing w:val="-14"/>
          <w:u w:val="thick"/>
        </w:rPr>
        <w:t> </w:t>
      </w:r>
      <w:r>
        <w:rPr>
          <w:u w:val="thick"/>
        </w:rPr>
        <w:t>on</w:t>
      </w:r>
      <w:r>
        <w:rPr>
          <w:spacing w:val="-17"/>
          <w:u w:val="thick"/>
        </w:rPr>
        <w:t> </w:t>
      </w:r>
      <w:r>
        <w:rPr>
          <w:u w:val="thick"/>
        </w:rPr>
        <w:t>Protective</w:t>
      </w:r>
      <w:r>
        <w:rPr>
          <w:spacing w:val="-14"/>
          <w:u w:val="thick"/>
        </w:rPr>
        <w:t> </w:t>
      </w:r>
      <w:r>
        <w:rPr>
          <w:u w:val="thick"/>
        </w:rPr>
        <w:t>Vulnerable</w:t>
      </w:r>
      <w:r>
        <w:rPr>
          <w:spacing w:val="-16"/>
          <w:u w:val="thick"/>
        </w:rPr>
        <w:t> </w:t>
      </w:r>
      <w:r>
        <w:rPr>
          <w:u w:val="thick"/>
        </w:rPr>
        <w:t>Groups</w:t>
      </w:r>
      <w:r>
        <w:rPr>
          <w:spacing w:val="-14"/>
          <w:u w:val="thick"/>
        </w:rPr>
        <w:t> </w:t>
      </w:r>
      <w:r>
        <w:rPr>
          <w:u w:val="thick"/>
        </w:rPr>
        <w:t>(PVG)</w:t>
      </w:r>
      <w:r>
        <w:rPr>
          <w:spacing w:val="-17"/>
          <w:u w:val="thick"/>
        </w:rPr>
        <w:t> </w:t>
      </w:r>
      <w:r>
        <w:rPr>
          <w:spacing w:val="-2"/>
          <w:u w:val="thick"/>
        </w:rPr>
        <w:t>membership</w:t>
      </w:r>
    </w:p>
    <w:p>
      <w:pPr>
        <w:pStyle w:val="BodyText"/>
        <w:spacing w:line="364" w:lineRule="auto" w:before="211"/>
        <w:ind w:right="1539"/>
      </w:pPr>
      <w:r>
        <w:rPr/>
        <w:t>From 1 April 2025, PVG membership is a legal requirement for anyone carrying out</w:t>
      </w:r>
      <w:r>
        <w:rPr>
          <w:spacing w:val="40"/>
        </w:rPr>
        <w:t> </w:t>
      </w:r>
      <w:r>
        <w:rPr/>
        <w:t>a regulated role with children and protected adults. The definition of regulated roles has been expanded and so it’s important that you check whether the event you’re planning requires a PVG membership for the author(s) involved.</w:t>
      </w:r>
    </w:p>
    <w:p>
      <w:pPr>
        <w:pStyle w:val="BodyText"/>
        <w:spacing w:line="364" w:lineRule="auto" w:before="122"/>
        <w:ind w:right="1539"/>
      </w:pPr>
      <w:r>
        <w:rPr/>
        <w:t>Many author events will not require a PVG membership but there are instances where they will.</w:t>
      </w:r>
    </w:p>
    <w:p>
      <w:pPr>
        <w:pStyle w:val="BodyText"/>
        <w:spacing w:line="364" w:lineRule="auto"/>
        <w:ind w:right="1688"/>
      </w:pPr>
      <w:r>
        <w:rPr/>
        <w:t>As you will be organising the event, with responsibility for the costs and employment of the author, we want to make sure we are drawing your attention to</w:t>
      </w:r>
    </w:p>
    <w:p>
      <w:pPr>
        <w:pStyle w:val="BodyText"/>
        <w:spacing w:after="0" w:line="364" w:lineRule="auto"/>
        <w:sectPr>
          <w:pgSz w:w="11910" w:h="16840"/>
          <w:pgMar w:header="0" w:footer="1068" w:top="1340" w:bottom="1260" w:left="1417" w:right="0"/>
        </w:sectPr>
      </w:pPr>
    </w:p>
    <w:p>
      <w:pPr>
        <w:pStyle w:val="BodyText"/>
        <w:spacing w:line="364" w:lineRule="auto" w:before="87"/>
        <w:ind w:right="1539"/>
      </w:pPr>
      <w:r>
        <w:rPr/>
        <w:t>safeguarding considerations. PVG membership is only one part of appropriate and robust safeguarding policies for your event.</w:t>
      </w:r>
    </w:p>
    <w:p>
      <w:pPr>
        <w:pStyle w:val="BodyText"/>
        <w:spacing w:line="364" w:lineRule="auto"/>
        <w:ind w:right="1688"/>
      </w:pPr>
      <w:r>
        <w:rPr/>
        <w:t>Please check the </w:t>
      </w:r>
      <w:hyperlink r:id="rId10">
        <w:r>
          <w:rPr>
            <w:color w:val="C31C6F"/>
            <w:u w:val="single" w:color="C31C6F"/>
          </w:rPr>
          <w:t>Disclosure Scotland advice</w:t>
        </w:r>
      </w:hyperlink>
      <w:r>
        <w:rPr>
          <w:color w:val="C31C6F"/>
        </w:rPr>
        <w:t> </w:t>
      </w:r>
      <w:r>
        <w:rPr/>
        <w:t>online, speak to any safeguarding lead contacts in your organisation and if necessary, seek your own legal advice.</w:t>
      </w:r>
    </w:p>
    <w:p>
      <w:pPr>
        <w:pStyle w:val="BodyText"/>
      </w:pPr>
      <w:r>
        <w:rPr/>
        <w:t>Here</w:t>
      </w:r>
      <w:r>
        <w:rPr>
          <w:spacing w:val="2"/>
        </w:rPr>
        <w:t> </w:t>
      </w:r>
      <w:r>
        <w:rPr/>
        <w:t>are</w:t>
      </w:r>
      <w:r>
        <w:rPr>
          <w:spacing w:val="3"/>
        </w:rPr>
        <w:t> </w:t>
      </w:r>
      <w:r>
        <w:rPr/>
        <w:t>some</w:t>
      </w:r>
      <w:r>
        <w:rPr>
          <w:spacing w:val="3"/>
        </w:rPr>
        <w:t> </w:t>
      </w:r>
      <w:r>
        <w:rPr/>
        <w:t>questions</w:t>
      </w:r>
      <w:r>
        <w:rPr>
          <w:spacing w:val="2"/>
        </w:rPr>
        <w:t> </w:t>
      </w:r>
      <w:r>
        <w:rPr/>
        <w:t>to ask</w:t>
      </w:r>
      <w:r>
        <w:rPr>
          <w:spacing w:val="2"/>
        </w:rPr>
        <w:t> </w:t>
      </w:r>
      <w:r>
        <w:rPr>
          <w:spacing w:val="-2"/>
        </w:rPr>
        <w:t>yourself:</w:t>
      </w:r>
    </w:p>
    <w:p>
      <w:pPr>
        <w:pStyle w:val="ListParagraph"/>
        <w:numPr>
          <w:ilvl w:val="0"/>
          <w:numId w:val="1"/>
        </w:numPr>
        <w:tabs>
          <w:tab w:pos="742" w:val="left" w:leader="none"/>
        </w:tabs>
        <w:spacing w:line="240" w:lineRule="auto" w:before="259" w:after="0"/>
        <w:ind w:left="742" w:right="0" w:hanging="359"/>
        <w:jc w:val="left"/>
        <w:rPr>
          <w:sz w:val="24"/>
        </w:rPr>
      </w:pPr>
      <w:r>
        <w:rPr>
          <w:sz w:val="24"/>
        </w:rPr>
        <w:t>Is</w:t>
      </w:r>
      <w:r>
        <w:rPr>
          <w:spacing w:val="5"/>
          <w:sz w:val="24"/>
        </w:rPr>
        <w:t> </w:t>
      </w:r>
      <w:r>
        <w:rPr>
          <w:sz w:val="24"/>
        </w:rPr>
        <w:t>your</w:t>
      </w:r>
      <w:r>
        <w:rPr>
          <w:spacing w:val="3"/>
          <w:sz w:val="24"/>
        </w:rPr>
        <w:t> </w:t>
      </w:r>
      <w:r>
        <w:rPr>
          <w:sz w:val="24"/>
        </w:rPr>
        <w:t>event</w:t>
      </w:r>
      <w:r>
        <w:rPr>
          <w:spacing w:val="6"/>
          <w:sz w:val="24"/>
        </w:rPr>
        <w:t> </w:t>
      </w:r>
      <w:r>
        <w:rPr>
          <w:sz w:val="24"/>
        </w:rPr>
        <w:t>for</w:t>
      </w:r>
      <w:r>
        <w:rPr>
          <w:spacing w:val="4"/>
          <w:sz w:val="24"/>
        </w:rPr>
        <w:t> </w:t>
      </w:r>
      <w:r>
        <w:rPr>
          <w:sz w:val="24"/>
        </w:rPr>
        <w:t>children</w:t>
      </w:r>
      <w:r>
        <w:rPr>
          <w:spacing w:val="6"/>
          <w:sz w:val="24"/>
        </w:rPr>
        <w:t> </w:t>
      </w:r>
      <w:r>
        <w:rPr>
          <w:sz w:val="24"/>
        </w:rPr>
        <w:t>or</w:t>
      </w:r>
      <w:r>
        <w:rPr>
          <w:spacing w:val="3"/>
          <w:sz w:val="24"/>
        </w:rPr>
        <w:t> </w:t>
      </w:r>
      <w:r>
        <w:rPr>
          <w:sz w:val="24"/>
        </w:rPr>
        <w:t>protected</w:t>
      </w:r>
      <w:r>
        <w:rPr>
          <w:spacing w:val="4"/>
          <w:sz w:val="24"/>
        </w:rPr>
        <w:t> </w:t>
      </w:r>
      <w:r>
        <w:rPr>
          <w:spacing w:val="-2"/>
          <w:sz w:val="24"/>
        </w:rPr>
        <w:t>adults?</w:t>
      </w:r>
    </w:p>
    <w:p>
      <w:pPr>
        <w:pStyle w:val="ListParagraph"/>
        <w:numPr>
          <w:ilvl w:val="0"/>
          <w:numId w:val="1"/>
        </w:numPr>
        <w:tabs>
          <w:tab w:pos="742" w:val="left" w:leader="none"/>
        </w:tabs>
        <w:spacing w:line="240" w:lineRule="auto" w:before="218" w:after="0"/>
        <w:ind w:left="742" w:right="0" w:hanging="359"/>
        <w:jc w:val="left"/>
        <w:rPr>
          <w:sz w:val="24"/>
        </w:rPr>
      </w:pPr>
      <w:r>
        <w:rPr>
          <w:sz w:val="24"/>
        </w:rPr>
        <w:t>What</w:t>
      </w:r>
      <w:r>
        <w:rPr>
          <w:spacing w:val="5"/>
          <w:sz w:val="24"/>
        </w:rPr>
        <w:t> </w:t>
      </w:r>
      <w:r>
        <w:rPr>
          <w:sz w:val="24"/>
        </w:rPr>
        <w:t>sort</w:t>
      </w:r>
      <w:r>
        <w:rPr>
          <w:spacing w:val="5"/>
          <w:sz w:val="24"/>
        </w:rPr>
        <w:t> </w:t>
      </w:r>
      <w:r>
        <w:rPr>
          <w:sz w:val="24"/>
        </w:rPr>
        <w:t>of</w:t>
      </w:r>
      <w:r>
        <w:rPr>
          <w:spacing w:val="3"/>
          <w:sz w:val="24"/>
        </w:rPr>
        <w:t> </w:t>
      </w:r>
      <w:r>
        <w:rPr>
          <w:sz w:val="24"/>
        </w:rPr>
        <w:t>venue</w:t>
      </w:r>
      <w:r>
        <w:rPr>
          <w:spacing w:val="5"/>
          <w:sz w:val="24"/>
        </w:rPr>
        <w:t> </w:t>
      </w:r>
      <w:r>
        <w:rPr>
          <w:sz w:val="24"/>
        </w:rPr>
        <w:t>is</w:t>
      </w:r>
      <w:r>
        <w:rPr>
          <w:spacing w:val="2"/>
          <w:sz w:val="24"/>
        </w:rPr>
        <w:t> </w:t>
      </w:r>
      <w:r>
        <w:rPr>
          <w:sz w:val="24"/>
        </w:rPr>
        <w:t>your</w:t>
      </w:r>
      <w:r>
        <w:rPr>
          <w:spacing w:val="3"/>
          <w:sz w:val="24"/>
        </w:rPr>
        <w:t> </w:t>
      </w:r>
      <w:r>
        <w:rPr>
          <w:sz w:val="24"/>
        </w:rPr>
        <w:t>event</w:t>
      </w:r>
      <w:r>
        <w:rPr>
          <w:spacing w:val="3"/>
          <w:sz w:val="24"/>
        </w:rPr>
        <w:t> </w:t>
      </w:r>
      <w:r>
        <w:rPr>
          <w:sz w:val="24"/>
        </w:rPr>
        <w:t>taking</w:t>
      </w:r>
      <w:r>
        <w:rPr>
          <w:spacing w:val="3"/>
          <w:sz w:val="24"/>
        </w:rPr>
        <w:t> </w:t>
      </w:r>
      <w:r>
        <w:rPr>
          <w:sz w:val="24"/>
        </w:rPr>
        <w:t>place</w:t>
      </w:r>
      <w:r>
        <w:rPr>
          <w:spacing w:val="5"/>
          <w:sz w:val="24"/>
        </w:rPr>
        <w:t> </w:t>
      </w:r>
      <w:r>
        <w:rPr>
          <w:spacing w:val="-5"/>
          <w:sz w:val="24"/>
        </w:rPr>
        <w:t>in?</w:t>
      </w:r>
    </w:p>
    <w:p>
      <w:pPr>
        <w:pStyle w:val="ListParagraph"/>
        <w:numPr>
          <w:ilvl w:val="0"/>
          <w:numId w:val="1"/>
        </w:numPr>
        <w:tabs>
          <w:tab w:pos="743" w:val="left" w:leader="none"/>
        </w:tabs>
        <w:spacing w:line="355" w:lineRule="auto" w:before="219" w:after="0"/>
        <w:ind w:left="743" w:right="1578" w:hanging="360"/>
        <w:jc w:val="left"/>
        <w:rPr>
          <w:sz w:val="24"/>
        </w:rPr>
      </w:pPr>
      <w:r>
        <w:rPr>
          <w:w w:val="105"/>
          <w:sz w:val="24"/>
        </w:rPr>
        <w:t>Is</w:t>
      </w:r>
      <w:r>
        <w:rPr>
          <w:spacing w:val="-18"/>
          <w:w w:val="105"/>
          <w:sz w:val="24"/>
        </w:rPr>
        <w:t> </w:t>
      </w:r>
      <w:r>
        <w:rPr>
          <w:w w:val="105"/>
          <w:sz w:val="24"/>
        </w:rPr>
        <w:t>your</w:t>
      </w:r>
      <w:r>
        <w:rPr>
          <w:spacing w:val="-17"/>
          <w:w w:val="105"/>
          <w:sz w:val="24"/>
        </w:rPr>
        <w:t> </w:t>
      </w:r>
      <w:r>
        <w:rPr>
          <w:w w:val="105"/>
          <w:sz w:val="24"/>
        </w:rPr>
        <w:t>event</w:t>
      </w:r>
      <w:r>
        <w:rPr>
          <w:spacing w:val="-18"/>
          <w:w w:val="105"/>
          <w:sz w:val="24"/>
        </w:rPr>
        <w:t> </w:t>
      </w:r>
      <w:r>
        <w:rPr>
          <w:w w:val="105"/>
          <w:sz w:val="24"/>
        </w:rPr>
        <w:t>being</w:t>
      </w:r>
      <w:r>
        <w:rPr>
          <w:spacing w:val="-18"/>
          <w:w w:val="105"/>
          <w:sz w:val="24"/>
        </w:rPr>
        <w:t> </w:t>
      </w:r>
      <w:r>
        <w:rPr>
          <w:w w:val="105"/>
          <w:sz w:val="24"/>
        </w:rPr>
        <w:t>marketed</w:t>
      </w:r>
      <w:r>
        <w:rPr>
          <w:spacing w:val="-17"/>
          <w:w w:val="105"/>
          <w:sz w:val="24"/>
        </w:rPr>
        <w:t> </w:t>
      </w:r>
      <w:r>
        <w:rPr>
          <w:w w:val="105"/>
          <w:sz w:val="24"/>
        </w:rPr>
        <w:t>to</w:t>
      </w:r>
      <w:r>
        <w:rPr>
          <w:spacing w:val="-18"/>
          <w:w w:val="105"/>
          <w:sz w:val="24"/>
        </w:rPr>
        <w:t> </w:t>
      </w:r>
      <w:r>
        <w:rPr>
          <w:w w:val="105"/>
          <w:sz w:val="24"/>
        </w:rPr>
        <w:t>the</w:t>
      </w:r>
      <w:r>
        <w:rPr>
          <w:spacing w:val="-17"/>
          <w:w w:val="105"/>
          <w:sz w:val="24"/>
        </w:rPr>
        <w:t> </w:t>
      </w:r>
      <w:r>
        <w:rPr>
          <w:w w:val="105"/>
          <w:sz w:val="24"/>
        </w:rPr>
        <w:t>general</w:t>
      </w:r>
      <w:r>
        <w:rPr>
          <w:spacing w:val="-18"/>
          <w:w w:val="105"/>
          <w:sz w:val="24"/>
        </w:rPr>
        <w:t> </w:t>
      </w:r>
      <w:r>
        <w:rPr>
          <w:w w:val="105"/>
          <w:sz w:val="24"/>
        </w:rPr>
        <w:t>public</w:t>
      </w:r>
      <w:r>
        <w:rPr>
          <w:spacing w:val="-17"/>
          <w:w w:val="105"/>
          <w:sz w:val="24"/>
        </w:rPr>
        <w:t> </w:t>
      </w:r>
      <w:r>
        <w:rPr>
          <w:w w:val="105"/>
          <w:sz w:val="24"/>
        </w:rPr>
        <w:t>or</w:t>
      </w:r>
      <w:r>
        <w:rPr>
          <w:spacing w:val="-18"/>
          <w:w w:val="105"/>
          <w:sz w:val="24"/>
        </w:rPr>
        <w:t> </w:t>
      </w:r>
      <w:r>
        <w:rPr>
          <w:w w:val="105"/>
          <w:sz w:val="24"/>
        </w:rPr>
        <w:t>will</w:t>
      </w:r>
      <w:r>
        <w:rPr>
          <w:spacing w:val="-17"/>
          <w:w w:val="105"/>
          <w:sz w:val="24"/>
        </w:rPr>
        <w:t> </w:t>
      </w:r>
      <w:r>
        <w:rPr>
          <w:w w:val="105"/>
          <w:sz w:val="24"/>
        </w:rPr>
        <w:t>it</w:t>
      </w:r>
      <w:r>
        <w:rPr>
          <w:spacing w:val="-18"/>
          <w:w w:val="105"/>
          <w:sz w:val="24"/>
        </w:rPr>
        <w:t> </w:t>
      </w:r>
      <w:r>
        <w:rPr>
          <w:w w:val="105"/>
          <w:sz w:val="24"/>
        </w:rPr>
        <w:t>be</w:t>
      </w:r>
      <w:r>
        <w:rPr>
          <w:spacing w:val="-17"/>
          <w:w w:val="105"/>
          <w:sz w:val="24"/>
        </w:rPr>
        <w:t> </w:t>
      </w:r>
      <w:r>
        <w:rPr>
          <w:w w:val="105"/>
          <w:sz w:val="24"/>
        </w:rPr>
        <w:t>for</w:t>
      </w:r>
      <w:r>
        <w:rPr>
          <w:spacing w:val="-18"/>
          <w:w w:val="105"/>
          <w:sz w:val="24"/>
        </w:rPr>
        <w:t> </w:t>
      </w:r>
      <w:r>
        <w:rPr>
          <w:w w:val="105"/>
          <w:sz w:val="24"/>
        </w:rPr>
        <w:t>a</w:t>
      </w:r>
      <w:r>
        <w:rPr>
          <w:spacing w:val="-17"/>
          <w:w w:val="105"/>
          <w:sz w:val="24"/>
        </w:rPr>
        <w:t> </w:t>
      </w:r>
      <w:r>
        <w:rPr>
          <w:w w:val="105"/>
          <w:sz w:val="24"/>
        </w:rPr>
        <w:t>targeted </w:t>
      </w:r>
      <w:r>
        <w:rPr>
          <w:spacing w:val="-2"/>
          <w:w w:val="105"/>
          <w:sz w:val="24"/>
        </w:rPr>
        <w:t>group?</w:t>
      </w:r>
    </w:p>
    <w:p>
      <w:pPr>
        <w:pStyle w:val="ListParagraph"/>
        <w:numPr>
          <w:ilvl w:val="0"/>
          <w:numId w:val="1"/>
        </w:numPr>
        <w:tabs>
          <w:tab w:pos="743" w:val="left" w:leader="none"/>
        </w:tabs>
        <w:spacing w:line="355" w:lineRule="auto" w:before="88" w:after="0"/>
        <w:ind w:left="743" w:right="2218" w:hanging="360"/>
        <w:jc w:val="left"/>
        <w:rPr>
          <w:sz w:val="24"/>
        </w:rPr>
      </w:pPr>
      <w:r>
        <w:rPr>
          <w:sz w:val="24"/>
        </w:rPr>
        <w:t>Does your event involve teaching and instructing i.e. a creative writing </w:t>
      </w:r>
      <w:r>
        <w:rPr>
          <w:spacing w:val="-2"/>
          <w:sz w:val="24"/>
        </w:rPr>
        <w:t>workshop?</w:t>
      </w:r>
    </w:p>
    <w:p>
      <w:pPr>
        <w:pStyle w:val="ListParagraph"/>
        <w:numPr>
          <w:ilvl w:val="0"/>
          <w:numId w:val="1"/>
        </w:numPr>
        <w:tabs>
          <w:tab w:pos="742" w:val="left" w:leader="none"/>
        </w:tabs>
        <w:spacing w:line="360" w:lineRule="auto" w:before="90" w:after="0"/>
        <w:ind w:left="742" w:right="1935" w:hanging="360"/>
        <w:jc w:val="left"/>
        <w:rPr>
          <w:sz w:val="24"/>
        </w:rPr>
      </w:pPr>
      <w:r>
        <w:rPr>
          <w:sz w:val="24"/>
        </w:rPr>
        <w:t>Will the author(s) be supervised by staff who are already members of the PVG scheme as part of their daily work? i.e. in a school, hospital or residential care setting.</w:t>
      </w:r>
    </w:p>
    <w:p>
      <w:pPr>
        <w:pStyle w:val="BodyText"/>
        <w:spacing w:line="364" w:lineRule="auto" w:before="86"/>
        <w:ind w:left="22" w:right="1539"/>
      </w:pPr>
      <w:r>
        <w:rPr/>
        <w:t>If you’re unsure whether a role needs PVG membership you can contact Disclosure </w:t>
      </w:r>
      <w:r>
        <w:rPr>
          <w:spacing w:val="-2"/>
        </w:rPr>
        <w:t>Scotland:</w:t>
      </w:r>
    </w:p>
    <w:p>
      <w:pPr>
        <w:pStyle w:val="ListParagraph"/>
        <w:numPr>
          <w:ilvl w:val="0"/>
          <w:numId w:val="1"/>
        </w:numPr>
        <w:tabs>
          <w:tab w:pos="742" w:val="left" w:leader="none"/>
        </w:tabs>
        <w:spacing w:line="240" w:lineRule="auto" w:before="117" w:after="0"/>
        <w:ind w:left="742" w:right="0" w:hanging="360"/>
        <w:jc w:val="left"/>
        <w:rPr>
          <w:sz w:val="24"/>
        </w:rPr>
      </w:pPr>
      <w:r>
        <w:rPr>
          <w:sz w:val="24"/>
        </w:rPr>
        <w:t>0300</w:t>
      </w:r>
      <w:r>
        <w:rPr>
          <w:spacing w:val="-6"/>
          <w:sz w:val="24"/>
        </w:rPr>
        <w:t> </w:t>
      </w:r>
      <w:r>
        <w:rPr>
          <w:sz w:val="24"/>
        </w:rPr>
        <w:t>020</w:t>
      </w:r>
      <w:r>
        <w:rPr>
          <w:spacing w:val="-8"/>
          <w:sz w:val="24"/>
        </w:rPr>
        <w:t> </w:t>
      </w:r>
      <w:r>
        <w:rPr>
          <w:spacing w:val="-4"/>
          <w:sz w:val="24"/>
        </w:rPr>
        <w:t>0040</w:t>
      </w:r>
    </w:p>
    <w:p>
      <w:pPr>
        <w:pStyle w:val="ListParagraph"/>
        <w:numPr>
          <w:ilvl w:val="0"/>
          <w:numId w:val="1"/>
        </w:numPr>
        <w:tabs>
          <w:tab w:pos="742" w:val="left" w:leader="none"/>
        </w:tabs>
        <w:spacing w:line="240" w:lineRule="auto" w:before="217" w:after="0"/>
        <w:ind w:left="742" w:right="0" w:hanging="360"/>
        <w:jc w:val="left"/>
        <w:rPr>
          <w:sz w:val="24"/>
        </w:rPr>
      </w:pPr>
      <w:hyperlink r:id="rId11">
        <w:r>
          <w:rPr>
            <w:color w:val="C31C6F"/>
            <w:spacing w:val="-2"/>
            <w:sz w:val="24"/>
            <w:u w:val="single" w:color="C31C6F"/>
          </w:rPr>
          <w:t>response@disclosurescotland.gov.scot</w:t>
        </w:r>
      </w:hyperlink>
    </w:p>
    <w:p>
      <w:pPr>
        <w:pStyle w:val="BodyText"/>
        <w:spacing w:before="0"/>
        <w:ind w:left="0"/>
        <w:rPr>
          <w:sz w:val="28"/>
        </w:rPr>
      </w:pPr>
    </w:p>
    <w:p>
      <w:pPr>
        <w:pStyle w:val="BodyText"/>
        <w:spacing w:before="122"/>
        <w:ind w:left="0"/>
        <w:rPr>
          <w:sz w:val="28"/>
        </w:rPr>
      </w:pPr>
    </w:p>
    <w:p>
      <w:pPr>
        <w:pStyle w:val="Heading2"/>
        <w:spacing w:before="1"/>
        <w:jc w:val="both"/>
        <w:rPr>
          <w:u w:val="none"/>
        </w:rPr>
      </w:pPr>
      <w:bookmarkStart w:name="Book Week Scotland key messages" w:id="10"/>
      <w:bookmarkEnd w:id="10"/>
      <w:r>
        <w:rPr>
          <w:u w:val="none"/>
        </w:rPr>
      </w:r>
      <w:r>
        <w:rPr>
          <w:u w:val="thick"/>
        </w:rPr>
        <w:t>Book</w:t>
      </w:r>
      <w:r>
        <w:rPr>
          <w:spacing w:val="6"/>
          <w:u w:val="thick"/>
        </w:rPr>
        <w:t> </w:t>
      </w:r>
      <w:r>
        <w:rPr>
          <w:u w:val="thick"/>
        </w:rPr>
        <w:t>Week</w:t>
      </w:r>
      <w:r>
        <w:rPr>
          <w:spacing w:val="9"/>
          <w:u w:val="thick"/>
        </w:rPr>
        <w:t> </w:t>
      </w:r>
      <w:r>
        <w:rPr>
          <w:u w:val="thick"/>
        </w:rPr>
        <w:t>Scotland</w:t>
      </w:r>
      <w:r>
        <w:rPr>
          <w:spacing w:val="7"/>
          <w:u w:val="thick"/>
        </w:rPr>
        <w:t> </w:t>
      </w:r>
      <w:r>
        <w:rPr>
          <w:u w:val="thick"/>
        </w:rPr>
        <w:t>key</w:t>
      </w:r>
      <w:r>
        <w:rPr>
          <w:spacing w:val="3"/>
          <w:u w:val="thick"/>
        </w:rPr>
        <w:t> </w:t>
      </w:r>
      <w:r>
        <w:rPr>
          <w:spacing w:val="-2"/>
          <w:u w:val="thick"/>
        </w:rPr>
        <w:t>messages</w:t>
      </w:r>
    </w:p>
    <w:p>
      <w:pPr>
        <w:pStyle w:val="BodyText"/>
        <w:spacing w:line="364" w:lineRule="auto" w:before="210"/>
        <w:ind w:right="1517"/>
        <w:jc w:val="both"/>
      </w:pPr>
      <w:r>
        <w:rPr/>
        <w:t>We are planning a busy marketing campaign for Book Week Scotland 2025. All our communication will focus on these key messages:</w:t>
      </w:r>
    </w:p>
    <w:p>
      <w:pPr>
        <w:pStyle w:val="ListParagraph"/>
        <w:numPr>
          <w:ilvl w:val="0"/>
          <w:numId w:val="1"/>
        </w:numPr>
        <w:tabs>
          <w:tab w:pos="743" w:val="left" w:leader="none"/>
        </w:tabs>
        <w:spacing w:line="355" w:lineRule="auto" w:before="117" w:after="0"/>
        <w:ind w:left="743" w:right="1681" w:hanging="360"/>
        <w:jc w:val="both"/>
        <w:rPr>
          <w:sz w:val="24"/>
        </w:rPr>
      </w:pPr>
      <w:r>
        <w:rPr>
          <w:sz w:val="24"/>
        </w:rPr>
        <w:t>Book Week Scotland is for everyone: our events programme is designed to ensure anyone can find a way to take part that appeals to them.</w:t>
      </w:r>
    </w:p>
    <w:p>
      <w:pPr>
        <w:pStyle w:val="ListParagraph"/>
        <w:numPr>
          <w:ilvl w:val="0"/>
          <w:numId w:val="1"/>
        </w:numPr>
        <w:tabs>
          <w:tab w:pos="743" w:val="left" w:leader="none"/>
        </w:tabs>
        <w:spacing w:line="360" w:lineRule="auto" w:before="87" w:after="0"/>
        <w:ind w:left="743" w:right="1694" w:hanging="360"/>
        <w:jc w:val="both"/>
        <w:rPr>
          <w:sz w:val="24"/>
        </w:rPr>
      </w:pPr>
      <w:r>
        <w:rPr>
          <w:sz w:val="24"/>
        </w:rPr>
        <w:t>Book Week Scotland celebrates whatever it is that you enjoy reading: from fiction, non-fiction, comics, graphic novels, magazines, audiobooks, online articles – anything! No reading is bad reading!</w:t>
      </w:r>
    </w:p>
    <w:p>
      <w:pPr>
        <w:pStyle w:val="ListParagraph"/>
        <w:numPr>
          <w:ilvl w:val="0"/>
          <w:numId w:val="1"/>
        </w:numPr>
        <w:tabs>
          <w:tab w:pos="743" w:val="left" w:leader="none"/>
        </w:tabs>
        <w:spacing w:line="355" w:lineRule="auto" w:before="85" w:after="0"/>
        <w:ind w:left="743" w:right="1458" w:hanging="360"/>
        <w:jc w:val="both"/>
        <w:rPr>
          <w:sz w:val="24"/>
        </w:rPr>
      </w:pPr>
      <w:r>
        <w:rPr>
          <w:w w:val="105"/>
          <w:sz w:val="24"/>
        </w:rPr>
        <w:t>Book</w:t>
      </w:r>
      <w:r>
        <w:rPr>
          <w:spacing w:val="-18"/>
          <w:w w:val="105"/>
          <w:sz w:val="24"/>
        </w:rPr>
        <w:t> </w:t>
      </w:r>
      <w:r>
        <w:rPr>
          <w:w w:val="105"/>
          <w:sz w:val="24"/>
        </w:rPr>
        <w:t>Week</w:t>
      </w:r>
      <w:r>
        <w:rPr>
          <w:spacing w:val="-17"/>
          <w:w w:val="105"/>
          <w:sz w:val="24"/>
        </w:rPr>
        <w:t> </w:t>
      </w:r>
      <w:r>
        <w:rPr>
          <w:w w:val="105"/>
          <w:sz w:val="24"/>
        </w:rPr>
        <w:t>Scotland</w:t>
      </w:r>
      <w:r>
        <w:rPr>
          <w:spacing w:val="-18"/>
          <w:w w:val="105"/>
          <w:sz w:val="24"/>
        </w:rPr>
        <w:t> </w:t>
      </w:r>
      <w:r>
        <w:rPr>
          <w:w w:val="105"/>
          <w:sz w:val="24"/>
        </w:rPr>
        <w:t>is</w:t>
      </w:r>
      <w:r>
        <w:rPr>
          <w:spacing w:val="-18"/>
          <w:w w:val="105"/>
          <w:sz w:val="24"/>
        </w:rPr>
        <w:t> </w:t>
      </w:r>
      <w:r>
        <w:rPr>
          <w:w w:val="105"/>
          <w:sz w:val="24"/>
        </w:rPr>
        <w:t>a</w:t>
      </w:r>
      <w:r>
        <w:rPr>
          <w:spacing w:val="-17"/>
          <w:w w:val="105"/>
          <w:sz w:val="24"/>
        </w:rPr>
        <w:t> </w:t>
      </w:r>
      <w:r>
        <w:rPr>
          <w:w w:val="105"/>
          <w:sz w:val="24"/>
        </w:rPr>
        <w:t>fantastic</w:t>
      </w:r>
      <w:r>
        <w:rPr>
          <w:spacing w:val="-18"/>
          <w:w w:val="105"/>
          <w:sz w:val="24"/>
        </w:rPr>
        <w:t> </w:t>
      </w:r>
      <w:r>
        <w:rPr>
          <w:w w:val="105"/>
          <w:sz w:val="24"/>
        </w:rPr>
        <w:t>opportunity</w:t>
      </w:r>
      <w:r>
        <w:rPr>
          <w:spacing w:val="-17"/>
          <w:w w:val="105"/>
          <w:sz w:val="24"/>
        </w:rPr>
        <w:t> </w:t>
      </w:r>
      <w:r>
        <w:rPr>
          <w:w w:val="105"/>
          <w:sz w:val="24"/>
        </w:rPr>
        <w:t>to</w:t>
      </w:r>
      <w:r>
        <w:rPr>
          <w:spacing w:val="-18"/>
          <w:w w:val="105"/>
          <w:sz w:val="24"/>
        </w:rPr>
        <w:t> </w:t>
      </w:r>
      <w:r>
        <w:rPr>
          <w:w w:val="105"/>
          <w:sz w:val="24"/>
        </w:rPr>
        <w:t>share</w:t>
      </w:r>
      <w:r>
        <w:rPr>
          <w:spacing w:val="-17"/>
          <w:w w:val="105"/>
          <w:sz w:val="24"/>
        </w:rPr>
        <w:t> </w:t>
      </w:r>
      <w:r>
        <w:rPr>
          <w:w w:val="105"/>
          <w:sz w:val="24"/>
        </w:rPr>
        <w:t>what</w:t>
      </w:r>
      <w:r>
        <w:rPr>
          <w:spacing w:val="-18"/>
          <w:w w:val="105"/>
          <w:sz w:val="24"/>
        </w:rPr>
        <w:t> </w:t>
      </w:r>
      <w:r>
        <w:rPr>
          <w:w w:val="105"/>
          <w:sz w:val="24"/>
        </w:rPr>
        <w:t>you</w:t>
      </w:r>
      <w:r>
        <w:rPr>
          <w:spacing w:val="-17"/>
          <w:w w:val="105"/>
          <w:sz w:val="24"/>
        </w:rPr>
        <w:t> </w:t>
      </w:r>
      <w:r>
        <w:rPr>
          <w:w w:val="105"/>
          <w:sz w:val="24"/>
        </w:rPr>
        <w:t>like</w:t>
      </w:r>
      <w:r>
        <w:rPr>
          <w:spacing w:val="-18"/>
          <w:w w:val="105"/>
          <w:sz w:val="24"/>
        </w:rPr>
        <w:t> </w:t>
      </w:r>
      <w:r>
        <w:rPr>
          <w:w w:val="105"/>
          <w:sz w:val="24"/>
        </w:rPr>
        <w:t>to</w:t>
      </w:r>
      <w:r>
        <w:rPr>
          <w:spacing w:val="-17"/>
          <w:w w:val="105"/>
          <w:sz w:val="24"/>
        </w:rPr>
        <w:t> </w:t>
      </w:r>
      <w:r>
        <w:rPr>
          <w:w w:val="105"/>
          <w:sz w:val="24"/>
        </w:rPr>
        <w:t>read or to try something new.</w:t>
      </w:r>
    </w:p>
    <w:p>
      <w:pPr>
        <w:pStyle w:val="ListParagraph"/>
        <w:spacing w:after="0" w:line="355" w:lineRule="auto"/>
        <w:jc w:val="both"/>
        <w:rPr>
          <w:sz w:val="24"/>
        </w:rPr>
        <w:sectPr>
          <w:pgSz w:w="11910" w:h="16840"/>
          <w:pgMar w:header="0" w:footer="1068" w:top="1340" w:bottom="1260" w:left="1417" w:right="0"/>
        </w:sectPr>
      </w:pPr>
    </w:p>
    <w:p>
      <w:pPr>
        <w:pStyle w:val="BodyText"/>
        <w:spacing w:before="87"/>
      </w:pPr>
      <w:r>
        <w:rPr/>
        <w:t>We</w:t>
      </w:r>
      <w:r>
        <w:rPr>
          <w:spacing w:val="4"/>
        </w:rPr>
        <w:t> </w:t>
      </w:r>
      <w:r>
        <w:rPr/>
        <w:t>will</w:t>
      </w:r>
      <w:r>
        <w:rPr>
          <w:spacing w:val="4"/>
        </w:rPr>
        <w:t> </w:t>
      </w:r>
      <w:r>
        <w:rPr/>
        <w:t>also</w:t>
      </w:r>
      <w:r>
        <w:rPr>
          <w:spacing w:val="2"/>
        </w:rPr>
        <w:t> </w:t>
      </w:r>
      <w:r>
        <w:rPr/>
        <w:t>build</w:t>
      </w:r>
      <w:r>
        <w:rPr>
          <w:spacing w:val="2"/>
        </w:rPr>
        <w:t> </w:t>
      </w:r>
      <w:r>
        <w:rPr/>
        <w:t>on</w:t>
      </w:r>
      <w:r>
        <w:rPr>
          <w:spacing w:val="5"/>
        </w:rPr>
        <w:t> </w:t>
      </w:r>
      <w:r>
        <w:rPr/>
        <w:t>our</w:t>
      </w:r>
      <w:r>
        <w:rPr>
          <w:spacing w:val="2"/>
        </w:rPr>
        <w:t> </w:t>
      </w:r>
      <w:r>
        <w:rPr/>
        <w:t>original</w:t>
      </w:r>
      <w:r>
        <w:rPr>
          <w:spacing w:val="3"/>
        </w:rPr>
        <w:t> </w:t>
      </w:r>
      <w:r>
        <w:rPr/>
        <w:t>objectives</w:t>
      </w:r>
      <w:r>
        <w:rPr>
          <w:spacing w:val="4"/>
        </w:rPr>
        <w:t> </w:t>
      </w:r>
      <w:r>
        <w:rPr/>
        <w:t>for</w:t>
      </w:r>
      <w:r>
        <w:rPr>
          <w:spacing w:val="1"/>
        </w:rPr>
        <w:t> </w:t>
      </w:r>
      <w:r>
        <w:rPr/>
        <w:t>Book</w:t>
      </w:r>
      <w:r>
        <w:rPr>
          <w:spacing w:val="4"/>
        </w:rPr>
        <w:t> </w:t>
      </w:r>
      <w:r>
        <w:rPr/>
        <w:t>Week</w:t>
      </w:r>
      <w:r>
        <w:rPr>
          <w:spacing w:val="3"/>
        </w:rPr>
        <w:t> </w:t>
      </w:r>
      <w:r>
        <w:rPr>
          <w:spacing w:val="-2"/>
        </w:rPr>
        <w:t>Scotland:</w:t>
      </w:r>
    </w:p>
    <w:p>
      <w:pPr>
        <w:pStyle w:val="ListParagraph"/>
        <w:numPr>
          <w:ilvl w:val="0"/>
          <w:numId w:val="1"/>
        </w:numPr>
        <w:tabs>
          <w:tab w:pos="743" w:val="left" w:leader="none"/>
        </w:tabs>
        <w:spacing w:line="355" w:lineRule="auto" w:before="259" w:after="0"/>
        <w:ind w:left="743" w:right="1915" w:hanging="360"/>
        <w:jc w:val="left"/>
        <w:rPr>
          <w:sz w:val="24"/>
        </w:rPr>
      </w:pPr>
      <w:r>
        <w:rPr>
          <w:sz w:val="24"/>
        </w:rPr>
        <w:t>Bringing communities together to share and celebrate the transformative </w:t>
      </w:r>
      <w:r>
        <w:rPr>
          <w:w w:val="105"/>
          <w:sz w:val="24"/>
        </w:rPr>
        <w:t>power of books and reading.</w:t>
      </w:r>
    </w:p>
    <w:p>
      <w:pPr>
        <w:pStyle w:val="ListParagraph"/>
        <w:numPr>
          <w:ilvl w:val="0"/>
          <w:numId w:val="1"/>
        </w:numPr>
        <w:tabs>
          <w:tab w:pos="743" w:val="left" w:leader="none"/>
        </w:tabs>
        <w:spacing w:line="355" w:lineRule="auto" w:before="88" w:after="0"/>
        <w:ind w:left="743" w:right="2058" w:hanging="360"/>
        <w:jc w:val="left"/>
        <w:rPr>
          <w:sz w:val="24"/>
        </w:rPr>
      </w:pPr>
      <w:r>
        <w:rPr>
          <w:sz w:val="24"/>
        </w:rPr>
        <w:t>Supporting bold, innovative and fun events that promote the benefits of </w:t>
      </w:r>
      <w:r>
        <w:rPr>
          <w:w w:val="105"/>
          <w:sz w:val="24"/>
        </w:rPr>
        <w:t>reading and writing.</w:t>
      </w:r>
    </w:p>
    <w:p>
      <w:pPr>
        <w:pStyle w:val="ListParagraph"/>
        <w:numPr>
          <w:ilvl w:val="0"/>
          <w:numId w:val="1"/>
        </w:numPr>
        <w:tabs>
          <w:tab w:pos="743" w:val="left" w:leader="none"/>
        </w:tabs>
        <w:spacing w:line="355" w:lineRule="auto" w:before="90" w:after="0"/>
        <w:ind w:left="743" w:right="1945" w:hanging="360"/>
        <w:jc w:val="left"/>
        <w:rPr>
          <w:sz w:val="24"/>
        </w:rPr>
      </w:pPr>
      <w:r>
        <w:rPr>
          <w:sz w:val="24"/>
        </w:rPr>
        <w:t>Reaching a wide a range of people and communities, including the most vulnerable or isolated, throughout every local authority in Scotland.</w:t>
      </w:r>
    </w:p>
    <w:p>
      <w:pPr>
        <w:pStyle w:val="ListParagraph"/>
        <w:numPr>
          <w:ilvl w:val="0"/>
          <w:numId w:val="1"/>
        </w:numPr>
        <w:tabs>
          <w:tab w:pos="743" w:val="left" w:leader="none"/>
        </w:tabs>
        <w:spacing w:line="355" w:lineRule="auto" w:before="88" w:after="0"/>
        <w:ind w:left="743" w:right="1717" w:hanging="360"/>
        <w:jc w:val="left"/>
        <w:rPr>
          <w:sz w:val="24"/>
        </w:rPr>
      </w:pPr>
      <w:r>
        <w:rPr>
          <w:sz w:val="24"/>
        </w:rPr>
        <w:t>Creating a legacy for communities to continue enjoying books and reading together in the future.</w:t>
      </w:r>
    </w:p>
    <w:p>
      <w:pPr>
        <w:pStyle w:val="ListParagraph"/>
        <w:numPr>
          <w:ilvl w:val="0"/>
          <w:numId w:val="1"/>
        </w:numPr>
        <w:tabs>
          <w:tab w:pos="742" w:val="left" w:leader="none"/>
        </w:tabs>
        <w:spacing w:line="240" w:lineRule="auto" w:before="90" w:after="0"/>
        <w:ind w:left="742" w:right="0" w:hanging="359"/>
        <w:jc w:val="left"/>
        <w:rPr>
          <w:sz w:val="24"/>
        </w:rPr>
      </w:pPr>
      <w:r>
        <w:rPr>
          <w:sz w:val="24"/>
        </w:rPr>
        <w:t>To</w:t>
      </w:r>
      <w:r>
        <w:rPr>
          <w:spacing w:val="2"/>
          <w:sz w:val="24"/>
        </w:rPr>
        <w:t> </w:t>
      </w:r>
      <w:r>
        <w:rPr>
          <w:sz w:val="24"/>
        </w:rPr>
        <w:t>work</w:t>
      </w:r>
      <w:r>
        <w:rPr>
          <w:spacing w:val="4"/>
          <w:sz w:val="24"/>
        </w:rPr>
        <w:t> </w:t>
      </w:r>
      <w:r>
        <w:rPr>
          <w:sz w:val="24"/>
        </w:rPr>
        <w:t>in</w:t>
      </w:r>
      <w:r>
        <w:rPr>
          <w:spacing w:val="6"/>
          <w:sz w:val="24"/>
        </w:rPr>
        <w:t> </w:t>
      </w:r>
      <w:r>
        <w:rPr>
          <w:sz w:val="24"/>
        </w:rPr>
        <w:t>partnership</w:t>
      </w:r>
      <w:r>
        <w:rPr>
          <w:spacing w:val="3"/>
          <w:sz w:val="24"/>
        </w:rPr>
        <w:t> </w:t>
      </w:r>
      <w:r>
        <w:rPr>
          <w:sz w:val="24"/>
        </w:rPr>
        <w:t>with</w:t>
      </w:r>
      <w:r>
        <w:rPr>
          <w:spacing w:val="5"/>
          <w:sz w:val="24"/>
        </w:rPr>
        <w:t> </w:t>
      </w:r>
      <w:r>
        <w:rPr>
          <w:sz w:val="24"/>
        </w:rPr>
        <w:t>libraries</w:t>
      </w:r>
      <w:r>
        <w:rPr>
          <w:spacing w:val="4"/>
          <w:sz w:val="24"/>
        </w:rPr>
        <w:t> </w:t>
      </w:r>
      <w:r>
        <w:rPr>
          <w:sz w:val="24"/>
        </w:rPr>
        <w:t>in</w:t>
      </w:r>
      <w:r>
        <w:rPr>
          <w:spacing w:val="5"/>
          <w:sz w:val="24"/>
        </w:rPr>
        <w:t> </w:t>
      </w:r>
      <w:r>
        <w:rPr>
          <w:sz w:val="24"/>
        </w:rPr>
        <w:t>every</w:t>
      </w:r>
      <w:r>
        <w:rPr>
          <w:spacing w:val="3"/>
          <w:sz w:val="24"/>
        </w:rPr>
        <w:t> </w:t>
      </w:r>
      <w:r>
        <w:rPr>
          <w:sz w:val="24"/>
        </w:rPr>
        <w:t>local</w:t>
      </w:r>
      <w:r>
        <w:rPr>
          <w:spacing w:val="4"/>
          <w:sz w:val="24"/>
        </w:rPr>
        <w:t> </w:t>
      </w:r>
      <w:r>
        <w:rPr>
          <w:sz w:val="24"/>
        </w:rPr>
        <w:t>authority</w:t>
      </w:r>
      <w:r>
        <w:rPr>
          <w:spacing w:val="4"/>
          <w:sz w:val="24"/>
        </w:rPr>
        <w:t> </w:t>
      </w:r>
      <w:r>
        <w:rPr>
          <w:sz w:val="24"/>
        </w:rPr>
        <w:t>in</w:t>
      </w:r>
      <w:r>
        <w:rPr>
          <w:spacing w:val="5"/>
          <w:sz w:val="24"/>
        </w:rPr>
        <w:t> </w:t>
      </w:r>
      <w:r>
        <w:rPr>
          <w:spacing w:val="-2"/>
          <w:sz w:val="24"/>
        </w:rPr>
        <w:t>Scotland.</w:t>
      </w:r>
    </w:p>
    <w:p>
      <w:pPr>
        <w:pStyle w:val="ListParagraph"/>
        <w:numPr>
          <w:ilvl w:val="0"/>
          <w:numId w:val="1"/>
        </w:numPr>
        <w:tabs>
          <w:tab w:pos="742" w:val="left" w:leader="none"/>
        </w:tabs>
        <w:spacing w:line="240" w:lineRule="auto" w:before="217" w:after="0"/>
        <w:ind w:left="742" w:right="0" w:hanging="359"/>
        <w:jc w:val="left"/>
        <w:rPr>
          <w:sz w:val="24"/>
        </w:rPr>
      </w:pPr>
      <w:r>
        <w:rPr>
          <w:sz w:val="24"/>
        </w:rPr>
        <w:t>To</w:t>
      </w:r>
      <w:r>
        <w:rPr>
          <w:spacing w:val="10"/>
          <w:sz w:val="24"/>
        </w:rPr>
        <w:t> </w:t>
      </w:r>
      <w:r>
        <w:rPr>
          <w:sz w:val="24"/>
        </w:rPr>
        <w:t>promote</w:t>
      </w:r>
      <w:r>
        <w:rPr>
          <w:spacing w:val="13"/>
          <w:sz w:val="24"/>
        </w:rPr>
        <w:t> </w:t>
      </w:r>
      <w:r>
        <w:rPr>
          <w:sz w:val="24"/>
        </w:rPr>
        <w:t>Scottish</w:t>
      </w:r>
      <w:r>
        <w:rPr>
          <w:spacing w:val="12"/>
          <w:sz w:val="24"/>
        </w:rPr>
        <w:t> </w:t>
      </w:r>
      <w:r>
        <w:rPr>
          <w:sz w:val="24"/>
        </w:rPr>
        <w:t>writing</w:t>
      </w:r>
      <w:r>
        <w:rPr>
          <w:spacing w:val="11"/>
          <w:sz w:val="24"/>
        </w:rPr>
        <w:t> </w:t>
      </w:r>
      <w:r>
        <w:rPr>
          <w:sz w:val="24"/>
        </w:rPr>
        <w:t>and</w:t>
      </w:r>
      <w:r>
        <w:rPr>
          <w:spacing w:val="10"/>
          <w:sz w:val="24"/>
        </w:rPr>
        <w:t> </w:t>
      </w:r>
      <w:r>
        <w:rPr>
          <w:spacing w:val="-2"/>
          <w:sz w:val="24"/>
        </w:rPr>
        <w:t>writers.</w:t>
      </w:r>
    </w:p>
    <w:p>
      <w:pPr>
        <w:pStyle w:val="ListParagraph"/>
        <w:spacing w:after="0" w:line="240" w:lineRule="auto"/>
        <w:jc w:val="left"/>
        <w:rPr>
          <w:sz w:val="24"/>
        </w:rPr>
        <w:sectPr>
          <w:pgSz w:w="11910" w:h="16840"/>
          <w:pgMar w:header="0" w:footer="1068" w:top="1340" w:bottom="1260" w:left="1417" w:right="0"/>
        </w:sectPr>
      </w:pPr>
    </w:p>
    <w:p>
      <w:pPr>
        <w:pStyle w:val="Heading1"/>
      </w:pPr>
      <w:bookmarkStart w:name="_TOC_250009" w:id="11"/>
      <w:bookmarkStart w:name="Key dates" w:id="12"/>
      <w:r>
        <w:rPr/>
      </w:r>
      <w:r>
        <w:rPr/>
        <w:t>Key</w:t>
      </w:r>
      <w:r>
        <w:rPr>
          <w:spacing w:val="-4"/>
        </w:rPr>
        <w:t> </w:t>
      </w:r>
      <w:bookmarkEnd w:id="11"/>
      <w:r>
        <w:rPr>
          <w:spacing w:val="-2"/>
        </w:rPr>
        <w:t>dates</w:t>
      </w:r>
    </w:p>
    <w:p>
      <w:pPr>
        <w:pStyle w:val="Heading3"/>
        <w:numPr>
          <w:ilvl w:val="0"/>
          <w:numId w:val="1"/>
        </w:numPr>
        <w:tabs>
          <w:tab w:pos="742" w:val="left" w:leader="none"/>
        </w:tabs>
        <w:spacing w:line="240" w:lineRule="auto" w:before="236" w:after="0"/>
        <w:ind w:left="742" w:right="0" w:hanging="359"/>
        <w:jc w:val="left"/>
      </w:pPr>
      <w:r>
        <w:rPr/>
        <w:t>Book</w:t>
      </w:r>
      <w:r>
        <w:rPr>
          <w:spacing w:val="1"/>
        </w:rPr>
        <w:t> </w:t>
      </w:r>
      <w:r>
        <w:rPr/>
        <w:t>Week</w:t>
      </w:r>
      <w:r>
        <w:rPr>
          <w:spacing w:val="2"/>
        </w:rPr>
        <w:t> </w:t>
      </w:r>
      <w:r>
        <w:rPr>
          <w:spacing w:val="-2"/>
        </w:rPr>
        <w:t>Scotland</w:t>
      </w:r>
    </w:p>
    <w:p>
      <w:pPr>
        <w:pStyle w:val="BodyText"/>
        <w:spacing w:before="228"/>
      </w:pPr>
      <w:r>
        <w:rPr/>
        <w:t>Monday</w:t>
      </w:r>
      <w:r>
        <w:rPr>
          <w:spacing w:val="6"/>
        </w:rPr>
        <w:t> </w:t>
      </w:r>
      <w:r>
        <w:rPr/>
        <w:t>17</w:t>
      </w:r>
      <w:r>
        <w:rPr>
          <w:spacing w:val="8"/>
        </w:rPr>
        <w:t> </w:t>
      </w:r>
      <w:r>
        <w:rPr/>
        <w:t>to</w:t>
      </w:r>
      <w:r>
        <w:rPr>
          <w:spacing w:val="6"/>
        </w:rPr>
        <w:t> </w:t>
      </w:r>
      <w:r>
        <w:rPr/>
        <w:t>Sunday</w:t>
      </w:r>
      <w:r>
        <w:rPr>
          <w:spacing w:val="5"/>
        </w:rPr>
        <w:t> </w:t>
      </w:r>
      <w:r>
        <w:rPr/>
        <w:t>23</w:t>
      </w:r>
      <w:r>
        <w:rPr>
          <w:spacing w:val="7"/>
        </w:rPr>
        <w:t> </w:t>
      </w:r>
      <w:r>
        <w:rPr>
          <w:spacing w:val="-2"/>
        </w:rPr>
        <w:t>November</w:t>
      </w:r>
    </w:p>
    <w:p>
      <w:pPr>
        <w:pStyle w:val="Heading3"/>
        <w:numPr>
          <w:ilvl w:val="0"/>
          <w:numId w:val="1"/>
        </w:numPr>
        <w:tabs>
          <w:tab w:pos="742" w:val="left" w:leader="none"/>
        </w:tabs>
        <w:spacing w:line="240" w:lineRule="auto" w:before="260" w:after="0"/>
        <w:ind w:left="742" w:right="0" w:hanging="359"/>
        <w:jc w:val="left"/>
      </w:pPr>
      <w:r>
        <w:rPr/>
        <w:t>Funding</w:t>
      </w:r>
      <w:r>
        <w:rPr>
          <w:spacing w:val="-4"/>
        </w:rPr>
        <w:t> </w:t>
      </w:r>
      <w:r>
        <w:rPr/>
        <w:t>released</w:t>
      </w:r>
      <w:r>
        <w:rPr>
          <w:spacing w:val="-3"/>
        </w:rPr>
        <w:t> </w:t>
      </w:r>
      <w:r>
        <w:rPr/>
        <w:t>to</w:t>
      </w:r>
      <w:r>
        <w:rPr>
          <w:spacing w:val="-2"/>
        </w:rPr>
        <w:t> partners</w:t>
      </w:r>
    </w:p>
    <w:p>
      <w:pPr>
        <w:pStyle w:val="BodyText"/>
        <w:spacing w:before="226"/>
      </w:pPr>
      <w:r>
        <w:rPr/>
        <w:t>Week</w:t>
      </w:r>
      <w:r>
        <w:rPr>
          <w:spacing w:val="-5"/>
        </w:rPr>
        <w:t> </w:t>
      </w:r>
      <w:r>
        <w:rPr/>
        <w:t>beginning</w:t>
      </w:r>
      <w:r>
        <w:rPr>
          <w:spacing w:val="-6"/>
        </w:rPr>
        <w:t> </w:t>
      </w:r>
      <w:r>
        <w:rPr/>
        <w:t>8</w:t>
      </w:r>
      <w:r>
        <w:rPr>
          <w:spacing w:val="-4"/>
        </w:rPr>
        <w:t> </w:t>
      </w:r>
      <w:r>
        <w:rPr>
          <w:spacing w:val="-2"/>
        </w:rPr>
        <w:t>September</w:t>
      </w:r>
    </w:p>
    <w:p>
      <w:pPr>
        <w:pStyle w:val="Heading3"/>
        <w:numPr>
          <w:ilvl w:val="0"/>
          <w:numId w:val="1"/>
        </w:numPr>
        <w:tabs>
          <w:tab w:pos="742" w:val="left" w:leader="none"/>
        </w:tabs>
        <w:spacing w:line="240" w:lineRule="auto" w:before="260" w:after="0"/>
        <w:ind w:left="742" w:right="0" w:hanging="359"/>
        <w:jc w:val="left"/>
      </w:pPr>
      <w:r>
        <w:rPr/>
        <w:t>Deadline</w:t>
      </w:r>
      <w:r>
        <w:rPr>
          <w:spacing w:val="-5"/>
        </w:rPr>
        <w:t> </w:t>
      </w:r>
      <w:r>
        <w:rPr/>
        <w:t>for</w:t>
      </w:r>
      <w:r>
        <w:rPr>
          <w:spacing w:val="-4"/>
        </w:rPr>
        <w:t> </w:t>
      </w:r>
      <w:r>
        <w:rPr/>
        <w:t>event</w:t>
      </w:r>
      <w:r>
        <w:rPr>
          <w:spacing w:val="-3"/>
        </w:rPr>
        <w:t> </w:t>
      </w:r>
      <w:r>
        <w:rPr/>
        <w:t>listings</w:t>
      </w:r>
      <w:r>
        <w:rPr>
          <w:spacing w:val="-3"/>
        </w:rPr>
        <w:t> </w:t>
      </w:r>
      <w:r>
        <w:rPr/>
        <w:t>(for</w:t>
      </w:r>
      <w:r>
        <w:rPr>
          <w:spacing w:val="-4"/>
        </w:rPr>
        <w:t> </w:t>
      </w:r>
      <w:r>
        <w:rPr/>
        <w:t>display</w:t>
      </w:r>
      <w:r>
        <w:rPr>
          <w:spacing w:val="-4"/>
        </w:rPr>
        <w:t> </w:t>
      </w:r>
      <w:r>
        <w:rPr/>
        <w:t>at</w:t>
      </w:r>
      <w:r>
        <w:rPr>
          <w:spacing w:val="-3"/>
        </w:rPr>
        <w:t> </w:t>
      </w:r>
      <w:r>
        <w:rPr/>
        <w:t>point</w:t>
      </w:r>
      <w:r>
        <w:rPr>
          <w:spacing w:val="-4"/>
        </w:rPr>
        <w:t> </w:t>
      </w:r>
      <w:r>
        <w:rPr/>
        <w:t>of</w:t>
      </w:r>
      <w:r>
        <w:rPr>
          <w:spacing w:val="-5"/>
        </w:rPr>
        <w:t> </w:t>
      </w:r>
      <w:r>
        <w:rPr/>
        <w:t>press</w:t>
      </w:r>
      <w:r>
        <w:rPr>
          <w:spacing w:val="-3"/>
        </w:rPr>
        <w:t> </w:t>
      </w:r>
      <w:r>
        <w:rPr>
          <w:spacing w:val="-2"/>
        </w:rPr>
        <w:t>launch)</w:t>
      </w:r>
    </w:p>
    <w:p>
      <w:pPr>
        <w:pStyle w:val="BodyText"/>
        <w:spacing w:before="226"/>
      </w:pPr>
      <w:r>
        <w:rPr/>
        <w:t>Friday</w:t>
      </w:r>
      <w:r>
        <w:rPr>
          <w:spacing w:val="-3"/>
        </w:rPr>
        <w:t> </w:t>
      </w:r>
      <w:r>
        <w:rPr/>
        <w:t>26</w:t>
      </w:r>
      <w:r>
        <w:rPr>
          <w:spacing w:val="-2"/>
        </w:rPr>
        <w:t> September</w:t>
      </w:r>
    </w:p>
    <w:p>
      <w:pPr>
        <w:pStyle w:val="Heading3"/>
        <w:numPr>
          <w:ilvl w:val="0"/>
          <w:numId w:val="1"/>
        </w:numPr>
        <w:tabs>
          <w:tab w:pos="742" w:val="left" w:leader="none"/>
        </w:tabs>
        <w:spacing w:line="240" w:lineRule="auto" w:before="260" w:after="0"/>
        <w:ind w:left="742" w:right="0" w:hanging="359"/>
        <w:jc w:val="left"/>
      </w:pPr>
      <w:r>
        <w:rPr/>
        <w:t>Print</w:t>
      </w:r>
      <w:r>
        <w:rPr>
          <w:spacing w:val="7"/>
        </w:rPr>
        <w:t> </w:t>
      </w:r>
      <w:r>
        <w:rPr/>
        <w:t>materials</w:t>
      </w:r>
      <w:r>
        <w:rPr>
          <w:spacing w:val="5"/>
        </w:rPr>
        <w:t> </w:t>
      </w:r>
      <w:r>
        <w:rPr/>
        <w:t>sent</w:t>
      </w:r>
      <w:r>
        <w:rPr>
          <w:spacing w:val="7"/>
        </w:rPr>
        <w:t> </w:t>
      </w:r>
      <w:r>
        <w:rPr/>
        <w:t>to</w:t>
      </w:r>
      <w:r>
        <w:rPr>
          <w:spacing w:val="7"/>
        </w:rPr>
        <w:t> </w:t>
      </w:r>
      <w:r>
        <w:rPr>
          <w:spacing w:val="-2"/>
        </w:rPr>
        <w:t>partners</w:t>
      </w:r>
    </w:p>
    <w:p>
      <w:pPr>
        <w:pStyle w:val="BodyText"/>
        <w:spacing w:before="226"/>
      </w:pPr>
      <w:r>
        <w:rPr/>
        <w:t>Week</w:t>
      </w:r>
      <w:r>
        <w:rPr>
          <w:spacing w:val="-6"/>
        </w:rPr>
        <w:t> </w:t>
      </w:r>
      <w:r>
        <w:rPr/>
        <w:t>beginning</w:t>
      </w:r>
      <w:r>
        <w:rPr>
          <w:spacing w:val="-6"/>
        </w:rPr>
        <w:t> </w:t>
      </w:r>
      <w:r>
        <w:rPr/>
        <w:t>29</w:t>
      </w:r>
      <w:r>
        <w:rPr>
          <w:spacing w:val="-6"/>
        </w:rPr>
        <w:t> </w:t>
      </w:r>
      <w:r>
        <w:rPr>
          <w:spacing w:val="-2"/>
        </w:rPr>
        <w:t>September</w:t>
      </w:r>
    </w:p>
    <w:p>
      <w:pPr>
        <w:pStyle w:val="Heading3"/>
        <w:numPr>
          <w:ilvl w:val="0"/>
          <w:numId w:val="1"/>
        </w:numPr>
        <w:tabs>
          <w:tab w:pos="742" w:val="left" w:leader="none"/>
        </w:tabs>
        <w:spacing w:line="240" w:lineRule="auto" w:before="260" w:after="0"/>
        <w:ind w:left="742" w:right="0" w:hanging="359"/>
        <w:jc w:val="left"/>
      </w:pPr>
      <w:r>
        <w:rPr/>
        <w:t>Book Week</w:t>
      </w:r>
      <w:r>
        <w:rPr>
          <w:spacing w:val="1"/>
        </w:rPr>
        <w:t> </w:t>
      </w:r>
      <w:r>
        <w:rPr/>
        <w:t>Scotland</w:t>
      </w:r>
      <w:r>
        <w:rPr>
          <w:spacing w:val="3"/>
        </w:rPr>
        <w:t> </w:t>
      </w:r>
      <w:r>
        <w:rPr/>
        <w:t>press</w:t>
      </w:r>
      <w:r>
        <w:rPr>
          <w:spacing w:val="3"/>
        </w:rPr>
        <w:t> </w:t>
      </w:r>
      <w:r>
        <w:rPr>
          <w:spacing w:val="-2"/>
        </w:rPr>
        <w:t>launch</w:t>
      </w:r>
    </w:p>
    <w:p>
      <w:pPr>
        <w:pStyle w:val="BodyText"/>
        <w:spacing w:before="229"/>
      </w:pPr>
      <w:r>
        <w:rPr/>
        <w:t>Thursday</w:t>
      </w:r>
      <w:r>
        <w:rPr>
          <w:spacing w:val="-4"/>
        </w:rPr>
        <w:t> </w:t>
      </w:r>
      <w:r>
        <w:rPr/>
        <w:t>9</w:t>
      </w:r>
      <w:r>
        <w:rPr>
          <w:spacing w:val="-2"/>
        </w:rPr>
        <w:t> October</w:t>
      </w:r>
    </w:p>
    <w:p>
      <w:pPr>
        <w:pStyle w:val="Heading3"/>
        <w:numPr>
          <w:ilvl w:val="0"/>
          <w:numId w:val="1"/>
        </w:numPr>
        <w:tabs>
          <w:tab w:pos="742" w:val="left" w:leader="none"/>
        </w:tabs>
        <w:spacing w:line="240" w:lineRule="auto" w:before="260" w:after="0"/>
        <w:ind w:left="742" w:right="0" w:hanging="359"/>
        <w:jc w:val="left"/>
      </w:pPr>
      <w:r>
        <w:rPr/>
        <w:t>Book</w:t>
      </w:r>
      <w:r>
        <w:rPr>
          <w:spacing w:val="-4"/>
        </w:rPr>
        <w:t> </w:t>
      </w:r>
      <w:r>
        <w:rPr/>
        <w:t>orders</w:t>
      </w:r>
      <w:r>
        <w:rPr>
          <w:spacing w:val="-2"/>
        </w:rPr>
        <w:t> </w:t>
      </w:r>
      <w:r>
        <w:rPr/>
        <w:t>sent</w:t>
      </w:r>
      <w:r>
        <w:rPr>
          <w:spacing w:val="-3"/>
        </w:rPr>
        <w:t> </w:t>
      </w:r>
      <w:r>
        <w:rPr/>
        <w:t>to</w:t>
      </w:r>
      <w:r>
        <w:rPr>
          <w:spacing w:val="-1"/>
        </w:rPr>
        <w:t> </w:t>
      </w:r>
      <w:r>
        <w:rPr>
          <w:spacing w:val="-2"/>
        </w:rPr>
        <w:t>partners</w:t>
      </w:r>
    </w:p>
    <w:p>
      <w:pPr>
        <w:pStyle w:val="BodyText"/>
        <w:spacing w:before="226"/>
      </w:pPr>
      <w:r>
        <w:rPr/>
        <w:t>Week</w:t>
      </w:r>
      <w:r>
        <w:rPr>
          <w:spacing w:val="-6"/>
        </w:rPr>
        <w:t> </w:t>
      </w:r>
      <w:r>
        <w:rPr/>
        <w:t>beginning</w:t>
      </w:r>
      <w:r>
        <w:rPr>
          <w:spacing w:val="-6"/>
        </w:rPr>
        <w:t> </w:t>
      </w:r>
      <w:r>
        <w:rPr/>
        <w:t>13</w:t>
      </w:r>
      <w:r>
        <w:rPr>
          <w:spacing w:val="-4"/>
        </w:rPr>
        <w:t> </w:t>
      </w:r>
      <w:r>
        <w:rPr>
          <w:spacing w:val="-2"/>
        </w:rPr>
        <w:t>October</w:t>
      </w:r>
    </w:p>
    <w:p>
      <w:pPr>
        <w:pStyle w:val="Heading3"/>
        <w:numPr>
          <w:ilvl w:val="0"/>
          <w:numId w:val="1"/>
        </w:numPr>
        <w:tabs>
          <w:tab w:pos="742" w:val="left" w:leader="none"/>
        </w:tabs>
        <w:spacing w:line="240" w:lineRule="auto" w:before="260" w:after="0"/>
        <w:ind w:left="742" w:right="0" w:hanging="359"/>
        <w:jc w:val="left"/>
      </w:pPr>
      <w:r>
        <w:rPr/>
        <w:t>Deadline</w:t>
      </w:r>
      <w:r>
        <w:rPr>
          <w:spacing w:val="9"/>
        </w:rPr>
        <w:t> </w:t>
      </w:r>
      <w:r>
        <w:rPr/>
        <w:t>for</w:t>
      </w:r>
      <w:r>
        <w:rPr>
          <w:spacing w:val="10"/>
        </w:rPr>
        <w:t> </w:t>
      </w:r>
      <w:r>
        <w:rPr/>
        <w:t>evaluation</w:t>
      </w:r>
      <w:r>
        <w:rPr>
          <w:spacing w:val="9"/>
        </w:rPr>
        <w:t> </w:t>
      </w:r>
      <w:r>
        <w:rPr>
          <w:spacing w:val="-2"/>
        </w:rPr>
        <w:t>survey</w:t>
      </w:r>
    </w:p>
    <w:p>
      <w:pPr>
        <w:pStyle w:val="BodyText"/>
        <w:spacing w:before="226"/>
      </w:pPr>
      <w:r>
        <w:rPr/>
        <w:t>Friday</w:t>
      </w:r>
      <w:r>
        <w:rPr>
          <w:spacing w:val="-2"/>
        </w:rPr>
        <w:t> </w:t>
      </w:r>
      <w:r>
        <w:rPr/>
        <w:t>19</w:t>
      </w:r>
      <w:r>
        <w:rPr>
          <w:spacing w:val="-1"/>
        </w:rPr>
        <w:t> </w:t>
      </w:r>
      <w:r>
        <w:rPr>
          <w:spacing w:val="-2"/>
        </w:rPr>
        <w:t>December</w:t>
      </w:r>
    </w:p>
    <w:p>
      <w:pPr>
        <w:pStyle w:val="BodyText"/>
        <w:spacing w:after="0"/>
        <w:sectPr>
          <w:pgSz w:w="11910" w:h="16840"/>
          <w:pgMar w:header="0" w:footer="1068" w:top="1300" w:bottom="1260" w:left="1417" w:right="0"/>
        </w:sectPr>
      </w:pPr>
    </w:p>
    <w:p>
      <w:pPr>
        <w:pStyle w:val="Heading2"/>
        <w:spacing w:before="109"/>
        <w:rPr>
          <w:u w:val="none"/>
        </w:rPr>
      </w:pPr>
      <w:bookmarkStart w:name="2025 theme" w:id="13"/>
      <w:bookmarkEnd w:id="13"/>
      <w:r>
        <w:rPr>
          <w:u w:val="none"/>
        </w:rPr>
      </w:r>
      <w:r>
        <w:rPr>
          <w:w w:val="90"/>
          <w:u w:val="thick"/>
        </w:rPr>
        <w:t>2025</w:t>
      </w:r>
      <w:r>
        <w:rPr>
          <w:spacing w:val="-8"/>
          <w:u w:val="thick"/>
        </w:rPr>
        <w:t> </w:t>
      </w:r>
      <w:r>
        <w:rPr>
          <w:spacing w:val="-2"/>
          <w:u w:val="thick"/>
        </w:rPr>
        <w:t>theme</w:t>
      </w:r>
    </w:p>
    <w:p>
      <w:pPr>
        <w:pStyle w:val="BodyText"/>
        <w:spacing w:line="367" w:lineRule="auto" w:before="213"/>
        <w:ind w:right="1389"/>
      </w:pPr>
      <w:r>
        <w:rPr/>
        <w:t>The theme for Book Week Scotland 2024 is </w:t>
      </w:r>
      <w:r>
        <w:rPr>
          <w:b/>
        </w:rPr>
        <w:t>Friendship </w:t>
      </w:r>
      <w:r>
        <w:rPr/>
        <w:t>and within that we have five strands which you may wish to use as inspiration when planning your events or </w:t>
      </w:r>
      <w:r>
        <w:rPr>
          <w:spacing w:val="-2"/>
        </w:rPr>
        <w:t>activities:</w:t>
      </w:r>
    </w:p>
    <w:p>
      <w:pPr>
        <w:pStyle w:val="ListParagraph"/>
        <w:numPr>
          <w:ilvl w:val="0"/>
          <w:numId w:val="1"/>
        </w:numPr>
        <w:tabs>
          <w:tab w:pos="743" w:val="left" w:leader="none"/>
        </w:tabs>
        <w:spacing w:line="362" w:lineRule="auto" w:before="116" w:after="0"/>
        <w:ind w:left="743" w:right="1479" w:hanging="360"/>
        <w:jc w:val="left"/>
        <w:rPr>
          <w:sz w:val="24"/>
        </w:rPr>
      </w:pPr>
      <w:r>
        <w:rPr>
          <w:b/>
          <w:sz w:val="24"/>
        </w:rPr>
        <w:t>Formative friendships (early memories) </w:t>
      </w:r>
      <w:r>
        <w:rPr>
          <w:sz w:val="24"/>
        </w:rPr>
        <w:t>– The friendships that are deeply connected to our youth. When we found the people that gave us a better sense of who we were, or wanted to be, and set us on our path. These are</w:t>
      </w:r>
      <w:r>
        <w:rPr>
          <w:spacing w:val="40"/>
          <w:sz w:val="24"/>
        </w:rPr>
        <w:t> </w:t>
      </w:r>
      <w:r>
        <w:rPr>
          <w:sz w:val="24"/>
        </w:rPr>
        <w:t>the moments we return to time and time again, the stories – and people – we find comfort in, always.</w:t>
      </w:r>
    </w:p>
    <w:p>
      <w:pPr>
        <w:spacing w:before="89"/>
        <w:ind w:left="742" w:right="0" w:firstLine="0"/>
        <w:jc w:val="left"/>
        <w:rPr>
          <w:i/>
          <w:sz w:val="24"/>
        </w:rPr>
      </w:pPr>
      <w:r>
        <w:rPr>
          <w:i/>
          <w:sz w:val="24"/>
        </w:rPr>
        <w:t>‘Time</w:t>
      </w:r>
      <w:r>
        <w:rPr>
          <w:i/>
          <w:spacing w:val="8"/>
          <w:sz w:val="24"/>
        </w:rPr>
        <w:t> </w:t>
      </w:r>
      <w:r>
        <w:rPr>
          <w:i/>
          <w:sz w:val="24"/>
        </w:rPr>
        <w:t>doesn’t</w:t>
      </w:r>
      <w:r>
        <w:rPr>
          <w:i/>
          <w:spacing w:val="8"/>
          <w:sz w:val="24"/>
        </w:rPr>
        <w:t> </w:t>
      </w:r>
      <w:r>
        <w:rPr>
          <w:i/>
          <w:sz w:val="24"/>
        </w:rPr>
        <w:t>take</w:t>
      </w:r>
      <w:r>
        <w:rPr>
          <w:i/>
          <w:spacing w:val="9"/>
          <w:sz w:val="24"/>
        </w:rPr>
        <w:t> </w:t>
      </w:r>
      <w:r>
        <w:rPr>
          <w:i/>
          <w:sz w:val="24"/>
        </w:rPr>
        <w:t>away</w:t>
      </w:r>
      <w:r>
        <w:rPr>
          <w:i/>
          <w:spacing w:val="7"/>
          <w:sz w:val="24"/>
        </w:rPr>
        <w:t> </w:t>
      </w:r>
      <w:r>
        <w:rPr>
          <w:i/>
          <w:sz w:val="24"/>
        </w:rPr>
        <w:t>from</w:t>
      </w:r>
      <w:r>
        <w:rPr>
          <w:i/>
          <w:spacing w:val="7"/>
          <w:sz w:val="24"/>
        </w:rPr>
        <w:t> </w:t>
      </w:r>
      <w:r>
        <w:rPr>
          <w:i/>
          <w:sz w:val="24"/>
        </w:rPr>
        <w:t>friendship,</w:t>
      </w:r>
      <w:r>
        <w:rPr>
          <w:i/>
          <w:spacing w:val="9"/>
          <w:sz w:val="24"/>
        </w:rPr>
        <w:t> </w:t>
      </w:r>
      <w:r>
        <w:rPr>
          <w:i/>
          <w:sz w:val="24"/>
        </w:rPr>
        <w:t>nor</w:t>
      </w:r>
      <w:r>
        <w:rPr>
          <w:i/>
          <w:spacing w:val="6"/>
          <w:sz w:val="24"/>
        </w:rPr>
        <w:t> </w:t>
      </w:r>
      <w:r>
        <w:rPr>
          <w:i/>
          <w:sz w:val="24"/>
        </w:rPr>
        <w:t>does</w:t>
      </w:r>
      <w:r>
        <w:rPr>
          <w:i/>
          <w:spacing w:val="7"/>
          <w:sz w:val="24"/>
        </w:rPr>
        <w:t> </w:t>
      </w:r>
      <w:r>
        <w:rPr>
          <w:i/>
          <w:spacing w:val="-2"/>
          <w:sz w:val="24"/>
        </w:rPr>
        <w:t>separation.’</w:t>
      </w:r>
    </w:p>
    <w:p>
      <w:pPr>
        <w:pStyle w:val="BodyText"/>
        <w:spacing w:before="223"/>
        <w:ind w:left="743"/>
      </w:pPr>
      <w:r>
        <w:rPr/>
        <w:t>–</w:t>
      </w:r>
      <w:r>
        <w:rPr>
          <w:spacing w:val="28"/>
        </w:rPr>
        <w:t> </w:t>
      </w:r>
      <w:r>
        <w:rPr/>
        <w:t>Tennessee</w:t>
      </w:r>
      <w:r>
        <w:rPr>
          <w:spacing w:val="-16"/>
        </w:rPr>
        <w:t> </w:t>
      </w:r>
      <w:r>
        <w:rPr>
          <w:spacing w:val="-2"/>
        </w:rPr>
        <w:t>Williams.</w:t>
      </w:r>
    </w:p>
    <w:p>
      <w:pPr>
        <w:pStyle w:val="ListParagraph"/>
        <w:numPr>
          <w:ilvl w:val="0"/>
          <w:numId w:val="1"/>
        </w:numPr>
        <w:tabs>
          <w:tab w:pos="743" w:val="left" w:leader="none"/>
        </w:tabs>
        <w:spacing w:line="364" w:lineRule="auto" w:before="222" w:after="0"/>
        <w:ind w:left="743" w:right="1506" w:hanging="360"/>
        <w:jc w:val="left"/>
        <w:rPr>
          <w:sz w:val="24"/>
        </w:rPr>
      </w:pPr>
      <w:r>
        <w:rPr>
          <w:b/>
          <w:sz w:val="24"/>
        </w:rPr>
        <w:t>Friends we found in difficult moments </w:t>
      </w:r>
      <w:r>
        <w:rPr>
          <w:sz w:val="24"/>
        </w:rPr>
        <w:t>– The ones that were there for us when it mattered most. From the person you haven’t heard from in years reaching out to offer their support, meeting someone whose experiences reflect our own or a kind word from a complete stranger. When we share our stories with those around us, we unburden ourselves, finding the strength to keep going or start again.</w:t>
      </w:r>
    </w:p>
    <w:p>
      <w:pPr>
        <w:spacing w:before="76"/>
        <w:ind w:left="743" w:right="0" w:firstLine="0"/>
        <w:jc w:val="left"/>
        <w:rPr>
          <w:i/>
          <w:sz w:val="24"/>
        </w:rPr>
      </w:pPr>
      <w:r>
        <w:rPr>
          <w:i/>
          <w:w w:val="105"/>
          <w:sz w:val="24"/>
        </w:rPr>
        <w:t>‘I</w:t>
      </w:r>
      <w:r>
        <w:rPr>
          <w:i/>
          <w:spacing w:val="-15"/>
          <w:w w:val="105"/>
          <w:sz w:val="24"/>
        </w:rPr>
        <w:t> </w:t>
      </w:r>
      <w:r>
        <w:rPr>
          <w:i/>
          <w:w w:val="105"/>
          <w:sz w:val="24"/>
        </w:rPr>
        <w:t>would</w:t>
      </w:r>
      <w:r>
        <w:rPr>
          <w:i/>
          <w:spacing w:val="-16"/>
          <w:w w:val="105"/>
          <w:sz w:val="24"/>
        </w:rPr>
        <w:t> </w:t>
      </w:r>
      <w:r>
        <w:rPr>
          <w:i/>
          <w:w w:val="105"/>
          <w:sz w:val="24"/>
        </w:rPr>
        <w:t>rather</w:t>
      </w:r>
      <w:r>
        <w:rPr>
          <w:i/>
          <w:spacing w:val="-16"/>
          <w:w w:val="105"/>
          <w:sz w:val="24"/>
        </w:rPr>
        <w:t> </w:t>
      </w:r>
      <w:r>
        <w:rPr>
          <w:i/>
          <w:w w:val="105"/>
          <w:sz w:val="24"/>
        </w:rPr>
        <w:t>walk</w:t>
      </w:r>
      <w:r>
        <w:rPr>
          <w:i/>
          <w:spacing w:val="-15"/>
          <w:w w:val="105"/>
          <w:sz w:val="24"/>
        </w:rPr>
        <w:t> </w:t>
      </w:r>
      <w:r>
        <w:rPr>
          <w:i/>
          <w:w w:val="105"/>
          <w:sz w:val="24"/>
        </w:rPr>
        <w:t>with</w:t>
      </w:r>
      <w:r>
        <w:rPr>
          <w:i/>
          <w:spacing w:val="-14"/>
          <w:w w:val="105"/>
          <w:sz w:val="24"/>
        </w:rPr>
        <w:t> </w:t>
      </w:r>
      <w:r>
        <w:rPr>
          <w:i/>
          <w:w w:val="105"/>
          <w:sz w:val="24"/>
        </w:rPr>
        <w:t>a</w:t>
      </w:r>
      <w:r>
        <w:rPr>
          <w:i/>
          <w:spacing w:val="-15"/>
          <w:w w:val="105"/>
          <w:sz w:val="24"/>
        </w:rPr>
        <w:t> </w:t>
      </w:r>
      <w:r>
        <w:rPr>
          <w:i/>
          <w:w w:val="105"/>
          <w:sz w:val="24"/>
        </w:rPr>
        <w:t>friend</w:t>
      </w:r>
      <w:r>
        <w:rPr>
          <w:i/>
          <w:spacing w:val="-16"/>
          <w:w w:val="105"/>
          <w:sz w:val="24"/>
        </w:rPr>
        <w:t> </w:t>
      </w:r>
      <w:r>
        <w:rPr>
          <w:i/>
          <w:w w:val="105"/>
          <w:sz w:val="24"/>
        </w:rPr>
        <w:t>in</w:t>
      </w:r>
      <w:r>
        <w:rPr>
          <w:i/>
          <w:spacing w:val="-14"/>
          <w:w w:val="105"/>
          <w:sz w:val="24"/>
        </w:rPr>
        <w:t> </w:t>
      </w:r>
      <w:r>
        <w:rPr>
          <w:i/>
          <w:w w:val="105"/>
          <w:sz w:val="24"/>
        </w:rPr>
        <w:t>the</w:t>
      </w:r>
      <w:r>
        <w:rPr>
          <w:i/>
          <w:spacing w:val="-13"/>
          <w:w w:val="105"/>
          <w:sz w:val="24"/>
        </w:rPr>
        <w:t> </w:t>
      </w:r>
      <w:r>
        <w:rPr>
          <w:i/>
          <w:w w:val="105"/>
          <w:sz w:val="24"/>
        </w:rPr>
        <w:t>dark,</w:t>
      </w:r>
      <w:r>
        <w:rPr>
          <w:i/>
          <w:spacing w:val="-14"/>
          <w:w w:val="105"/>
          <w:sz w:val="24"/>
        </w:rPr>
        <w:t> </w:t>
      </w:r>
      <w:r>
        <w:rPr>
          <w:i/>
          <w:w w:val="105"/>
          <w:sz w:val="24"/>
        </w:rPr>
        <w:t>than</w:t>
      </w:r>
      <w:r>
        <w:rPr>
          <w:i/>
          <w:spacing w:val="-14"/>
          <w:w w:val="105"/>
          <w:sz w:val="24"/>
        </w:rPr>
        <w:t> </w:t>
      </w:r>
      <w:r>
        <w:rPr>
          <w:i/>
          <w:w w:val="105"/>
          <w:sz w:val="24"/>
        </w:rPr>
        <w:t>alone</w:t>
      </w:r>
      <w:r>
        <w:rPr>
          <w:i/>
          <w:spacing w:val="-14"/>
          <w:w w:val="105"/>
          <w:sz w:val="24"/>
        </w:rPr>
        <w:t> </w:t>
      </w:r>
      <w:r>
        <w:rPr>
          <w:i/>
          <w:w w:val="105"/>
          <w:sz w:val="24"/>
        </w:rPr>
        <w:t>in</w:t>
      </w:r>
      <w:r>
        <w:rPr>
          <w:i/>
          <w:spacing w:val="-16"/>
          <w:w w:val="105"/>
          <w:sz w:val="24"/>
        </w:rPr>
        <w:t> </w:t>
      </w:r>
      <w:r>
        <w:rPr>
          <w:i/>
          <w:w w:val="105"/>
          <w:sz w:val="24"/>
        </w:rPr>
        <w:t>the</w:t>
      </w:r>
      <w:r>
        <w:rPr>
          <w:i/>
          <w:spacing w:val="-14"/>
          <w:w w:val="105"/>
          <w:sz w:val="24"/>
        </w:rPr>
        <w:t> </w:t>
      </w:r>
      <w:r>
        <w:rPr>
          <w:i/>
          <w:spacing w:val="-2"/>
          <w:w w:val="105"/>
          <w:sz w:val="24"/>
        </w:rPr>
        <w:t>light.’</w:t>
      </w:r>
    </w:p>
    <w:p>
      <w:pPr>
        <w:pStyle w:val="BodyText"/>
        <w:spacing w:before="223"/>
        <w:ind w:left="743"/>
      </w:pPr>
      <w:r>
        <w:rPr/>
        <w:t>–</w:t>
      </w:r>
      <w:r>
        <w:rPr>
          <w:spacing w:val="-15"/>
        </w:rPr>
        <w:t> </w:t>
      </w:r>
      <w:r>
        <w:rPr/>
        <w:t>Helen</w:t>
      </w:r>
      <w:r>
        <w:rPr>
          <w:spacing w:val="-14"/>
        </w:rPr>
        <w:t> </w:t>
      </w:r>
      <w:r>
        <w:rPr>
          <w:spacing w:val="-2"/>
        </w:rPr>
        <w:t>Keller</w:t>
      </w:r>
    </w:p>
    <w:p>
      <w:pPr>
        <w:pStyle w:val="ListParagraph"/>
        <w:numPr>
          <w:ilvl w:val="0"/>
          <w:numId w:val="1"/>
        </w:numPr>
        <w:tabs>
          <w:tab w:pos="743" w:val="left" w:leader="none"/>
        </w:tabs>
        <w:spacing w:line="362" w:lineRule="auto" w:before="221" w:after="0"/>
        <w:ind w:left="743" w:right="1650" w:hanging="360"/>
        <w:jc w:val="left"/>
        <w:rPr>
          <w:sz w:val="24"/>
        </w:rPr>
      </w:pPr>
      <w:r>
        <w:rPr>
          <w:b/>
          <w:sz w:val="24"/>
        </w:rPr>
        <w:t>Community friendships </w:t>
      </w:r>
      <w:r>
        <w:rPr>
          <w:sz w:val="24"/>
        </w:rPr>
        <w:t>– The friendships we formed from the causes that are most important to us. Whether that’s advocating for equality, volunteering at a local care home or the monthly nature walk we share with likeminded folk, connecting with those around us gives us purpose and reminds us that we’re part of something bigger.</w:t>
      </w:r>
    </w:p>
    <w:p>
      <w:pPr>
        <w:spacing w:line="367" w:lineRule="auto" w:before="90"/>
        <w:ind w:left="743" w:right="1389" w:firstLine="0"/>
        <w:jc w:val="left"/>
        <w:rPr>
          <w:i/>
          <w:sz w:val="24"/>
        </w:rPr>
      </w:pPr>
      <w:r>
        <w:rPr>
          <w:i/>
          <w:w w:val="105"/>
          <w:sz w:val="24"/>
        </w:rPr>
        <w:t>‘You</w:t>
      </w:r>
      <w:r>
        <w:rPr>
          <w:i/>
          <w:spacing w:val="-18"/>
          <w:w w:val="105"/>
          <w:sz w:val="24"/>
        </w:rPr>
        <w:t> </w:t>
      </w:r>
      <w:r>
        <w:rPr>
          <w:i/>
          <w:w w:val="105"/>
          <w:sz w:val="24"/>
        </w:rPr>
        <w:t>can’t</w:t>
      </w:r>
      <w:r>
        <w:rPr>
          <w:i/>
          <w:spacing w:val="-17"/>
          <w:w w:val="105"/>
          <w:sz w:val="24"/>
        </w:rPr>
        <w:t> </w:t>
      </w:r>
      <w:r>
        <w:rPr>
          <w:i/>
          <w:w w:val="105"/>
          <w:sz w:val="24"/>
        </w:rPr>
        <w:t>stay</w:t>
      </w:r>
      <w:r>
        <w:rPr>
          <w:i/>
          <w:spacing w:val="-18"/>
          <w:w w:val="105"/>
          <w:sz w:val="24"/>
        </w:rPr>
        <w:t> </w:t>
      </w:r>
      <w:r>
        <w:rPr>
          <w:i/>
          <w:w w:val="105"/>
          <w:sz w:val="24"/>
        </w:rPr>
        <w:t>in</w:t>
      </w:r>
      <w:r>
        <w:rPr>
          <w:i/>
          <w:spacing w:val="-18"/>
          <w:w w:val="105"/>
          <w:sz w:val="24"/>
        </w:rPr>
        <w:t> </w:t>
      </w:r>
      <w:r>
        <w:rPr>
          <w:i/>
          <w:w w:val="105"/>
          <w:sz w:val="24"/>
        </w:rPr>
        <w:t>your</w:t>
      </w:r>
      <w:r>
        <w:rPr>
          <w:i/>
          <w:spacing w:val="-17"/>
          <w:w w:val="105"/>
          <w:sz w:val="24"/>
        </w:rPr>
        <w:t> </w:t>
      </w:r>
      <w:r>
        <w:rPr>
          <w:i/>
          <w:w w:val="105"/>
          <w:sz w:val="24"/>
        </w:rPr>
        <w:t>corner</w:t>
      </w:r>
      <w:r>
        <w:rPr>
          <w:i/>
          <w:spacing w:val="-18"/>
          <w:w w:val="105"/>
          <w:sz w:val="24"/>
        </w:rPr>
        <w:t> </w:t>
      </w:r>
      <w:r>
        <w:rPr>
          <w:i/>
          <w:w w:val="105"/>
          <w:sz w:val="24"/>
        </w:rPr>
        <w:t>of</w:t>
      </w:r>
      <w:r>
        <w:rPr>
          <w:i/>
          <w:spacing w:val="-17"/>
          <w:w w:val="105"/>
          <w:sz w:val="24"/>
        </w:rPr>
        <w:t> </w:t>
      </w:r>
      <w:r>
        <w:rPr>
          <w:i/>
          <w:w w:val="105"/>
          <w:sz w:val="24"/>
        </w:rPr>
        <w:t>the</w:t>
      </w:r>
      <w:r>
        <w:rPr>
          <w:i/>
          <w:spacing w:val="-18"/>
          <w:w w:val="105"/>
          <w:sz w:val="24"/>
        </w:rPr>
        <w:t> </w:t>
      </w:r>
      <w:r>
        <w:rPr>
          <w:i/>
          <w:w w:val="105"/>
          <w:sz w:val="24"/>
        </w:rPr>
        <w:t>Forest</w:t>
      </w:r>
      <w:r>
        <w:rPr>
          <w:i/>
          <w:spacing w:val="-17"/>
          <w:w w:val="105"/>
          <w:sz w:val="24"/>
        </w:rPr>
        <w:t> </w:t>
      </w:r>
      <w:r>
        <w:rPr>
          <w:i/>
          <w:w w:val="105"/>
          <w:sz w:val="24"/>
        </w:rPr>
        <w:t>waiting</w:t>
      </w:r>
      <w:r>
        <w:rPr>
          <w:i/>
          <w:spacing w:val="-18"/>
          <w:w w:val="105"/>
          <w:sz w:val="24"/>
        </w:rPr>
        <w:t> </w:t>
      </w:r>
      <w:r>
        <w:rPr>
          <w:i/>
          <w:w w:val="105"/>
          <w:sz w:val="24"/>
        </w:rPr>
        <w:t>for</w:t>
      </w:r>
      <w:r>
        <w:rPr>
          <w:i/>
          <w:spacing w:val="-17"/>
          <w:w w:val="105"/>
          <w:sz w:val="24"/>
        </w:rPr>
        <w:t> </w:t>
      </w:r>
      <w:r>
        <w:rPr>
          <w:i/>
          <w:w w:val="105"/>
          <w:sz w:val="24"/>
        </w:rPr>
        <w:t>others</w:t>
      </w:r>
      <w:r>
        <w:rPr>
          <w:i/>
          <w:spacing w:val="-18"/>
          <w:w w:val="105"/>
          <w:sz w:val="24"/>
        </w:rPr>
        <w:t> </w:t>
      </w:r>
      <w:r>
        <w:rPr>
          <w:i/>
          <w:w w:val="105"/>
          <w:sz w:val="24"/>
        </w:rPr>
        <w:t>to</w:t>
      </w:r>
      <w:r>
        <w:rPr>
          <w:i/>
          <w:spacing w:val="-17"/>
          <w:w w:val="105"/>
          <w:sz w:val="24"/>
        </w:rPr>
        <w:t> </w:t>
      </w:r>
      <w:r>
        <w:rPr>
          <w:i/>
          <w:w w:val="105"/>
          <w:sz w:val="24"/>
        </w:rPr>
        <w:t>come</w:t>
      </w:r>
      <w:r>
        <w:rPr>
          <w:i/>
          <w:spacing w:val="-18"/>
          <w:w w:val="105"/>
          <w:sz w:val="24"/>
        </w:rPr>
        <w:t> </w:t>
      </w:r>
      <w:r>
        <w:rPr>
          <w:i/>
          <w:w w:val="105"/>
          <w:sz w:val="24"/>
        </w:rPr>
        <w:t>to</w:t>
      </w:r>
      <w:r>
        <w:rPr>
          <w:i/>
          <w:spacing w:val="-17"/>
          <w:w w:val="105"/>
          <w:sz w:val="24"/>
        </w:rPr>
        <w:t> </w:t>
      </w:r>
      <w:r>
        <w:rPr>
          <w:i/>
          <w:w w:val="105"/>
          <w:sz w:val="24"/>
        </w:rPr>
        <w:t>you. You have to go to them sometimes.’</w:t>
      </w:r>
    </w:p>
    <w:p>
      <w:pPr>
        <w:pStyle w:val="BodyText"/>
        <w:spacing w:before="77"/>
        <w:ind w:left="743"/>
      </w:pPr>
      <w:r>
        <w:rPr/>
        <w:t>–</w:t>
      </w:r>
      <w:r>
        <w:rPr>
          <w:spacing w:val="-13"/>
        </w:rPr>
        <w:t> </w:t>
      </w:r>
      <w:r>
        <w:rPr/>
        <w:t>AA</w:t>
      </w:r>
      <w:r>
        <w:rPr>
          <w:spacing w:val="-11"/>
        </w:rPr>
        <w:t> </w:t>
      </w:r>
      <w:r>
        <w:rPr>
          <w:spacing w:val="-2"/>
        </w:rPr>
        <w:t>Milne</w:t>
      </w:r>
    </w:p>
    <w:p>
      <w:pPr>
        <w:pStyle w:val="ListParagraph"/>
        <w:numPr>
          <w:ilvl w:val="0"/>
          <w:numId w:val="1"/>
        </w:numPr>
        <w:tabs>
          <w:tab w:pos="743" w:val="left" w:leader="none"/>
        </w:tabs>
        <w:spacing w:line="362" w:lineRule="auto" w:before="221" w:after="0"/>
        <w:ind w:left="743" w:right="1565" w:hanging="360"/>
        <w:jc w:val="left"/>
        <w:rPr>
          <w:sz w:val="24"/>
        </w:rPr>
      </w:pPr>
      <w:r>
        <w:rPr>
          <w:b/>
          <w:sz w:val="24"/>
        </w:rPr>
        <w:t>Unexpected</w:t>
      </w:r>
      <w:r>
        <w:rPr>
          <w:b/>
          <w:spacing w:val="-7"/>
          <w:sz w:val="24"/>
        </w:rPr>
        <w:t> </w:t>
      </w:r>
      <w:r>
        <w:rPr>
          <w:b/>
          <w:sz w:val="24"/>
        </w:rPr>
        <w:t>friendships</w:t>
      </w:r>
      <w:r>
        <w:rPr>
          <w:b/>
          <w:spacing w:val="-6"/>
          <w:sz w:val="24"/>
        </w:rPr>
        <w:t> </w:t>
      </w:r>
      <w:r>
        <w:rPr>
          <w:b/>
          <w:sz w:val="24"/>
        </w:rPr>
        <w:t>(</w:t>
      </w:r>
      <w:r>
        <w:rPr>
          <w:b/>
          <w:i/>
          <w:sz w:val="24"/>
        </w:rPr>
        <w:t>did</w:t>
      </w:r>
      <w:r>
        <w:rPr>
          <w:b/>
          <w:i/>
          <w:spacing w:val="-7"/>
          <w:sz w:val="24"/>
        </w:rPr>
        <w:t> </w:t>
      </w:r>
      <w:r>
        <w:rPr>
          <w:b/>
          <w:i/>
          <w:sz w:val="24"/>
        </w:rPr>
        <w:t>we</w:t>
      </w:r>
      <w:r>
        <w:rPr>
          <w:b/>
          <w:i/>
          <w:spacing w:val="-8"/>
          <w:sz w:val="24"/>
        </w:rPr>
        <w:t> </w:t>
      </w:r>
      <w:r>
        <w:rPr>
          <w:b/>
          <w:i/>
          <w:sz w:val="24"/>
        </w:rPr>
        <w:t>just</w:t>
      </w:r>
      <w:r>
        <w:rPr>
          <w:b/>
          <w:i/>
          <w:spacing w:val="-7"/>
          <w:sz w:val="24"/>
        </w:rPr>
        <w:t> </w:t>
      </w:r>
      <w:r>
        <w:rPr>
          <w:b/>
          <w:i/>
          <w:sz w:val="24"/>
        </w:rPr>
        <w:t>become</w:t>
      </w:r>
      <w:r>
        <w:rPr>
          <w:b/>
          <w:i/>
          <w:spacing w:val="-8"/>
          <w:sz w:val="24"/>
        </w:rPr>
        <w:t> </w:t>
      </w:r>
      <w:r>
        <w:rPr>
          <w:b/>
          <w:i/>
          <w:sz w:val="24"/>
        </w:rPr>
        <w:t>best</w:t>
      </w:r>
      <w:r>
        <w:rPr>
          <w:b/>
          <w:i/>
          <w:spacing w:val="-7"/>
          <w:sz w:val="24"/>
        </w:rPr>
        <w:t> </w:t>
      </w:r>
      <w:r>
        <w:rPr>
          <w:b/>
          <w:i/>
          <w:sz w:val="24"/>
        </w:rPr>
        <w:t>friends?</w:t>
      </w:r>
      <w:r>
        <w:rPr>
          <w:b/>
          <w:sz w:val="24"/>
        </w:rPr>
        <w:t>)</w:t>
      </w:r>
      <w:r>
        <w:rPr>
          <w:b/>
          <w:spacing w:val="-6"/>
          <w:sz w:val="24"/>
        </w:rPr>
        <w:t> </w:t>
      </w:r>
      <w:r>
        <w:rPr>
          <w:sz w:val="24"/>
        </w:rPr>
        <w:t>–</w:t>
      </w:r>
      <w:r>
        <w:rPr>
          <w:spacing w:val="-7"/>
          <w:sz w:val="24"/>
        </w:rPr>
        <w:t> </w:t>
      </w:r>
      <w:r>
        <w:rPr>
          <w:sz w:val="24"/>
        </w:rPr>
        <w:t>Sometimes a friendship can appear from nowhere. We didn’t plan for it, or seek it out, it just happened. And suddenly you’ve connected with someone you feel like you’ve known all your life. Maybe it was after you moved to a brand new</w:t>
      </w:r>
    </w:p>
    <w:p>
      <w:pPr>
        <w:pStyle w:val="ListParagraph"/>
        <w:spacing w:after="0" w:line="362" w:lineRule="auto"/>
        <w:jc w:val="left"/>
        <w:rPr>
          <w:sz w:val="24"/>
        </w:rPr>
        <w:sectPr>
          <w:pgSz w:w="11910" w:h="16840"/>
          <w:pgMar w:header="0" w:footer="1068" w:top="1320" w:bottom="1260" w:left="1417" w:right="0"/>
        </w:sectPr>
      </w:pPr>
    </w:p>
    <w:p>
      <w:pPr>
        <w:pStyle w:val="BodyText"/>
        <w:spacing w:line="364" w:lineRule="auto" w:before="87"/>
        <w:ind w:left="743" w:right="1539"/>
      </w:pPr>
      <w:r>
        <w:rPr/>
        <w:t>place, changed careers or started a new hobby. Instant connections are intoxicating, reinvigorating our lives, giving us renewed enthusiasm or </w:t>
      </w:r>
      <w:r>
        <w:rPr>
          <w:spacing w:val="-2"/>
        </w:rPr>
        <w:t>purpose.</w:t>
      </w:r>
    </w:p>
    <w:p>
      <w:pPr>
        <w:spacing w:before="80"/>
        <w:ind w:left="743" w:right="0" w:firstLine="0"/>
        <w:jc w:val="left"/>
        <w:rPr>
          <w:i/>
          <w:sz w:val="24"/>
        </w:rPr>
      </w:pPr>
      <w:r>
        <w:rPr>
          <w:i/>
          <w:w w:val="105"/>
          <w:sz w:val="24"/>
        </w:rPr>
        <w:t>‘A</w:t>
      </w:r>
      <w:r>
        <w:rPr>
          <w:i/>
          <w:spacing w:val="-20"/>
          <w:w w:val="105"/>
          <w:sz w:val="24"/>
        </w:rPr>
        <w:t> </w:t>
      </w:r>
      <w:r>
        <w:rPr>
          <w:i/>
          <w:w w:val="105"/>
          <w:sz w:val="24"/>
        </w:rPr>
        <w:t>friend</w:t>
      </w:r>
      <w:r>
        <w:rPr>
          <w:i/>
          <w:spacing w:val="-17"/>
          <w:w w:val="105"/>
          <w:sz w:val="24"/>
        </w:rPr>
        <w:t> </w:t>
      </w:r>
      <w:r>
        <w:rPr>
          <w:i/>
          <w:w w:val="105"/>
          <w:sz w:val="24"/>
        </w:rPr>
        <w:t>may</w:t>
      </w:r>
      <w:r>
        <w:rPr>
          <w:i/>
          <w:spacing w:val="-18"/>
          <w:w w:val="105"/>
          <w:sz w:val="24"/>
        </w:rPr>
        <w:t> </w:t>
      </w:r>
      <w:r>
        <w:rPr>
          <w:i/>
          <w:w w:val="105"/>
          <w:sz w:val="24"/>
        </w:rPr>
        <w:t>be</w:t>
      </w:r>
      <w:r>
        <w:rPr>
          <w:i/>
          <w:spacing w:val="-17"/>
          <w:w w:val="105"/>
          <w:sz w:val="24"/>
        </w:rPr>
        <w:t> </w:t>
      </w:r>
      <w:r>
        <w:rPr>
          <w:i/>
          <w:w w:val="105"/>
          <w:sz w:val="24"/>
        </w:rPr>
        <w:t>waiting</w:t>
      </w:r>
      <w:r>
        <w:rPr>
          <w:i/>
          <w:spacing w:val="-17"/>
          <w:w w:val="105"/>
          <w:sz w:val="24"/>
        </w:rPr>
        <w:t> </w:t>
      </w:r>
      <w:r>
        <w:rPr>
          <w:i/>
          <w:w w:val="105"/>
          <w:sz w:val="24"/>
        </w:rPr>
        <w:t>behind</w:t>
      </w:r>
      <w:r>
        <w:rPr>
          <w:i/>
          <w:spacing w:val="-18"/>
          <w:w w:val="105"/>
          <w:sz w:val="24"/>
        </w:rPr>
        <w:t> </w:t>
      </w:r>
      <w:r>
        <w:rPr>
          <w:i/>
          <w:w w:val="105"/>
          <w:sz w:val="24"/>
        </w:rPr>
        <w:t>a</w:t>
      </w:r>
      <w:r>
        <w:rPr>
          <w:i/>
          <w:spacing w:val="-17"/>
          <w:w w:val="105"/>
          <w:sz w:val="24"/>
        </w:rPr>
        <w:t> </w:t>
      </w:r>
      <w:r>
        <w:rPr>
          <w:i/>
          <w:w w:val="105"/>
          <w:sz w:val="24"/>
        </w:rPr>
        <w:t>stranger's</w:t>
      </w:r>
      <w:r>
        <w:rPr>
          <w:i/>
          <w:spacing w:val="-17"/>
          <w:w w:val="105"/>
          <w:sz w:val="24"/>
        </w:rPr>
        <w:t> </w:t>
      </w:r>
      <w:r>
        <w:rPr>
          <w:i/>
          <w:spacing w:val="-2"/>
          <w:w w:val="105"/>
          <w:sz w:val="24"/>
        </w:rPr>
        <w:t>face.’</w:t>
      </w:r>
    </w:p>
    <w:p>
      <w:pPr>
        <w:pStyle w:val="BodyText"/>
        <w:spacing w:before="224"/>
        <w:ind w:left="743"/>
      </w:pPr>
      <w:r>
        <w:rPr/>
        <w:t>–</w:t>
      </w:r>
      <w:r>
        <w:rPr>
          <w:spacing w:val="1"/>
        </w:rPr>
        <w:t> </w:t>
      </w:r>
      <w:r>
        <w:rPr/>
        <w:t>Maya</w:t>
      </w:r>
      <w:r>
        <w:rPr>
          <w:spacing w:val="1"/>
        </w:rPr>
        <w:t> </w:t>
      </w:r>
      <w:r>
        <w:rPr>
          <w:spacing w:val="-2"/>
        </w:rPr>
        <w:t>Angelou</w:t>
      </w:r>
    </w:p>
    <w:p>
      <w:pPr>
        <w:pStyle w:val="ListParagraph"/>
        <w:numPr>
          <w:ilvl w:val="0"/>
          <w:numId w:val="1"/>
        </w:numPr>
        <w:tabs>
          <w:tab w:pos="743" w:val="left" w:leader="none"/>
        </w:tabs>
        <w:spacing w:line="364" w:lineRule="auto" w:before="221" w:after="0"/>
        <w:ind w:left="743" w:right="1469" w:hanging="360"/>
        <w:jc w:val="left"/>
        <w:rPr>
          <w:sz w:val="24"/>
        </w:rPr>
      </w:pPr>
      <w:r>
        <w:rPr>
          <w:b/>
          <w:sz w:val="24"/>
        </w:rPr>
        <w:t>Friends for</w:t>
      </w:r>
      <w:r>
        <w:rPr>
          <w:b/>
          <w:spacing w:val="-1"/>
          <w:sz w:val="24"/>
        </w:rPr>
        <w:t> </w:t>
      </w:r>
      <w:r>
        <w:rPr>
          <w:b/>
          <w:sz w:val="24"/>
        </w:rPr>
        <w:t>life</w:t>
      </w:r>
      <w:r>
        <w:rPr>
          <w:b/>
          <w:spacing w:val="-2"/>
          <w:sz w:val="24"/>
        </w:rPr>
        <w:t> </w:t>
      </w:r>
      <w:r>
        <w:rPr>
          <w:sz w:val="24"/>
        </w:rPr>
        <w:t>–</w:t>
      </w:r>
      <w:r>
        <w:rPr>
          <w:spacing w:val="-1"/>
          <w:sz w:val="24"/>
        </w:rPr>
        <w:t> </w:t>
      </w:r>
      <w:r>
        <w:rPr>
          <w:sz w:val="24"/>
        </w:rPr>
        <w:t>The people who’ve been</w:t>
      </w:r>
      <w:r>
        <w:rPr>
          <w:spacing w:val="-2"/>
          <w:sz w:val="24"/>
        </w:rPr>
        <w:t> </w:t>
      </w:r>
      <w:r>
        <w:rPr>
          <w:sz w:val="24"/>
        </w:rPr>
        <w:t>with us</w:t>
      </w:r>
      <w:r>
        <w:rPr>
          <w:spacing w:val="-3"/>
          <w:sz w:val="24"/>
        </w:rPr>
        <w:t> </w:t>
      </w:r>
      <w:r>
        <w:rPr>
          <w:sz w:val="24"/>
        </w:rPr>
        <w:t>through it all. The ones</w:t>
      </w:r>
      <w:r>
        <w:rPr>
          <w:spacing w:val="-1"/>
          <w:sz w:val="24"/>
        </w:rPr>
        <w:t> </w:t>
      </w:r>
      <w:r>
        <w:rPr>
          <w:sz w:val="24"/>
        </w:rPr>
        <w:t>we have our own language with, a set of memories that grow more important</w:t>
      </w:r>
      <w:r>
        <w:rPr>
          <w:spacing w:val="80"/>
          <w:sz w:val="24"/>
        </w:rPr>
        <w:t> </w:t>
      </w:r>
      <w:r>
        <w:rPr>
          <w:sz w:val="24"/>
        </w:rPr>
        <w:t>with each passing year, each milestone, each celebration. These are the people we can rely on to provide perspective, bring some joy or simply listen to us when we need to vent. The ones that don’t demand anything from us. They know who we are – and why we matter.</w:t>
      </w:r>
    </w:p>
    <w:p>
      <w:pPr>
        <w:spacing w:line="436" w:lineRule="auto" w:before="76"/>
        <w:ind w:left="743" w:right="4797" w:firstLine="0"/>
        <w:jc w:val="left"/>
        <w:rPr>
          <w:i/>
          <w:sz w:val="24"/>
        </w:rPr>
      </w:pPr>
      <w:r>
        <w:rPr>
          <w:i/>
          <w:w w:val="105"/>
          <w:sz w:val="24"/>
        </w:rPr>
        <w:t>‘Don’t</w:t>
      </w:r>
      <w:r>
        <w:rPr>
          <w:i/>
          <w:spacing w:val="-13"/>
          <w:w w:val="105"/>
          <w:sz w:val="24"/>
        </w:rPr>
        <w:t> </w:t>
      </w:r>
      <w:r>
        <w:rPr>
          <w:i/>
          <w:w w:val="105"/>
          <w:sz w:val="24"/>
        </w:rPr>
        <w:t>walk</w:t>
      </w:r>
      <w:r>
        <w:rPr>
          <w:i/>
          <w:spacing w:val="-14"/>
          <w:w w:val="105"/>
          <w:sz w:val="24"/>
        </w:rPr>
        <w:t> </w:t>
      </w:r>
      <w:r>
        <w:rPr>
          <w:i/>
          <w:w w:val="105"/>
          <w:sz w:val="24"/>
        </w:rPr>
        <w:t>in</w:t>
      </w:r>
      <w:r>
        <w:rPr>
          <w:i/>
          <w:spacing w:val="-13"/>
          <w:w w:val="105"/>
          <w:sz w:val="24"/>
        </w:rPr>
        <w:t> </w:t>
      </w:r>
      <w:r>
        <w:rPr>
          <w:i/>
          <w:w w:val="105"/>
          <w:sz w:val="24"/>
        </w:rPr>
        <w:t>front</w:t>
      </w:r>
      <w:r>
        <w:rPr>
          <w:i/>
          <w:spacing w:val="-13"/>
          <w:w w:val="105"/>
          <w:sz w:val="24"/>
        </w:rPr>
        <w:t> </w:t>
      </w:r>
      <w:r>
        <w:rPr>
          <w:i/>
          <w:w w:val="105"/>
          <w:sz w:val="24"/>
        </w:rPr>
        <w:t>of</w:t>
      </w:r>
      <w:r>
        <w:rPr>
          <w:i/>
          <w:spacing w:val="-17"/>
          <w:w w:val="105"/>
          <w:sz w:val="24"/>
        </w:rPr>
        <w:t> </w:t>
      </w:r>
      <w:r>
        <w:rPr>
          <w:i/>
          <w:w w:val="105"/>
          <w:sz w:val="24"/>
        </w:rPr>
        <w:t>me.</w:t>
      </w:r>
      <w:r>
        <w:rPr>
          <w:i/>
          <w:spacing w:val="-13"/>
          <w:w w:val="105"/>
          <w:sz w:val="24"/>
        </w:rPr>
        <w:t> </w:t>
      </w:r>
      <w:r>
        <w:rPr>
          <w:i/>
          <w:w w:val="105"/>
          <w:sz w:val="24"/>
        </w:rPr>
        <w:t>.</w:t>
      </w:r>
      <w:r>
        <w:rPr>
          <w:i/>
          <w:spacing w:val="-13"/>
          <w:w w:val="105"/>
          <w:sz w:val="24"/>
        </w:rPr>
        <w:t> </w:t>
      </w:r>
      <w:r>
        <w:rPr>
          <w:i/>
          <w:w w:val="105"/>
          <w:sz w:val="24"/>
        </w:rPr>
        <w:t>.</w:t>
      </w:r>
      <w:r>
        <w:rPr>
          <w:i/>
          <w:spacing w:val="-13"/>
          <w:w w:val="105"/>
          <w:sz w:val="24"/>
        </w:rPr>
        <w:t> </w:t>
      </w:r>
      <w:r>
        <w:rPr>
          <w:i/>
          <w:w w:val="105"/>
          <w:sz w:val="24"/>
        </w:rPr>
        <w:t>I</w:t>
      </w:r>
      <w:r>
        <w:rPr>
          <w:i/>
          <w:spacing w:val="-16"/>
          <w:w w:val="105"/>
          <w:sz w:val="24"/>
        </w:rPr>
        <w:t> </w:t>
      </w:r>
      <w:r>
        <w:rPr>
          <w:i/>
          <w:w w:val="105"/>
          <w:sz w:val="24"/>
        </w:rPr>
        <w:t>may</w:t>
      </w:r>
      <w:r>
        <w:rPr>
          <w:i/>
          <w:spacing w:val="-14"/>
          <w:w w:val="105"/>
          <w:sz w:val="24"/>
        </w:rPr>
        <w:t> </w:t>
      </w:r>
      <w:r>
        <w:rPr>
          <w:i/>
          <w:w w:val="105"/>
          <w:sz w:val="24"/>
        </w:rPr>
        <w:t>not</w:t>
      </w:r>
      <w:r>
        <w:rPr>
          <w:i/>
          <w:spacing w:val="-13"/>
          <w:w w:val="105"/>
          <w:sz w:val="24"/>
        </w:rPr>
        <w:t> </w:t>
      </w:r>
      <w:r>
        <w:rPr>
          <w:i/>
          <w:w w:val="105"/>
          <w:sz w:val="24"/>
        </w:rPr>
        <w:t>follow Don’t walk behind me. . . I may not lead Walk</w:t>
      </w:r>
      <w:r>
        <w:rPr>
          <w:i/>
          <w:spacing w:val="-3"/>
          <w:w w:val="105"/>
          <w:sz w:val="24"/>
        </w:rPr>
        <w:t> </w:t>
      </w:r>
      <w:r>
        <w:rPr>
          <w:i/>
          <w:w w:val="105"/>
          <w:sz w:val="24"/>
        </w:rPr>
        <w:t>beside</w:t>
      </w:r>
      <w:r>
        <w:rPr>
          <w:i/>
          <w:spacing w:val="-2"/>
          <w:w w:val="105"/>
          <w:sz w:val="24"/>
        </w:rPr>
        <w:t> </w:t>
      </w:r>
      <w:r>
        <w:rPr>
          <w:i/>
          <w:w w:val="105"/>
          <w:sz w:val="24"/>
        </w:rPr>
        <w:t>me.</w:t>
      </w:r>
      <w:r>
        <w:rPr>
          <w:i/>
          <w:spacing w:val="-2"/>
          <w:w w:val="105"/>
          <w:sz w:val="24"/>
        </w:rPr>
        <w:t> </w:t>
      </w:r>
      <w:r>
        <w:rPr>
          <w:i/>
          <w:w w:val="105"/>
          <w:sz w:val="24"/>
        </w:rPr>
        <w:t>.</w:t>
      </w:r>
      <w:r>
        <w:rPr>
          <w:i/>
          <w:spacing w:val="-2"/>
          <w:w w:val="105"/>
          <w:sz w:val="24"/>
        </w:rPr>
        <w:t> </w:t>
      </w:r>
      <w:r>
        <w:rPr>
          <w:i/>
          <w:w w:val="105"/>
          <w:sz w:val="24"/>
        </w:rPr>
        <w:t>.</w:t>
      </w:r>
      <w:r>
        <w:rPr>
          <w:i/>
          <w:spacing w:val="-2"/>
          <w:w w:val="105"/>
          <w:sz w:val="24"/>
        </w:rPr>
        <w:t> </w:t>
      </w:r>
      <w:r>
        <w:rPr>
          <w:i/>
          <w:w w:val="105"/>
          <w:sz w:val="24"/>
        </w:rPr>
        <w:t>just</w:t>
      </w:r>
      <w:r>
        <w:rPr>
          <w:i/>
          <w:spacing w:val="-2"/>
          <w:w w:val="105"/>
          <w:sz w:val="24"/>
        </w:rPr>
        <w:t> </w:t>
      </w:r>
      <w:r>
        <w:rPr>
          <w:i/>
          <w:w w:val="105"/>
          <w:sz w:val="24"/>
        </w:rPr>
        <w:t>be</w:t>
      </w:r>
      <w:r>
        <w:rPr>
          <w:i/>
          <w:spacing w:val="-2"/>
          <w:w w:val="105"/>
          <w:sz w:val="24"/>
        </w:rPr>
        <w:t> </w:t>
      </w:r>
      <w:r>
        <w:rPr>
          <w:i/>
          <w:w w:val="105"/>
          <w:sz w:val="24"/>
        </w:rPr>
        <w:t>my</w:t>
      </w:r>
      <w:r>
        <w:rPr>
          <w:i/>
          <w:spacing w:val="-3"/>
          <w:w w:val="105"/>
          <w:sz w:val="24"/>
        </w:rPr>
        <w:t> </w:t>
      </w:r>
      <w:r>
        <w:rPr>
          <w:i/>
          <w:w w:val="105"/>
          <w:sz w:val="24"/>
        </w:rPr>
        <w:t>friend.’</w:t>
      </w:r>
    </w:p>
    <w:p>
      <w:pPr>
        <w:pStyle w:val="BodyText"/>
        <w:spacing w:line="272" w:lineRule="exact" w:before="0"/>
        <w:ind w:left="743"/>
      </w:pPr>
      <w:r>
        <w:rPr/>
        <w:t>–</w:t>
      </w:r>
      <w:r>
        <w:rPr>
          <w:spacing w:val="-6"/>
        </w:rPr>
        <w:t> </w:t>
      </w:r>
      <w:r>
        <w:rPr/>
        <w:t>Albert</w:t>
      </w:r>
      <w:r>
        <w:rPr>
          <w:spacing w:val="-5"/>
        </w:rPr>
        <w:t> </w:t>
      </w:r>
      <w:r>
        <w:rPr>
          <w:spacing w:val="-4"/>
        </w:rPr>
        <w:t>Camus</w:t>
      </w:r>
    </w:p>
    <w:p>
      <w:pPr>
        <w:pStyle w:val="BodyText"/>
        <w:spacing w:after="0" w:line="272" w:lineRule="exact"/>
        <w:sectPr>
          <w:pgSz w:w="11910" w:h="16840"/>
          <w:pgMar w:header="0" w:footer="1068" w:top="1340" w:bottom="1260" w:left="1417" w:right="0"/>
        </w:sectPr>
      </w:pPr>
    </w:p>
    <w:p>
      <w:pPr>
        <w:pStyle w:val="Heading1"/>
      </w:pPr>
      <w:bookmarkStart w:name="_TOC_250008" w:id="14"/>
      <w:bookmarkStart w:name="Planning your event" w:id="15"/>
      <w:r>
        <w:rPr/>
      </w:r>
      <w:r>
        <w:rPr/>
        <w:t>Planning</w:t>
      </w:r>
      <w:r>
        <w:rPr>
          <w:spacing w:val="-8"/>
        </w:rPr>
        <w:t> </w:t>
      </w:r>
      <w:r>
        <w:rPr/>
        <w:t>your</w:t>
      </w:r>
      <w:r>
        <w:rPr>
          <w:spacing w:val="-12"/>
        </w:rPr>
        <w:t> </w:t>
      </w:r>
      <w:bookmarkEnd w:id="14"/>
      <w:r>
        <w:rPr>
          <w:spacing w:val="-2"/>
        </w:rPr>
        <w:t>event</w:t>
      </w:r>
    </w:p>
    <w:p>
      <w:pPr>
        <w:pStyle w:val="BodyText"/>
        <w:spacing w:before="11"/>
        <w:ind w:left="0"/>
        <w:rPr>
          <w:rFonts w:ascii="Lucida Sans"/>
          <w:sz w:val="17"/>
        </w:rPr>
      </w:pPr>
      <w:r>
        <w:rPr>
          <w:rFonts w:ascii="Lucida Sans"/>
          <w:sz w:val="17"/>
        </w:rPr>
        <w:drawing>
          <wp:anchor distT="0" distB="0" distL="0" distR="0" allowOverlap="1" layoutInCell="1" locked="0" behindDoc="1" simplePos="0" relativeHeight="487588864">
            <wp:simplePos x="0" y="0"/>
            <wp:positionH relativeFrom="page">
              <wp:posOffset>914400</wp:posOffset>
            </wp:positionH>
            <wp:positionV relativeFrom="paragraph">
              <wp:posOffset>149786</wp:posOffset>
            </wp:positionV>
            <wp:extent cx="5562219" cy="3855720"/>
            <wp:effectExtent l="0" t="0" r="0" b="0"/>
            <wp:wrapTopAndBottom/>
            <wp:docPr id="6" name="Image 6" descr="Alexander McCall Smith event at Biggar Library during Book Week Scotland 2023. "/>
            <wp:cNvGraphicFramePr>
              <a:graphicFrameLocks/>
            </wp:cNvGraphicFramePr>
            <a:graphic>
              <a:graphicData uri="http://schemas.openxmlformats.org/drawingml/2006/picture">
                <pic:pic>
                  <pic:nvPicPr>
                    <pic:cNvPr id="6" name="Image 6" descr="Alexander McCall Smith event at Biggar Library during Book Week Scotland 2023. "/>
                    <pic:cNvPicPr/>
                  </pic:nvPicPr>
                  <pic:blipFill>
                    <a:blip r:embed="rId12" cstate="print"/>
                    <a:stretch>
                      <a:fillRect/>
                    </a:stretch>
                  </pic:blipFill>
                  <pic:spPr>
                    <a:xfrm>
                      <a:off x="0" y="0"/>
                      <a:ext cx="5562219" cy="3855720"/>
                    </a:xfrm>
                    <a:prstGeom prst="rect">
                      <a:avLst/>
                    </a:prstGeom>
                  </pic:spPr>
                </pic:pic>
              </a:graphicData>
            </a:graphic>
          </wp:anchor>
        </w:drawing>
      </w:r>
    </w:p>
    <w:p>
      <w:pPr>
        <w:pStyle w:val="BodyText"/>
        <w:spacing w:line="364" w:lineRule="auto" w:before="222"/>
        <w:ind w:right="1539"/>
      </w:pPr>
      <w:r>
        <w:rPr/>
        <w:t>Whether your organisation is planning an in-person or digital event, we have compiled some tips to help you get the best out of your Book Week Scotland </w:t>
      </w:r>
      <w:r>
        <w:rPr>
          <w:spacing w:val="-2"/>
        </w:rPr>
        <w:t>programme.</w:t>
      </w:r>
    </w:p>
    <w:p>
      <w:pPr>
        <w:pStyle w:val="Heading2"/>
        <w:rPr>
          <w:u w:val="none"/>
        </w:rPr>
      </w:pPr>
      <w:bookmarkStart w:name="In-person events" w:id="16"/>
      <w:bookmarkEnd w:id="16"/>
      <w:r>
        <w:rPr>
          <w:u w:val="none"/>
        </w:rPr>
      </w:r>
      <w:r>
        <w:rPr>
          <w:u w:val="thick"/>
        </w:rPr>
        <w:t>In-person</w:t>
      </w:r>
      <w:r>
        <w:rPr>
          <w:spacing w:val="-23"/>
          <w:u w:val="thick"/>
        </w:rPr>
        <w:t> </w:t>
      </w:r>
      <w:r>
        <w:rPr>
          <w:spacing w:val="-2"/>
          <w:u w:val="thick"/>
        </w:rPr>
        <w:t>events</w:t>
      </w:r>
    </w:p>
    <w:p>
      <w:pPr>
        <w:pStyle w:val="BodyText"/>
        <w:spacing w:line="364" w:lineRule="auto" w:before="211"/>
        <w:ind w:right="1539"/>
      </w:pPr>
      <w:bookmarkStart w:name="While digital events have allowed organi" w:id="17"/>
      <w:bookmarkEnd w:id="17"/>
      <w:r>
        <w:rPr/>
      </w:r>
      <w:r>
        <w:rPr/>
        <w:t>While digital events have allowed organisations to connect with new audiences and innovate their approach, we love that communities are able to come together in- person to celebrate the power of books and storytelling as part of Book Week </w:t>
      </w:r>
      <w:r>
        <w:rPr>
          <w:spacing w:val="-2"/>
        </w:rPr>
        <w:t>Scotland.</w:t>
      </w:r>
    </w:p>
    <w:p>
      <w:pPr>
        <w:pStyle w:val="Heading3"/>
        <w:spacing w:before="4"/>
      </w:pPr>
      <w:bookmarkStart w:name="Venue" w:id="18"/>
      <w:bookmarkEnd w:id="18"/>
      <w:r>
        <w:rPr>
          <w:b w:val="0"/>
        </w:rPr>
      </w:r>
      <w:r>
        <w:rPr>
          <w:spacing w:val="-2"/>
        </w:rPr>
        <w:t>Venue</w:t>
      </w:r>
    </w:p>
    <w:p>
      <w:pPr>
        <w:pStyle w:val="BodyText"/>
        <w:spacing w:line="364" w:lineRule="auto" w:before="151"/>
        <w:ind w:right="1539"/>
      </w:pPr>
      <w:r>
        <w:rPr/>
        <w:t>Finding the right venue is key to the success of your event. Think about its capacity, how accessible it is, what the parking options are, how easy or difficult it is to travel to, the acoustics of the space, what technical equipment is available (e.g. microphones), the number of toilets, when you’ll be able to access the space on the day and if there’s a green room space for your author[s].</w:t>
      </w:r>
    </w:p>
    <w:p>
      <w:pPr>
        <w:pStyle w:val="BodyText"/>
        <w:spacing w:after="0" w:line="364" w:lineRule="auto"/>
        <w:sectPr>
          <w:pgSz w:w="11910" w:h="16840"/>
          <w:pgMar w:header="0" w:footer="1068" w:top="1300" w:bottom="1260" w:left="1417" w:right="0"/>
        </w:sectPr>
      </w:pPr>
    </w:p>
    <w:p>
      <w:pPr>
        <w:pStyle w:val="BodyText"/>
        <w:spacing w:line="364" w:lineRule="auto" w:before="87"/>
        <w:ind w:right="1532"/>
        <w:jc w:val="both"/>
      </w:pPr>
      <w:r>
        <w:rPr/>
        <w:t>Be clear and open about the venue and its limitations wherever you are advertising the event. Make it clear in your event copy that if people are unsure of any element they can get in touch to discuss it with you.</w:t>
      </w:r>
    </w:p>
    <w:p>
      <w:pPr>
        <w:pStyle w:val="Heading3"/>
      </w:pPr>
      <w:bookmarkStart w:name="Staffing" w:id="19"/>
      <w:bookmarkEnd w:id="19"/>
      <w:r>
        <w:rPr>
          <w:b w:val="0"/>
        </w:rPr>
      </w:r>
      <w:r>
        <w:rPr>
          <w:spacing w:val="-2"/>
        </w:rPr>
        <w:t>Staffing</w:t>
      </w:r>
    </w:p>
    <w:p>
      <w:pPr>
        <w:pStyle w:val="BodyText"/>
        <w:spacing w:line="364" w:lineRule="auto" w:before="151"/>
        <w:ind w:right="1539"/>
      </w:pPr>
      <w:r>
        <w:rPr/>
        <w:t>Ensuring you have the correct number of staff will allow your event to run smoothly. Get your team together well in advance to discuss responsibilities and potential queries from your audience.</w:t>
      </w:r>
    </w:p>
    <w:p>
      <w:pPr>
        <w:pStyle w:val="Heading3"/>
        <w:spacing w:before="121"/>
      </w:pPr>
      <w:bookmarkStart w:name="Pricing" w:id="20"/>
      <w:bookmarkEnd w:id="20"/>
      <w:r>
        <w:rPr>
          <w:b w:val="0"/>
        </w:rPr>
      </w:r>
      <w:r>
        <w:rPr>
          <w:spacing w:val="-2"/>
        </w:rPr>
        <w:t>Pricing</w:t>
      </w:r>
    </w:p>
    <w:p>
      <w:pPr>
        <w:pStyle w:val="BodyText"/>
        <w:spacing w:line="364" w:lineRule="auto" w:before="152"/>
        <w:ind w:right="1688"/>
      </w:pPr>
      <w:r>
        <w:rPr/>
        <w:t>A huge part of Book Week Scotland is ensuring our events are financially accessible to attendees. That means keeping events free to attend wherever </w:t>
      </w:r>
      <w:r>
        <w:rPr>
          <w:spacing w:val="-2"/>
        </w:rPr>
        <w:t>possible.</w:t>
      </w:r>
    </w:p>
    <w:p>
      <w:pPr>
        <w:pStyle w:val="BodyText"/>
        <w:spacing w:line="364" w:lineRule="auto"/>
        <w:ind w:right="1539"/>
      </w:pPr>
      <w:r>
        <w:rPr/>
        <w:t>However, we understand that ticket sales are sometimes necessary for organisations to recoup their programming costs but we ask that you keep these moderate (no higher than £5 per ticket).</w:t>
      </w:r>
    </w:p>
    <w:p>
      <w:pPr>
        <w:pStyle w:val="BodyText"/>
        <w:spacing w:line="364" w:lineRule="auto" w:before="122"/>
        <w:ind w:right="1539"/>
      </w:pPr>
      <w:r>
        <w:rPr>
          <w:w w:val="105"/>
        </w:rPr>
        <w:t>You</w:t>
      </w:r>
      <w:r>
        <w:rPr>
          <w:spacing w:val="-7"/>
          <w:w w:val="105"/>
        </w:rPr>
        <w:t> </w:t>
      </w:r>
      <w:r>
        <w:rPr>
          <w:w w:val="105"/>
        </w:rPr>
        <w:t>can</w:t>
      </w:r>
      <w:r>
        <w:rPr>
          <w:spacing w:val="-7"/>
          <w:w w:val="105"/>
        </w:rPr>
        <w:t> </w:t>
      </w:r>
      <w:r>
        <w:rPr>
          <w:w w:val="105"/>
        </w:rPr>
        <w:t>also</w:t>
      </w:r>
      <w:r>
        <w:rPr>
          <w:spacing w:val="-9"/>
          <w:w w:val="105"/>
        </w:rPr>
        <w:t> </w:t>
      </w:r>
      <w:r>
        <w:rPr>
          <w:w w:val="105"/>
        </w:rPr>
        <w:t>use</w:t>
      </w:r>
      <w:r>
        <w:rPr>
          <w:spacing w:val="-10"/>
          <w:w w:val="105"/>
        </w:rPr>
        <w:t> </w:t>
      </w:r>
      <w:r>
        <w:rPr>
          <w:w w:val="105"/>
        </w:rPr>
        <w:t>some</w:t>
      </w:r>
      <w:r>
        <w:rPr>
          <w:spacing w:val="-7"/>
          <w:w w:val="105"/>
        </w:rPr>
        <w:t> </w:t>
      </w:r>
      <w:r>
        <w:rPr>
          <w:w w:val="105"/>
        </w:rPr>
        <w:t>of</w:t>
      </w:r>
      <w:r>
        <w:rPr>
          <w:spacing w:val="-7"/>
          <w:w w:val="105"/>
        </w:rPr>
        <w:t> </w:t>
      </w:r>
      <w:r>
        <w:rPr>
          <w:w w:val="105"/>
        </w:rPr>
        <w:t>your</w:t>
      </w:r>
      <w:r>
        <w:rPr>
          <w:spacing w:val="-10"/>
          <w:w w:val="105"/>
        </w:rPr>
        <w:t> </w:t>
      </w:r>
      <w:r>
        <w:rPr>
          <w:w w:val="105"/>
        </w:rPr>
        <w:t>additional</w:t>
      </w:r>
      <w:r>
        <w:rPr>
          <w:spacing w:val="-8"/>
          <w:w w:val="105"/>
        </w:rPr>
        <w:t> </w:t>
      </w:r>
      <w:r>
        <w:rPr>
          <w:w w:val="105"/>
        </w:rPr>
        <w:t>accessibility</w:t>
      </w:r>
      <w:r>
        <w:rPr>
          <w:spacing w:val="-8"/>
          <w:w w:val="105"/>
        </w:rPr>
        <w:t> </w:t>
      </w:r>
      <w:r>
        <w:rPr>
          <w:w w:val="105"/>
        </w:rPr>
        <w:t>budget</w:t>
      </w:r>
      <w:r>
        <w:rPr>
          <w:spacing w:val="-7"/>
          <w:w w:val="105"/>
        </w:rPr>
        <w:t> </w:t>
      </w:r>
      <w:r>
        <w:rPr>
          <w:w w:val="105"/>
        </w:rPr>
        <w:t>to</w:t>
      </w:r>
      <w:r>
        <w:rPr>
          <w:spacing w:val="-9"/>
          <w:w w:val="105"/>
        </w:rPr>
        <w:t> </w:t>
      </w:r>
      <w:r>
        <w:rPr>
          <w:w w:val="105"/>
        </w:rPr>
        <w:t>identify</w:t>
      </w:r>
      <w:r>
        <w:rPr>
          <w:spacing w:val="-10"/>
          <w:w w:val="105"/>
        </w:rPr>
        <w:t> </w:t>
      </w:r>
      <w:r>
        <w:rPr>
          <w:w w:val="105"/>
        </w:rPr>
        <w:t>specific </w:t>
      </w:r>
      <w:r>
        <w:rPr>
          <w:spacing w:val="-2"/>
          <w:w w:val="105"/>
        </w:rPr>
        <w:t>groups</w:t>
      </w:r>
      <w:r>
        <w:rPr>
          <w:spacing w:val="-11"/>
          <w:w w:val="105"/>
        </w:rPr>
        <w:t> </w:t>
      </w:r>
      <w:r>
        <w:rPr>
          <w:spacing w:val="-2"/>
          <w:w w:val="105"/>
        </w:rPr>
        <w:t>or</w:t>
      </w:r>
      <w:r>
        <w:rPr>
          <w:spacing w:val="-13"/>
          <w:w w:val="105"/>
        </w:rPr>
        <w:t> </w:t>
      </w:r>
      <w:r>
        <w:rPr>
          <w:spacing w:val="-2"/>
          <w:w w:val="105"/>
        </w:rPr>
        <w:t>communities</w:t>
      </w:r>
      <w:r>
        <w:rPr>
          <w:spacing w:val="-11"/>
          <w:w w:val="105"/>
        </w:rPr>
        <w:t> </w:t>
      </w:r>
      <w:r>
        <w:rPr>
          <w:spacing w:val="-2"/>
          <w:w w:val="105"/>
        </w:rPr>
        <w:t>that</w:t>
      </w:r>
      <w:r>
        <w:rPr>
          <w:spacing w:val="-12"/>
          <w:w w:val="105"/>
        </w:rPr>
        <w:t> </w:t>
      </w:r>
      <w:r>
        <w:rPr>
          <w:spacing w:val="-2"/>
          <w:w w:val="105"/>
        </w:rPr>
        <w:t>would</w:t>
      </w:r>
      <w:r>
        <w:rPr>
          <w:spacing w:val="-12"/>
          <w:w w:val="105"/>
        </w:rPr>
        <w:t> </w:t>
      </w:r>
      <w:r>
        <w:rPr>
          <w:spacing w:val="-2"/>
          <w:w w:val="105"/>
        </w:rPr>
        <w:t>be</w:t>
      </w:r>
      <w:r>
        <w:rPr>
          <w:spacing w:val="-11"/>
          <w:w w:val="105"/>
        </w:rPr>
        <w:t> </w:t>
      </w:r>
      <w:r>
        <w:rPr>
          <w:spacing w:val="-2"/>
          <w:w w:val="105"/>
        </w:rPr>
        <w:t>interested</w:t>
      </w:r>
      <w:r>
        <w:rPr>
          <w:spacing w:val="-12"/>
          <w:w w:val="105"/>
        </w:rPr>
        <w:t> </w:t>
      </w:r>
      <w:r>
        <w:rPr>
          <w:spacing w:val="-2"/>
          <w:w w:val="105"/>
        </w:rPr>
        <w:t>in</w:t>
      </w:r>
      <w:r>
        <w:rPr>
          <w:spacing w:val="-11"/>
          <w:w w:val="105"/>
        </w:rPr>
        <w:t> </w:t>
      </w:r>
      <w:r>
        <w:rPr>
          <w:spacing w:val="-2"/>
          <w:w w:val="105"/>
        </w:rPr>
        <w:t>attending</w:t>
      </w:r>
      <w:r>
        <w:rPr>
          <w:spacing w:val="-12"/>
          <w:w w:val="105"/>
        </w:rPr>
        <w:t> </w:t>
      </w:r>
      <w:r>
        <w:rPr>
          <w:spacing w:val="-2"/>
          <w:w w:val="105"/>
        </w:rPr>
        <w:t>the</w:t>
      </w:r>
      <w:r>
        <w:rPr>
          <w:spacing w:val="-11"/>
          <w:w w:val="105"/>
        </w:rPr>
        <w:t> </w:t>
      </w:r>
      <w:r>
        <w:rPr>
          <w:spacing w:val="-2"/>
          <w:w w:val="105"/>
        </w:rPr>
        <w:t>event</w:t>
      </w:r>
      <w:r>
        <w:rPr>
          <w:spacing w:val="-11"/>
          <w:w w:val="105"/>
        </w:rPr>
        <w:t> </w:t>
      </w:r>
      <w:r>
        <w:rPr>
          <w:spacing w:val="-2"/>
          <w:w w:val="105"/>
        </w:rPr>
        <w:t>but</w:t>
      </w:r>
      <w:r>
        <w:rPr>
          <w:spacing w:val="-11"/>
          <w:w w:val="105"/>
        </w:rPr>
        <w:t> </w:t>
      </w:r>
      <w:r>
        <w:rPr>
          <w:spacing w:val="-2"/>
          <w:w w:val="105"/>
        </w:rPr>
        <w:t>may</w:t>
      </w:r>
      <w:r>
        <w:rPr>
          <w:spacing w:val="-11"/>
          <w:w w:val="105"/>
        </w:rPr>
        <w:t> </w:t>
      </w:r>
      <w:r>
        <w:rPr>
          <w:spacing w:val="-2"/>
          <w:w w:val="105"/>
        </w:rPr>
        <w:t>not </w:t>
      </w:r>
      <w:r>
        <w:rPr>
          <w:w w:val="105"/>
        </w:rPr>
        <w:t>have the means</w:t>
      </w:r>
      <w:r>
        <w:rPr>
          <w:spacing w:val="-1"/>
          <w:w w:val="105"/>
        </w:rPr>
        <w:t> </w:t>
      </w:r>
      <w:r>
        <w:rPr>
          <w:w w:val="105"/>
        </w:rPr>
        <w:t>to pay for</w:t>
      </w:r>
      <w:r>
        <w:rPr>
          <w:spacing w:val="-1"/>
          <w:w w:val="105"/>
        </w:rPr>
        <w:t> </w:t>
      </w:r>
      <w:r>
        <w:rPr>
          <w:w w:val="105"/>
        </w:rPr>
        <w:t>a ticket or</w:t>
      </w:r>
      <w:r>
        <w:rPr>
          <w:spacing w:val="-1"/>
          <w:w w:val="105"/>
        </w:rPr>
        <w:t> </w:t>
      </w:r>
      <w:r>
        <w:rPr>
          <w:w w:val="105"/>
        </w:rPr>
        <w:t>travel.</w:t>
      </w:r>
    </w:p>
    <w:p>
      <w:pPr>
        <w:pStyle w:val="Heading3"/>
        <w:spacing w:before="121"/>
      </w:pPr>
      <w:bookmarkStart w:name="Author fees" w:id="21"/>
      <w:bookmarkEnd w:id="21"/>
      <w:r>
        <w:rPr>
          <w:b w:val="0"/>
        </w:rPr>
      </w:r>
      <w:r>
        <w:rPr>
          <w:spacing w:val="-2"/>
        </w:rPr>
        <w:t>Author</w:t>
      </w:r>
      <w:r>
        <w:rPr>
          <w:spacing w:val="-9"/>
        </w:rPr>
        <w:t> </w:t>
      </w:r>
      <w:r>
        <w:rPr>
          <w:spacing w:val="-4"/>
        </w:rPr>
        <w:t>fees</w:t>
      </w:r>
    </w:p>
    <w:p>
      <w:pPr>
        <w:pStyle w:val="BodyText"/>
        <w:spacing w:before="151"/>
      </w:pPr>
      <w:r>
        <w:rPr/>
        <w:t>In</w:t>
      </w:r>
      <w:r>
        <w:rPr>
          <w:spacing w:val="1"/>
        </w:rPr>
        <w:t> </w:t>
      </w:r>
      <w:r>
        <w:rPr/>
        <w:t>line</w:t>
      </w:r>
      <w:r>
        <w:rPr>
          <w:spacing w:val="2"/>
        </w:rPr>
        <w:t> </w:t>
      </w:r>
      <w:r>
        <w:rPr/>
        <w:t>with</w:t>
      </w:r>
      <w:r>
        <w:rPr>
          <w:spacing w:val="1"/>
        </w:rPr>
        <w:t> </w:t>
      </w:r>
      <w:r>
        <w:rPr/>
        <w:t>our</w:t>
      </w:r>
      <w:r>
        <w:rPr>
          <w:spacing w:val="-2"/>
        </w:rPr>
        <w:t> </w:t>
      </w:r>
      <w:r>
        <w:rPr/>
        <w:t>Live</w:t>
      </w:r>
      <w:r>
        <w:rPr>
          <w:spacing w:val="1"/>
        </w:rPr>
        <w:t> </w:t>
      </w:r>
      <w:r>
        <w:rPr/>
        <w:t>Literature</w:t>
      </w:r>
      <w:r>
        <w:rPr>
          <w:spacing w:val="2"/>
        </w:rPr>
        <w:t> </w:t>
      </w:r>
      <w:r>
        <w:rPr/>
        <w:t>rate,</w:t>
      </w:r>
      <w:r>
        <w:rPr>
          <w:spacing w:val="1"/>
        </w:rPr>
        <w:t> </w:t>
      </w:r>
      <w:r>
        <w:rPr/>
        <w:t>authors should receive</w:t>
      </w:r>
      <w:r>
        <w:rPr>
          <w:spacing w:val="1"/>
        </w:rPr>
        <w:t> </w:t>
      </w:r>
      <w:r>
        <w:rPr/>
        <w:t>a</w:t>
      </w:r>
      <w:r>
        <w:rPr>
          <w:spacing w:val="1"/>
        </w:rPr>
        <w:t> </w:t>
      </w:r>
      <w:r>
        <w:rPr>
          <w:spacing w:val="-2"/>
        </w:rPr>
        <w:t>minimum</w:t>
      </w:r>
    </w:p>
    <w:p>
      <w:pPr>
        <w:pStyle w:val="BodyText"/>
        <w:spacing w:line="364" w:lineRule="auto" w:before="144"/>
        <w:ind w:right="1539"/>
      </w:pPr>
      <w:r>
        <w:rPr/>
        <w:t>payment of £200 for a session of up to 90 minutes. For any event longer than 90 minutes, a second session payment (of minimum £200) will be required.</w:t>
      </w:r>
    </w:p>
    <w:p>
      <w:pPr>
        <w:pStyle w:val="BodyText"/>
        <w:spacing w:line="364" w:lineRule="auto"/>
        <w:ind w:right="1539"/>
      </w:pPr>
      <w:r>
        <w:rPr/>
        <w:t>The author you are planning to work with does not have to be listed on the </w:t>
      </w:r>
      <w:hyperlink r:id="rId13">
        <w:r>
          <w:rPr>
            <w:color w:val="C31C6F"/>
            <w:u w:val="single" w:color="C31C6F"/>
          </w:rPr>
          <w:t>Live</w:t>
        </w:r>
      </w:hyperlink>
      <w:r>
        <w:rPr>
          <w:color w:val="C31C6F"/>
        </w:rPr>
        <w:t> </w:t>
      </w:r>
      <w:hyperlink r:id="rId13">
        <w:r>
          <w:rPr>
            <w:color w:val="C31C6F"/>
            <w:u w:val="single" w:color="C31C6F"/>
          </w:rPr>
          <w:t>Literature Author Directory</w:t>
        </w:r>
      </w:hyperlink>
      <w:r>
        <w:rPr>
          <w:color w:val="C31C6F"/>
        </w:rPr>
        <w:t> </w:t>
      </w:r>
      <w:r>
        <w:rPr/>
        <w:t>– though we’d love it if they were!</w:t>
      </w:r>
    </w:p>
    <w:p>
      <w:pPr>
        <w:pStyle w:val="Heading3"/>
      </w:pPr>
      <w:bookmarkStart w:name="Ticketing" w:id="22"/>
      <w:bookmarkEnd w:id="22"/>
      <w:r>
        <w:rPr>
          <w:b w:val="0"/>
        </w:rPr>
      </w:r>
      <w:r>
        <w:rPr>
          <w:spacing w:val="-2"/>
        </w:rPr>
        <w:t>Ticketing</w:t>
      </w:r>
    </w:p>
    <w:p>
      <w:pPr>
        <w:pStyle w:val="BodyText"/>
        <w:spacing w:line="364" w:lineRule="auto" w:before="151"/>
        <w:ind w:left="22" w:right="1539"/>
      </w:pPr>
      <w:r>
        <w:rPr/>
        <w:t>It is a good idea to set-up mobile tickets for your event. If you are advertising your event via Eventbrite, attendees will be able to use QR codes, either on their phones or on printed tickets, which staff can scan to check-in them in.</w:t>
      </w:r>
    </w:p>
    <w:p>
      <w:pPr>
        <w:pStyle w:val="Heading3"/>
      </w:pPr>
      <w:bookmarkStart w:name="Incorporating digital" w:id="23"/>
      <w:bookmarkEnd w:id="23"/>
      <w:r>
        <w:rPr>
          <w:b w:val="0"/>
        </w:rPr>
      </w:r>
      <w:r>
        <w:rPr/>
        <w:t>Incorporating</w:t>
      </w:r>
      <w:r>
        <w:rPr>
          <w:spacing w:val="13"/>
        </w:rPr>
        <w:t> </w:t>
      </w:r>
      <w:r>
        <w:rPr>
          <w:spacing w:val="-2"/>
        </w:rPr>
        <w:t>digital</w:t>
      </w:r>
    </w:p>
    <w:p>
      <w:pPr>
        <w:pStyle w:val="BodyText"/>
        <w:spacing w:line="364" w:lineRule="auto" w:before="149"/>
        <w:ind w:right="1539"/>
      </w:pPr>
      <w:r>
        <w:rPr/>
        <w:t>You might be able to include a digital element to your in-person event. Could you broaden your audience by livestreaming? Perhaps you could film the event and upload it to your website or social channels afterwards. This will involve a lot more</w:t>
      </w:r>
    </w:p>
    <w:p>
      <w:pPr>
        <w:pStyle w:val="BodyText"/>
        <w:spacing w:after="0" w:line="364" w:lineRule="auto"/>
        <w:sectPr>
          <w:pgSz w:w="11910" w:h="16840"/>
          <w:pgMar w:header="0" w:footer="1068" w:top="1340" w:bottom="1260" w:left="1417" w:right="0"/>
        </w:sectPr>
      </w:pPr>
    </w:p>
    <w:p>
      <w:pPr>
        <w:pStyle w:val="BodyText"/>
        <w:spacing w:line="364" w:lineRule="auto" w:before="87"/>
        <w:ind w:right="1591"/>
        <w:jc w:val="both"/>
      </w:pPr>
      <w:r>
        <w:rPr/>
        <w:t>planning and work on the day but if you are keen to expand your event’s reach it’s worth considering.</w:t>
      </w:r>
    </w:p>
    <w:p>
      <w:pPr>
        <w:pStyle w:val="Heading3"/>
        <w:spacing w:before="123"/>
        <w:jc w:val="both"/>
      </w:pPr>
      <w:bookmarkStart w:name="Book sales" w:id="24"/>
      <w:bookmarkEnd w:id="24"/>
      <w:r>
        <w:rPr>
          <w:b w:val="0"/>
        </w:rPr>
      </w:r>
      <w:r>
        <w:rPr/>
        <w:t>Book</w:t>
      </w:r>
      <w:r>
        <w:rPr>
          <w:spacing w:val="-7"/>
        </w:rPr>
        <w:t> </w:t>
      </w:r>
      <w:r>
        <w:rPr>
          <w:spacing w:val="-2"/>
        </w:rPr>
        <w:t>sales</w:t>
      </w:r>
    </w:p>
    <w:p>
      <w:pPr>
        <w:pStyle w:val="BodyText"/>
        <w:spacing w:line="364" w:lineRule="auto" w:before="151"/>
        <w:ind w:right="1520"/>
        <w:jc w:val="both"/>
      </w:pPr>
      <w:r>
        <w:rPr>
          <w:w w:val="105"/>
        </w:rPr>
        <w:t>The</w:t>
      </w:r>
      <w:r>
        <w:rPr>
          <w:spacing w:val="-18"/>
          <w:w w:val="105"/>
        </w:rPr>
        <w:t> </w:t>
      </w:r>
      <w:r>
        <w:rPr>
          <w:w w:val="105"/>
        </w:rPr>
        <w:t>best</w:t>
      </w:r>
      <w:r>
        <w:rPr>
          <w:spacing w:val="-17"/>
          <w:w w:val="105"/>
        </w:rPr>
        <w:t> </w:t>
      </w:r>
      <w:r>
        <w:rPr>
          <w:w w:val="105"/>
        </w:rPr>
        <w:t>way</w:t>
      </w:r>
      <w:r>
        <w:rPr>
          <w:spacing w:val="-18"/>
          <w:w w:val="105"/>
        </w:rPr>
        <w:t> </w:t>
      </w:r>
      <w:r>
        <w:rPr>
          <w:w w:val="105"/>
        </w:rPr>
        <w:t>to</w:t>
      </w:r>
      <w:r>
        <w:rPr>
          <w:spacing w:val="-18"/>
          <w:w w:val="105"/>
        </w:rPr>
        <w:t> </w:t>
      </w:r>
      <w:r>
        <w:rPr>
          <w:w w:val="105"/>
        </w:rPr>
        <w:t>offer</w:t>
      </w:r>
      <w:r>
        <w:rPr>
          <w:spacing w:val="-17"/>
          <w:w w:val="105"/>
        </w:rPr>
        <w:t> </w:t>
      </w:r>
      <w:r>
        <w:rPr>
          <w:w w:val="105"/>
        </w:rPr>
        <w:t>book</w:t>
      </w:r>
      <w:r>
        <w:rPr>
          <w:spacing w:val="-18"/>
          <w:w w:val="105"/>
        </w:rPr>
        <w:t> </w:t>
      </w:r>
      <w:r>
        <w:rPr>
          <w:w w:val="105"/>
        </w:rPr>
        <w:t>sales</w:t>
      </w:r>
      <w:r>
        <w:rPr>
          <w:spacing w:val="-17"/>
          <w:w w:val="105"/>
        </w:rPr>
        <w:t> </w:t>
      </w:r>
      <w:r>
        <w:rPr>
          <w:w w:val="105"/>
        </w:rPr>
        <w:t>at</w:t>
      </w:r>
      <w:r>
        <w:rPr>
          <w:spacing w:val="-18"/>
          <w:w w:val="105"/>
        </w:rPr>
        <w:t> </w:t>
      </w:r>
      <w:r>
        <w:rPr>
          <w:w w:val="105"/>
        </w:rPr>
        <w:t>your</w:t>
      </w:r>
      <w:r>
        <w:rPr>
          <w:spacing w:val="-17"/>
          <w:w w:val="105"/>
        </w:rPr>
        <w:t> </w:t>
      </w:r>
      <w:r>
        <w:rPr>
          <w:w w:val="105"/>
        </w:rPr>
        <w:t>event</w:t>
      </w:r>
      <w:r>
        <w:rPr>
          <w:spacing w:val="-18"/>
          <w:w w:val="105"/>
        </w:rPr>
        <w:t> </w:t>
      </w:r>
      <w:r>
        <w:rPr>
          <w:w w:val="105"/>
        </w:rPr>
        <w:t>is</w:t>
      </w:r>
      <w:r>
        <w:rPr>
          <w:spacing w:val="-17"/>
          <w:w w:val="105"/>
        </w:rPr>
        <w:t> </w:t>
      </w:r>
      <w:r>
        <w:rPr>
          <w:w w:val="105"/>
        </w:rPr>
        <w:t>to</w:t>
      </w:r>
      <w:r>
        <w:rPr>
          <w:spacing w:val="-18"/>
          <w:w w:val="105"/>
        </w:rPr>
        <w:t> </w:t>
      </w:r>
      <w:r>
        <w:rPr>
          <w:w w:val="105"/>
        </w:rPr>
        <w:t>approach</w:t>
      </w:r>
      <w:r>
        <w:rPr>
          <w:spacing w:val="-17"/>
          <w:w w:val="105"/>
        </w:rPr>
        <w:t> </w:t>
      </w:r>
      <w:r>
        <w:rPr>
          <w:w w:val="105"/>
        </w:rPr>
        <w:t>your</w:t>
      </w:r>
      <w:r>
        <w:rPr>
          <w:spacing w:val="-18"/>
          <w:w w:val="105"/>
        </w:rPr>
        <w:t> </w:t>
      </w:r>
      <w:r>
        <w:rPr>
          <w:w w:val="105"/>
        </w:rPr>
        <w:t>local</w:t>
      </w:r>
      <w:r>
        <w:rPr>
          <w:spacing w:val="-17"/>
          <w:w w:val="105"/>
        </w:rPr>
        <w:t> </w:t>
      </w:r>
      <w:r>
        <w:rPr>
          <w:w w:val="105"/>
        </w:rPr>
        <w:t>bookshop. Get</w:t>
      </w:r>
      <w:r>
        <w:rPr>
          <w:spacing w:val="-18"/>
          <w:w w:val="105"/>
        </w:rPr>
        <w:t> </w:t>
      </w:r>
      <w:r>
        <w:rPr>
          <w:w w:val="105"/>
        </w:rPr>
        <w:t>in</w:t>
      </w:r>
      <w:r>
        <w:rPr>
          <w:spacing w:val="-17"/>
          <w:w w:val="105"/>
        </w:rPr>
        <w:t> </w:t>
      </w:r>
      <w:r>
        <w:rPr>
          <w:w w:val="105"/>
        </w:rPr>
        <w:t>touch</w:t>
      </w:r>
      <w:r>
        <w:rPr>
          <w:spacing w:val="-18"/>
          <w:w w:val="105"/>
        </w:rPr>
        <w:t> </w:t>
      </w:r>
      <w:r>
        <w:rPr>
          <w:w w:val="105"/>
        </w:rPr>
        <w:t>in</w:t>
      </w:r>
      <w:r>
        <w:rPr>
          <w:spacing w:val="-18"/>
          <w:w w:val="105"/>
        </w:rPr>
        <w:t> </w:t>
      </w:r>
      <w:r>
        <w:rPr>
          <w:w w:val="105"/>
        </w:rPr>
        <w:t>advance</w:t>
      </w:r>
      <w:r>
        <w:rPr>
          <w:spacing w:val="-17"/>
          <w:w w:val="105"/>
        </w:rPr>
        <w:t> </w:t>
      </w:r>
      <w:r>
        <w:rPr>
          <w:w w:val="105"/>
        </w:rPr>
        <w:t>so</w:t>
      </w:r>
      <w:r>
        <w:rPr>
          <w:spacing w:val="-18"/>
          <w:w w:val="105"/>
        </w:rPr>
        <w:t> </w:t>
      </w:r>
      <w:r>
        <w:rPr>
          <w:w w:val="105"/>
        </w:rPr>
        <w:t>they</w:t>
      </w:r>
      <w:r>
        <w:rPr>
          <w:spacing w:val="-17"/>
          <w:w w:val="105"/>
        </w:rPr>
        <w:t> </w:t>
      </w:r>
      <w:r>
        <w:rPr>
          <w:w w:val="105"/>
        </w:rPr>
        <w:t>can</w:t>
      </w:r>
      <w:r>
        <w:rPr>
          <w:spacing w:val="-18"/>
          <w:w w:val="105"/>
        </w:rPr>
        <w:t> </w:t>
      </w:r>
      <w:r>
        <w:rPr>
          <w:w w:val="105"/>
        </w:rPr>
        <w:t>order</w:t>
      </w:r>
      <w:r>
        <w:rPr>
          <w:spacing w:val="-17"/>
          <w:w w:val="105"/>
        </w:rPr>
        <w:t> </w:t>
      </w:r>
      <w:r>
        <w:rPr>
          <w:w w:val="105"/>
        </w:rPr>
        <w:t>stock.</w:t>
      </w:r>
      <w:r>
        <w:rPr>
          <w:spacing w:val="-18"/>
          <w:w w:val="105"/>
        </w:rPr>
        <w:t> </w:t>
      </w:r>
      <w:r>
        <w:rPr>
          <w:w w:val="105"/>
        </w:rPr>
        <w:t>It</w:t>
      </w:r>
      <w:r>
        <w:rPr>
          <w:spacing w:val="-17"/>
          <w:w w:val="105"/>
        </w:rPr>
        <w:t> </w:t>
      </w:r>
      <w:r>
        <w:rPr>
          <w:w w:val="105"/>
        </w:rPr>
        <w:t>is</w:t>
      </w:r>
      <w:r>
        <w:rPr>
          <w:spacing w:val="-18"/>
          <w:w w:val="105"/>
        </w:rPr>
        <w:t> </w:t>
      </w:r>
      <w:r>
        <w:rPr>
          <w:w w:val="105"/>
        </w:rPr>
        <w:t>also</w:t>
      </w:r>
      <w:r>
        <w:rPr>
          <w:spacing w:val="-17"/>
          <w:w w:val="105"/>
        </w:rPr>
        <w:t> </w:t>
      </w:r>
      <w:r>
        <w:rPr>
          <w:w w:val="105"/>
        </w:rPr>
        <w:t>worth</w:t>
      </w:r>
      <w:r>
        <w:rPr>
          <w:spacing w:val="-18"/>
          <w:w w:val="105"/>
        </w:rPr>
        <w:t> </w:t>
      </w:r>
      <w:r>
        <w:rPr>
          <w:w w:val="105"/>
        </w:rPr>
        <w:t>double-checking</w:t>
      </w:r>
      <w:r>
        <w:rPr>
          <w:spacing w:val="-17"/>
          <w:w w:val="105"/>
        </w:rPr>
        <w:t> </w:t>
      </w:r>
      <w:r>
        <w:rPr>
          <w:w w:val="105"/>
        </w:rPr>
        <w:t>if the</w:t>
      </w:r>
      <w:r>
        <w:rPr>
          <w:spacing w:val="-1"/>
          <w:w w:val="105"/>
        </w:rPr>
        <w:t> </w:t>
      </w:r>
      <w:r>
        <w:rPr>
          <w:w w:val="105"/>
        </w:rPr>
        <w:t>bookshop</w:t>
      </w:r>
      <w:r>
        <w:rPr>
          <w:spacing w:val="-3"/>
          <w:w w:val="105"/>
        </w:rPr>
        <w:t> </w:t>
      </w:r>
      <w:r>
        <w:rPr>
          <w:w w:val="105"/>
        </w:rPr>
        <w:t>will</w:t>
      </w:r>
      <w:r>
        <w:rPr>
          <w:spacing w:val="-2"/>
          <w:w w:val="105"/>
        </w:rPr>
        <w:t> </w:t>
      </w:r>
      <w:r>
        <w:rPr>
          <w:w w:val="105"/>
        </w:rPr>
        <w:t>be</w:t>
      </w:r>
      <w:r>
        <w:rPr>
          <w:spacing w:val="-1"/>
          <w:w w:val="105"/>
        </w:rPr>
        <w:t> </w:t>
      </w:r>
      <w:r>
        <w:rPr>
          <w:w w:val="105"/>
        </w:rPr>
        <w:t>able</w:t>
      </w:r>
      <w:r>
        <w:rPr>
          <w:spacing w:val="-1"/>
          <w:w w:val="105"/>
        </w:rPr>
        <w:t> </w:t>
      </w:r>
      <w:r>
        <w:rPr>
          <w:w w:val="105"/>
        </w:rPr>
        <w:t>to</w:t>
      </w:r>
      <w:r>
        <w:rPr>
          <w:spacing w:val="-3"/>
          <w:w w:val="105"/>
        </w:rPr>
        <w:t> </w:t>
      </w:r>
      <w:r>
        <w:rPr>
          <w:w w:val="105"/>
        </w:rPr>
        <w:t>provide</w:t>
      </w:r>
      <w:r>
        <w:rPr>
          <w:spacing w:val="-1"/>
          <w:w w:val="105"/>
        </w:rPr>
        <w:t> </w:t>
      </w:r>
      <w:r>
        <w:rPr>
          <w:w w:val="105"/>
        </w:rPr>
        <w:t>contactless</w:t>
      </w:r>
      <w:r>
        <w:rPr>
          <w:spacing w:val="-2"/>
          <w:w w:val="105"/>
        </w:rPr>
        <w:t> </w:t>
      </w:r>
      <w:r>
        <w:rPr>
          <w:w w:val="105"/>
        </w:rPr>
        <w:t>payments.</w:t>
      </w:r>
    </w:p>
    <w:p>
      <w:pPr>
        <w:pStyle w:val="Heading2"/>
        <w:spacing w:before="122"/>
        <w:jc w:val="both"/>
        <w:rPr>
          <w:u w:val="none"/>
        </w:rPr>
      </w:pPr>
      <w:bookmarkStart w:name="Other considerations for events" w:id="25"/>
      <w:bookmarkEnd w:id="25"/>
      <w:r>
        <w:rPr>
          <w:u w:val="none"/>
        </w:rPr>
      </w:r>
      <w:r>
        <w:rPr>
          <w:spacing w:val="-2"/>
          <w:u w:val="thick"/>
        </w:rPr>
        <w:t>Other</w:t>
      </w:r>
      <w:r>
        <w:rPr>
          <w:spacing w:val="-14"/>
          <w:u w:val="thick"/>
        </w:rPr>
        <w:t> </w:t>
      </w:r>
      <w:r>
        <w:rPr>
          <w:spacing w:val="-2"/>
          <w:u w:val="thick"/>
        </w:rPr>
        <w:t>considerations</w:t>
      </w:r>
      <w:r>
        <w:rPr>
          <w:spacing w:val="-10"/>
          <w:u w:val="thick"/>
        </w:rPr>
        <w:t> </w:t>
      </w:r>
      <w:r>
        <w:rPr>
          <w:spacing w:val="-2"/>
          <w:u w:val="thick"/>
        </w:rPr>
        <w:t>for</w:t>
      </w:r>
      <w:r>
        <w:rPr>
          <w:spacing w:val="-10"/>
          <w:u w:val="thick"/>
        </w:rPr>
        <w:t> </w:t>
      </w:r>
      <w:r>
        <w:rPr>
          <w:spacing w:val="-2"/>
          <w:u w:val="thick"/>
        </w:rPr>
        <w:t>events</w:t>
      </w:r>
    </w:p>
    <w:p>
      <w:pPr>
        <w:pStyle w:val="Heading3"/>
        <w:spacing w:before="215"/>
      </w:pPr>
      <w:bookmarkStart w:name="Marketing" w:id="26"/>
      <w:bookmarkEnd w:id="26"/>
      <w:r>
        <w:rPr>
          <w:b w:val="0"/>
        </w:rPr>
      </w:r>
      <w:r>
        <w:rPr>
          <w:spacing w:val="-2"/>
        </w:rPr>
        <w:t>Marketing</w:t>
      </w:r>
    </w:p>
    <w:p>
      <w:pPr>
        <w:pStyle w:val="BodyText"/>
        <w:spacing w:line="364" w:lineRule="auto" w:before="151"/>
        <w:ind w:right="1539"/>
      </w:pPr>
      <w:r>
        <w:rPr/>
        <w:t>Make sure you get the word out about your event in advance. You can use our free posters to promote it. Putting up these posters in and around your community is a great way to spread the word.</w:t>
      </w:r>
    </w:p>
    <w:p>
      <w:pPr>
        <w:pStyle w:val="BodyText"/>
        <w:spacing w:line="364" w:lineRule="auto" w:before="119"/>
        <w:ind w:right="1539"/>
      </w:pPr>
      <w:r>
        <w:rPr/>
        <w:t>You can also use our digital assets to promote your event on your organisation’s </w:t>
      </w:r>
      <w:r>
        <w:rPr>
          <w:w w:val="105"/>
        </w:rPr>
        <w:t>website or social channels.</w:t>
      </w:r>
    </w:p>
    <w:p>
      <w:pPr>
        <w:pStyle w:val="Heading3"/>
        <w:spacing w:line="374" w:lineRule="auto"/>
        <w:ind w:right="1539"/>
      </w:pPr>
      <w:bookmarkStart w:name="Ensure the date, time and venue of your " w:id="27"/>
      <w:bookmarkEnd w:id="27"/>
      <w:r>
        <w:rPr>
          <w:b w:val="0"/>
        </w:rPr>
      </w:r>
      <w:r>
        <w:rPr/>
        <w:t>Ensure</w:t>
      </w:r>
      <w:r>
        <w:rPr>
          <w:spacing w:val="-3"/>
        </w:rPr>
        <w:t> </w:t>
      </w:r>
      <w:r>
        <w:rPr/>
        <w:t>the</w:t>
      </w:r>
      <w:r>
        <w:rPr>
          <w:spacing w:val="-3"/>
        </w:rPr>
        <w:t> </w:t>
      </w:r>
      <w:r>
        <w:rPr/>
        <w:t>date,</w:t>
      </w:r>
      <w:r>
        <w:rPr>
          <w:spacing w:val="-1"/>
        </w:rPr>
        <w:t> </w:t>
      </w:r>
      <w:r>
        <w:rPr/>
        <w:t>time</w:t>
      </w:r>
      <w:r>
        <w:rPr>
          <w:spacing w:val="-3"/>
        </w:rPr>
        <w:t> </w:t>
      </w:r>
      <w:r>
        <w:rPr/>
        <w:t>and</w:t>
      </w:r>
      <w:r>
        <w:rPr>
          <w:spacing w:val="-2"/>
        </w:rPr>
        <w:t> </w:t>
      </w:r>
      <w:r>
        <w:rPr/>
        <w:t>venue</w:t>
      </w:r>
      <w:r>
        <w:rPr>
          <w:spacing w:val="-3"/>
        </w:rPr>
        <w:t> </w:t>
      </w:r>
      <w:r>
        <w:rPr/>
        <w:t>of</w:t>
      </w:r>
      <w:r>
        <w:rPr>
          <w:spacing w:val="-3"/>
        </w:rPr>
        <w:t> </w:t>
      </w:r>
      <w:r>
        <w:rPr/>
        <w:t>your event</w:t>
      </w:r>
      <w:r>
        <w:rPr>
          <w:spacing w:val="-2"/>
        </w:rPr>
        <w:t> </w:t>
      </w:r>
      <w:r>
        <w:rPr/>
        <w:t>is</w:t>
      </w:r>
      <w:r>
        <w:rPr>
          <w:spacing w:val="-1"/>
        </w:rPr>
        <w:t> </w:t>
      </w:r>
      <w:r>
        <w:rPr/>
        <w:t>consistent</w:t>
      </w:r>
      <w:r>
        <w:rPr>
          <w:spacing w:val="-2"/>
        </w:rPr>
        <w:t> </w:t>
      </w:r>
      <w:r>
        <w:rPr/>
        <w:t>and</w:t>
      </w:r>
      <w:r>
        <w:rPr>
          <w:spacing w:val="-2"/>
        </w:rPr>
        <w:t> </w:t>
      </w:r>
      <w:r>
        <w:rPr/>
        <w:t>visible</w:t>
      </w:r>
      <w:r>
        <w:rPr>
          <w:spacing w:val="-3"/>
        </w:rPr>
        <w:t> </w:t>
      </w:r>
      <w:r>
        <w:rPr/>
        <w:t>in</w:t>
      </w:r>
      <w:r>
        <w:rPr>
          <w:spacing w:val="-3"/>
        </w:rPr>
        <w:t> </w:t>
      </w:r>
      <w:r>
        <w:rPr/>
        <w:t>all marketing materials</w:t>
      </w:r>
    </w:p>
    <w:p>
      <w:pPr>
        <w:pStyle w:val="BodyText"/>
        <w:spacing w:line="364" w:lineRule="auto" w:before="0"/>
        <w:ind w:right="1539"/>
      </w:pPr>
      <w:r>
        <w:rPr>
          <w:w w:val="105"/>
        </w:rPr>
        <w:t>There</w:t>
      </w:r>
      <w:r>
        <w:rPr>
          <w:spacing w:val="-18"/>
          <w:w w:val="105"/>
        </w:rPr>
        <w:t> </w:t>
      </w:r>
      <w:r>
        <w:rPr>
          <w:w w:val="105"/>
        </w:rPr>
        <w:t>are</w:t>
      </w:r>
      <w:r>
        <w:rPr>
          <w:spacing w:val="-17"/>
          <w:w w:val="105"/>
        </w:rPr>
        <w:t> </w:t>
      </w:r>
      <w:r>
        <w:rPr>
          <w:w w:val="105"/>
        </w:rPr>
        <w:t>lots</w:t>
      </w:r>
      <w:r>
        <w:rPr>
          <w:spacing w:val="-18"/>
          <w:w w:val="105"/>
        </w:rPr>
        <w:t> </w:t>
      </w:r>
      <w:r>
        <w:rPr>
          <w:w w:val="105"/>
        </w:rPr>
        <w:t>of</w:t>
      </w:r>
      <w:r>
        <w:rPr>
          <w:spacing w:val="-18"/>
          <w:w w:val="105"/>
        </w:rPr>
        <w:t> </w:t>
      </w:r>
      <w:r>
        <w:rPr>
          <w:w w:val="105"/>
        </w:rPr>
        <w:t>ways</w:t>
      </w:r>
      <w:r>
        <w:rPr>
          <w:spacing w:val="-17"/>
          <w:w w:val="105"/>
        </w:rPr>
        <w:t> </w:t>
      </w:r>
      <w:r>
        <w:rPr>
          <w:w w:val="105"/>
        </w:rPr>
        <w:t>to</w:t>
      </w:r>
      <w:r>
        <w:rPr>
          <w:spacing w:val="-18"/>
          <w:w w:val="105"/>
        </w:rPr>
        <w:t> </w:t>
      </w:r>
      <w:r>
        <w:rPr>
          <w:w w:val="105"/>
        </w:rPr>
        <w:t>market</w:t>
      </w:r>
      <w:r>
        <w:rPr>
          <w:spacing w:val="-17"/>
          <w:w w:val="105"/>
        </w:rPr>
        <w:t> </w:t>
      </w:r>
      <w:r>
        <w:rPr>
          <w:w w:val="105"/>
        </w:rPr>
        <w:t>your</w:t>
      </w:r>
      <w:r>
        <w:rPr>
          <w:spacing w:val="-18"/>
          <w:w w:val="105"/>
        </w:rPr>
        <w:t> </w:t>
      </w:r>
      <w:r>
        <w:rPr>
          <w:w w:val="105"/>
        </w:rPr>
        <w:t>event</w:t>
      </w:r>
      <w:r>
        <w:rPr>
          <w:spacing w:val="-17"/>
          <w:w w:val="105"/>
        </w:rPr>
        <w:t> </w:t>
      </w:r>
      <w:r>
        <w:rPr>
          <w:w w:val="105"/>
        </w:rPr>
        <w:t>–</w:t>
      </w:r>
      <w:r>
        <w:rPr>
          <w:spacing w:val="-18"/>
          <w:w w:val="105"/>
        </w:rPr>
        <w:t> </w:t>
      </w:r>
      <w:r>
        <w:rPr>
          <w:w w:val="105"/>
        </w:rPr>
        <w:t>take</w:t>
      </w:r>
      <w:r>
        <w:rPr>
          <w:spacing w:val="-17"/>
          <w:w w:val="105"/>
        </w:rPr>
        <w:t> </w:t>
      </w:r>
      <w:r>
        <w:rPr>
          <w:w w:val="105"/>
        </w:rPr>
        <w:t>a</w:t>
      </w:r>
      <w:r>
        <w:rPr>
          <w:spacing w:val="-18"/>
          <w:w w:val="105"/>
        </w:rPr>
        <w:t> </w:t>
      </w:r>
      <w:r>
        <w:rPr>
          <w:w w:val="105"/>
        </w:rPr>
        <w:t>look</w:t>
      </w:r>
      <w:r>
        <w:rPr>
          <w:spacing w:val="-17"/>
          <w:w w:val="105"/>
        </w:rPr>
        <w:t> </w:t>
      </w:r>
      <w:r>
        <w:rPr>
          <w:w w:val="105"/>
        </w:rPr>
        <w:t>at</w:t>
      </w:r>
      <w:r>
        <w:rPr>
          <w:spacing w:val="-18"/>
          <w:w w:val="105"/>
        </w:rPr>
        <w:t> </w:t>
      </w:r>
      <w:r>
        <w:rPr>
          <w:w w:val="105"/>
        </w:rPr>
        <w:t>the</w:t>
      </w:r>
      <w:r>
        <w:rPr>
          <w:spacing w:val="-17"/>
          <w:w w:val="105"/>
        </w:rPr>
        <w:t> </w:t>
      </w:r>
      <w:r>
        <w:rPr>
          <w:w w:val="105"/>
        </w:rPr>
        <w:t>social</w:t>
      </w:r>
      <w:r>
        <w:rPr>
          <w:spacing w:val="-18"/>
          <w:w w:val="105"/>
        </w:rPr>
        <w:t> </w:t>
      </w:r>
      <w:r>
        <w:rPr>
          <w:w w:val="105"/>
        </w:rPr>
        <w:t>media</w:t>
      </w:r>
      <w:r>
        <w:rPr>
          <w:spacing w:val="-17"/>
          <w:w w:val="105"/>
        </w:rPr>
        <w:t> </w:t>
      </w:r>
      <w:r>
        <w:rPr>
          <w:w w:val="105"/>
        </w:rPr>
        <w:t>and PR</w:t>
      </w:r>
      <w:r>
        <w:rPr>
          <w:spacing w:val="-17"/>
          <w:w w:val="105"/>
        </w:rPr>
        <w:t> </w:t>
      </w:r>
      <w:r>
        <w:rPr>
          <w:w w:val="105"/>
        </w:rPr>
        <w:t>toolkits</w:t>
      </w:r>
      <w:r>
        <w:rPr>
          <w:spacing w:val="-16"/>
          <w:w w:val="105"/>
        </w:rPr>
        <w:t> </w:t>
      </w:r>
      <w:r>
        <w:rPr>
          <w:w w:val="105"/>
        </w:rPr>
        <w:t>(pages</w:t>
      </w:r>
      <w:r>
        <w:rPr>
          <w:spacing w:val="-16"/>
          <w:w w:val="105"/>
        </w:rPr>
        <w:t> </w:t>
      </w:r>
      <w:r>
        <w:rPr>
          <w:w w:val="105"/>
        </w:rPr>
        <w:t>27–31)</w:t>
      </w:r>
      <w:r>
        <w:rPr>
          <w:spacing w:val="-16"/>
          <w:w w:val="105"/>
        </w:rPr>
        <w:t> </w:t>
      </w:r>
      <w:r>
        <w:rPr>
          <w:w w:val="105"/>
        </w:rPr>
        <w:t>for</w:t>
      </w:r>
      <w:r>
        <w:rPr>
          <w:spacing w:val="-17"/>
          <w:w w:val="105"/>
        </w:rPr>
        <w:t> </w:t>
      </w:r>
      <w:r>
        <w:rPr>
          <w:w w:val="105"/>
        </w:rPr>
        <w:t>ideas.</w:t>
      </w:r>
      <w:r>
        <w:rPr>
          <w:spacing w:val="-15"/>
          <w:w w:val="105"/>
        </w:rPr>
        <w:t> </w:t>
      </w:r>
      <w:r>
        <w:rPr>
          <w:w w:val="105"/>
        </w:rPr>
        <w:t>Scottish</w:t>
      </w:r>
      <w:r>
        <w:rPr>
          <w:spacing w:val="-18"/>
          <w:w w:val="105"/>
        </w:rPr>
        <w:t> </w:t>
      </w:r>
      <w:r>
        <w:rPr>
          <w:w w:val="105"/>
        </w:rPr>
        <w:t>Book</w:t>
      </w:r>
      <w:r>
        <w:rPr>
          <w:spacing w:val="-16"/>
          <w:w w:val="105"/>
        </w:rPr>
        <w:t> </w:t>
      </w:r>
      <w:r>
        <w:rPr>
          <w:w w:val="105"/>
        </w:rPr>
        <w:t>Trust</w:t>
      </w:r>
      <w:r>
        <w:rPr>
          <w:spacing w:val="-15"/>
          <w:w w:val="105"/>
        </w:rPr>
        <w:t> </w:t>
      </w:r>
      <w:r>
        <w:rPr>
          <w:w w:val="105"/>
        </w:rPr>
        <w:t>can</w:t>
      </w:r>
      <w:r>
        <w:rPr>
          <w:spacing w:val="-15"/>
          <w:w w:val="105"/>
        </w:rPr>
        <w:t> </w:t>
      </w:r>
      <w:r>
        <w:rPr>
          <w:w w:val="105"/>
        </w:rPr>
        <w:t>also</w:t>
      </w:r>
      <w:r>
        <w:rPr>
          <w:spacing w:val="-17"/>
          <w:w w:val="105"/>
        </w:rPr>
        <w:t> </w:t>
      </w:r>
      <w:r>
        <w:rPr>
          <w:w w:val="105"/>
        </w:rPr>
        <w:t>promote</w:t>
      </w:r>
      <w:r>
        <w:rPr>
          <w:spacing w:val="-15"/>
          <w:w w:val="105"/>
        </w:rPr>
        <w:t> </w:t>
      </w:r>
      <w:r>
        <w:rPr>
          <w:w w:val="105"/>
        </w:rPr>
        <w:t>your event</w:t>
      </w:r>
      <w:r>
        <w:rPr>
          <w:spacing w:val="-18"/>
          <w:w w:val="105"/>
        </w:rPr>
        <w:t> </w:t>
      </w:r>
      <w:r>
        <w:rPr>
          <w:w w:val="105"/>
        </w:rPr>
        <w:t>in</w:t>
      </w:r>
      <w:r>
        <w:rPr>
          <w:spacing w:val="-17"/>
          <w:w w:val="105"/>
        </w:rPr>
        <w:t> </w:t>
      </w:r>
      <w:r>
        <w:rPr>
          <w:w w:val="105"/>
        </w:rPr>
        <w:t>the</w:t>
      </w:r>
      <w:r>
        <w:rPr>
          <w:spacing w:val="-18"/>
          <w:w w:val="105"/>
        </w:rPr>
        <w:t> </w:t>
      </w:r>
      <w:r>
        <w:rPr>
          <w:w w:val="105"/>
        </w:rPr>
        <w:t>Book</w:t>
      </w:r>
      <w:r>
        <w:rPr>
          <w:spacing w:val="-18"/>
          <w:w w:val="105"/>
        </w:rPr>
        <w:t> </w:t>
      </w:r>
      <w:r>
        <w:rPr>
          <w:w w:val="105"/>
        </w:rPr>
        <w:t>Week</w:t>
      </w:r>
      <w:r>
        <w:rPr>
          <w:spacing w:val="-17"/>
          <w:w w:val="105"/>
        </w:rPr>
        <w:t> </w:t>
      </w:r>
      <w:r>
        <w:rPr>
          <w:w w:val="105"/>
        </w:rPr>
        <w:t>Scotland</w:t>
      </w:r>
      <w:r>
        <w:rPr>
          <w:spacing w:val="-18"/>
          <w:w w:val="105"/>
        </w:rPr>
        <w:t> </w:t>
      </w:r>
      <w:r>
        <w:rPr>
          <w:w w:val="105"/>
        </w:rPr>
        <w:t>online</w:t>
      </w:r>
      <w:r>
        <w:rPr>
          <w:spacing w:val="-17"/>
          <w:w w:val="105"/>
        </w:rPr>
        <w:t> </w:t>
      </w:r>
      <w:r>
        <w:rPr>
          <w:w w:val="105"/>
        </w:rPr>
        <w:t>listings</w:t>
      </w:r>
      <w:r>
        <w:rPr>
          <w:spacing w:val="-18"/>
          <w:w w:val="105"/>
        </w:rPr>
        <w:t> </w:t>
      </w:r>
      <w:r>
        <w:rPr>
          <w:w w:val="105"/>
        </w:rPr>
        <w:t>(pages</w:t>
      </w:r>
      <w:r>
        <w:rPr>
          <w:spacing w:val="-17"/>
          <w:w w:val="105"/>
        </w:rPr>
        <w:t> </w:t>
      </w:r>
      <w:r>
        <w:rPr>
          <w:w w:val="105"/>
        </w:rPr>
        <w:t>23–24).</w:t>
      </w:r>
    </w:p>
    <w:p>
      <w:pPr>
        <w:pStyle w:val="BodyText"/>
        <w:spacing w:before="117"/>
      </w:pPr>
      <w:r>
        <w:rPr/>
        <w:t>You</w:t>
      </w:r>
      <w:r>
        <w:rPr>
          <w:spacing w:val="5"/>
        </w:rPr>
        <w:t> </w:t>
      </w:r>
      <w:r>
        <w:rPr/>
        <w:t>can</w:t>
      </w:r>
      <w:r>
        <w:rPr>
          <w:spacing w:val="5"/>
        </w:rPr>
        <w:t> </w:t>
      </w:r>
      <w:r>
        <w:rPr/>
        <w:t>order</w:t>
      </w:r>
      <w:r>
        <w:rPr>
          <w:spacing w:val="2"/>
        </w:rPr>
        <w:t> </w:t>
      </w:r>
      <w:r>
        <w:rPr/>
        <w:t>free</w:t>
      </w:r>
      <w:r>
        <w:rPr>
          <w:spacing w:val="5"/>
        </w:rPr>
        <w:t> </w:t>
      </w:r>
      <w:r>
        <w:rPr/>
        <w:t>marketing</w:t>
      </w:r>
      <w:r>
        <w:rPr>
          <w:spacing w:val="4"/>
        </w:rPr>
        <w:t> </w:t>
      </w:r>
      <w:r>
        <w:rPr/>
        <w:t>materials</w:t>
      </w:r>
      <w:r>
        <w:rPr>
          <w:spacing w:val="4"/>
        </w:rPr>
        <w:t> </w:t>
      </w:r>
      <w:r>
        <w:rPr/>
        <w:t>from</w:t>
      </w:r>
      <w:r>
        <w:rPr>
          <w:spacing w:val="3"/>
        </w:rPr>
        <w:t> </w:t>
      </w:r>
      <w:r>
        <w:rPr/>
        <w:t>our</w:t>
      </w:r>
      <w:r>
        <w:rPr>
          <w:spacing w:val="2"/>
        </w:rPr>
        <w:t> </w:t>
      </w:r>
      <w:r>
        <w:rPr/>
        <w:t>website</w:t>
      </w:r>
      <w:r>
        <w:rPr>
          <w:spacing w:val="5"/>
        </w:rPr>
        <w:t> </w:t>
      </w:r>
      <w:r>
        <w:rPr/>
        <w:t>(page</w:t>
      </w:r>
      <w:r>
        <w:rPr>
          <w:spacing w:val="5"/>
        </w:rPr>
        <w:t> </w:t>
      </w:r>
      <w:r>
        <w:rPr>
          <w:spacing w:val="-2"/>
        </w:rPr>
        <w:t>19–20).</w:t>
      </w:r>
    </w:p>
    <w:p>
      <w:pPr>
        <w:pStyle w:val="Heading3"/>
        <w:spacing w:before="266"/>
      </w:pPr>
      <w:bookmarkStart w:name="Other events in your area" w:id="28"/>
      <w:bookmarkEnd w:id="28"/>
      <w:r>
        <w:rPr>
          <w:b w:val="0"/>
        </w:rPr>
      </w:r>
      <w:r>
        <w:rPr/>
        <w:t>Other</w:t>
      </w:r>
      <w:r>
        <w:rPr>
          <w:spacing w:val="-10"/>
        </w:rPr>
        <w:t> </w:t>
      </w:r>
      <w:r>
        <w:rPr/>
        <w:t>events</w:t>
      </w:r>
      <w:r>
        <w:rPr>
          <w:spacing w:val="-8"/>
        </w:rPr>
        <w:t> </w:t>
      </w:r>
      <w:r>
        <w:rPr/>
        <w:t>in</w:t>
      </w:r>
      <w:r>
        <w:rPr>
          <w:spacing w:val="-11"/>
        </w:rPr>
        <w:t> </w:t>
      </w:r>
      <w:r>
        <w:rPr/>
        <w:t>your</w:t>
      </w:r>
      <w:r>
        <w:rPr>
          <w:spacing w:val="-9"/>
        </w:rPr>
        <w:t> </w:t>
      </w:r>
      <w:r>
        <w:rPr>
          <w:spacing w:val="-4"/>
        </w:rPr>
        <w:t>area</w:t>
      </w:r>
    </w:p>
    <w:p>
      <w:pPr>
        <w:pStyle w:val="BodyText"/>
        <w:spacing w:line="364" w:lineRule="auto" w:before="149"/>
        <w:ind w:right="1688"/>
      </w:pPr>
      <w:r>
        <w:rPr/>
        <w:t>With so many great events taking place across the country during Book Week Scotland, promoting other events alongside your own can be a great way to increase the reach and success of the whole week. So, if you know another organisation is holding an event similar to yours that your audience or community may be interested in, please do share the information with them.</w:t>
      </w:r>
    </w:p>
    <w:p>
      <w:pPr>
        <w:pStyle w:val="Heading2"/>
        <w:spacing w:before="125"/>
        <w:rPr>
          <w:u w:val="none"/>
        </w:rPr>
      </w:pPr>
      <w:bookmarkStart w:name="Digital events" w:id="29"/>
      <w:bookmarkEnd w:id="29"/>
      <w:r>
        <w:rPr>
          <w:u w:val="none"/>
        </w:rPr>
      </w:r>
      <w:r>
        <w:rPr>
          <w:u w:val="thick"/>
        </w:rPr>
        <w:t>Digital</w:t>
      </w:r>
      <w:r>
        <w:rPr>
          <w:spacing w:val="-7"/>
          <w:u w:val="thick"/>
        </w:rPr>
        <w:t> </w:t>
      </w:r>
      <w:r>
        <w:rPr>
          <w:spacing w:val="-2"/>
          <w:u w:val="thick"/>
        </w:rPr>
        <w:t>events</w:t>
      </w:r>
    </w:p>
    <w:p>
      <w:pPr>
        <w:pStyle w:val="BodyText"/>
        <w:spacing w:line="364" w:lineRule="auto" w:before="210"/>
        <w:ind w:right="1688"/>
      </w:pPr>
      <w:r>
        <w:rPr/>
        <w:t>Digital events are constantly evolving, so there are many considerations to help give your audience the best possible experience.</w:t>
      </w:r>
    </w:p>
    <w:p>
      <w:pPr>
        <w:pStyle w:val="Heading3"/>
      </w:pPr>
      <w:bookmarkStart w:name="Online platforms" w:id="30"/>
      <w:bookmarkEnd w:id="30"/>
      <w:r>
        <w:rPr>
          <w:b w:val="0"/>
        </w:rPr>
      </w:r>
      <w:r>
        <w:rPr>
          <w:spacing w:val="-2"/>
        </w:rPr>
        <w:t>Online</w:t>
      </w:r>
      <w:r>
        <w:rPr>
          <w:spacing w:val="-8"/>
        </w:rPr>
        <w:t> </w:t>
      </w:r>
      <w:r>
        <w:rPr>
          <w:spacing w:val="-2"/>
        </w:rPr>
        <w:t>platforms</w:t>
      </w:r>
    </w:p>
    <w:p>
      <w:pPr>
        <w:pStyle w:val="BodyText"/>
        <w:spacing w:before="151"/>
      </w:pPr>
      <w:r>
        <w:rPr/>
        <w:t>The</w:t>
      </w:r>
      <w:r>
        <w:rPr>
          <w:spacing w:val="5"/>
        </w:rPr>
        <w:t> </w:t>
      </w:r>
      <w:r>
        <w:rPr/>
        <w:t>first</w:t>
      </w:r>
      <w:r>
        <w:rPr>
          <w:spacing w:val="4"/>
        </w:rPr>
        <w:t> </w:t>
      </w:r>
      <w:r>
        <w:rPr/>
        <w:t>thing</w:t>
      </w:r>
      <w:r>
        <w:rPr>
          <w:spacing w:val="3"/>
        </w:rPr>
        <w:t> </w:t>
      </w:r>
      <w:r>
        <w:rPr/>
        <w:t>to</w:t>
      </w:r>
      <w:r>
        <w:rPr>
          <w:spacing w:val="3"/>
        </w:rPr>
        <w:t> </w:t>
      </w:r>
      <w:r>
        <w:rPr/>
        <w:t>decide</w:t>
      </w:r>
      <w:r>
        <w:rPr>
          <w:spacing w:val="6"/>
        </w:rPr>
        <w:t> </w:t>
      </w:r>
      <w:r>
        <w:rPr/>
        <w:t>is</w:t>
      </w:r>
      <w:r>
        <w:rPr>
          <w:spacing w:val="5"/>
        </w:rPr>
        <w:t> </w:t>
      </w:r>
      <w:r>
        <w:rPr/>
        <w:t>which</w:t>
      </w:r>
      <w:r>
        <w:rPr>
          <w:spacing w:val="5"/>
        </w:rPr>
        <w:t> </w:t>
      </w:r>
      <w:r>
        <w:rPr/>
        <w:t>platform</w:t>
      </w:r>
      <w:r>
        <w:rPr>
          <w:spacing w:val="4"/>
        </w:rPr>
        <w:t> </w:t>
      </w:r>
      <w:r>
        <w:rPr/>
        <w:t>you</w:t>
      </w:r>
      <w:r>
        <w:rPr>
          <w:spacing w:val="5"/>
        </w:rPr>
        <w:t> </w:t>
      </w:r>
      <w:r>
        <w:rPr/>
        <w:t>will</w:t>
      </w:r>
      <w:r>
        <w:rPr>
          <w:spacing w:val="5"/>
        </w:rPr>
        <w:t> </w:t>
      </w:r>
      <w:r>
        <w:rPr/>
        <w:t>be</w:t>
      </w:r>
      <w:r>
        <w:rPr>
          <w:spacing w:val="5"/>
        </w:rPr>
        <w:t> </w:t>
      </w:r>
      <w:r>
        <w:rPr/>
        <w:t>using</w:t>
      </w:r>
      <w:r>
        <w:rPr>
          <w:spacing w:val="4"/>
        </w:rPr>
        <w:t> </w:t>
      </w:r>
      <w:r>
        <w:rPr/>
        <w:t>to</w:t>
      </w:r>
      <w:r>
        <w:rPr>
          <w:spacing w:val="3"/>
        </w:rPr>
        <w:t> </w:t>
      </w:r>
      <w:r>
        <w:rPr/>
        <w:t>deliver</w:t>
      </w:r>
      <w:r>
        <w:rPr>
          <w:spacing w:val="3"/>
        </w:rPr>
        <w:t> </w:t>
      </w:r>
      <w:r>
        <w:rPr/>
        <w:t>your</w:t>
      </w:r>
      <w:r>
        <w:rPr>
          <w:spacing w:val="3"/>
        </w:rPr>
        <w:t> </w:t>
      </w:r>
      <w:r>
        <w:rPr>
          <w:spacing w:val="-2"/>
        </w:rPr>
        <w:t>event.</w:t>
      </w:r>
    </w:p>
    <w:p>
      <w:pPr>
        <w:pStyle w:val="BodyText"/>
        <w:spacing w:after="0"/>
        <w:sectPr>
          <w:pgSz w:w="11910" w:h="16840"/>
          <w:pgMar w:header="0" w:footer="1068" w:top="1340" w:bottom="1260" w:left="1417" w:right="0"/>
        </w:sectPr>
      </w:pPr>
    </w:p>
    <w:p>
      <w:pPr>
        <w:pStyle w:val="BodyText"/>
        <w:spacing w:line="364" w:lineRule="auto" w:before="87"/>
        <w:ind w:right="1539"/>
      </w:pPr>
      <w:r>
        <w:rPr/>
        <w:t>There are a number of options including, but not limited to, Zoom, Microsoft Teams, Facebook Live and YouTube. Each platform has its own pros and cons list and</w:t>
      </w:r>
      <w:r>
        <w:rPr>
          <w:spacing w:val="80"/>
        </w:rPr>
        <w:t> </w:t>
      </w:r>
      <w:r>
        <w:rPr/>
        <w:t>which you choose will depend on your programming requirements.</w:t>
      </w:r>
    </w:p>
    <w:p>
      <w:pPr>
        <w:pStyle w:val="BodyText"/>
        <w:spacing w:line="364" w:lineRule="auto"/>
        <w:ind w:right="1688"/>
      </w:pPr>
      <w:r>
        <w:rPr/>
        <w:t>The most important thing is that the platform you choose has features that match your security needs. So, spend a bit of time researching the security options of each one before you commit to it for your event.</w:t>
      </w:r>
    </w:p>
    <w:p>
      <w:pPr>
        <w:pStyle w:val="Heading3"/>
        <w:spacing w:before="122"/>
      </w:pPr>
      <w:bookmarkStart w:name="Should the event be live or pre-recorded" w:id="31"/>
      <w:bookmarkEnd w:id="31"/>
      <w:r>
        <w:rPr>
          <w:b w:val="0"/>
        </w:rPr>
      </w:r>
      <w:r>
        <w:rPr/>
        <w:t>Should</w:t>
      </w:r>
      <w:r>
        <w:rPr>
          <w:spacing w:val="-3"/>
        </w:rPr>
        <w:t> </w:t>
      </w:r>
      <w:r>
        <w:rPr/>
        <w:t>the</w:t>
      </w:r>
      <w:r>
        <w:rPr>
          <w:spacing w:val="-4"/>
        </w:rPr>
        <w:t> </w:t>
      </w:r>
      <w:r>
        <w:rPr/>
        <w:t>event</w:t>
      </w:r>
      <w:r>
        <w:rPr>
          <w:spacing w:val="-2"/>
        </w:rPr>
        <w:t> </w:t>
      </w:r>
      <w:r>
        <w:rPr/>
        <w:t>be</w:t>
      </w:r>
      <w:r>
        <w:rPr>
          <w:spacing w:val="-4"/>
        </w:rPr>
        <w:t> </w:t>
      </w:r>
      <w:r>
        <w:rPr/>
        <w:t>live</w:t>
      </w:r>
      <w:r>
        <w:rPr>
          <w:spacing w:val="-4"/>
        </w:rPr>
        <w:t> </w:t>
      </w:r>
      <w:r>
        <w:rPr/>
        <w:t>or</w:t>
      </w:r>
      <w:r>
        <w:rPr>
          <w:spacing w:val="-2"/>
        </w:rPr>
        <w:t> </w:t>
      </w:r>
      <w:r>
        <w:rPr/>
        <w:t>pre-</w:t>
      </w:r>
      <w:r>
        <w:rPr>
          <w:spacing w:val="-2"/>
        </w:rPr>
        <w:t>recorded?</w:t>
      </w:r>
    </w:p>
    <w:p>
      <w:pPr>
        <w:pStyle w:val="BodyText"/>
        <w:spacing w:line="364" w:lineRule="auto" w:before="151"/>
        <w:ind w:right="1539"/>
      </w:pPr>
      <w:r>
        <w:rPr/>
        <w:t>Another advantage of digital events is that you can record your content in advance and choose when you release it to the public. That way your organisation can focus on getting the word out to your networks about where and when they can view it.</w:t>
      </w:r>
    </w:p>
    <w:p>
      <w:pPr>
        <w:pStyle w:val="BodyText"/>
        <w:spacing w:line="364" w:lineRule="auto"/>
        <w:ind w:right="1578"/>
      </w:pPr>
      <w:r>
        <w:rPr>
          <w:w w:val="105"/>
        </w:rPr>
        <w:t>However,</w:t>
      </w:r>
      <w:r>
        <w:rPr>
          <w:spacing w:val="-7"/>
          <w:w w:val="105"/>
        </w:rPr>
        <w:t> </w:t>
      </w:r>
      <w:r>
        <w:rPr>
          <w:w w:val="105"/>
        </w:rPr>
        <w:t>this</w:t>
      </w:r>
      <w:r>
        <w:rPr>
          <w:spacing w:val="-8"/>
          <w:w w:val="105"/>
        </w:rPr>
        <w:t> </w:t>
      </w:r>
      <w:r>
        <w:rPr>
          <w:w w:val="105"/>
        </w:rPr>
        <w:t>may</w:t>
      </w:r>
      <w:r>
        <w:rPr>
          <w:spacing w:val="-8"/>
          <w:w w:val="105"/>
        </w:rPr>
        <w:t> </w:t>
      </w:r>
      <w:r>
        <w:rPr>
          <w:w w:val="105"/>
        </w:rPr>
        <w:t>not</w:t>
      </w:r>
      <w:r>
        <w:rPr>
          <w:spacing w:val="-9"/>
          <w:w w:val="105"/>
        </w:rPr>
        <w:t> </w:t>
      </w:r>
      <w:r>
        <w:rPr>
          <w:w w:val="105"/>
        </w:rPr>
        <w:t>be</w:t>
      </w:r>
      <w:r>
        <w:rPr>
          <w:spacing w:val="-7"/>
          <w:w w:val="105"/>
        </w:rPr>
        <w:t> </w:t>
      </w:r>
      <w:r>
        <w:rPr>
          <w:w w:val="105"/>
        </w:rPr>
        <w:t>the</w:t>
      </w:r>
      <w:r>
        <w:rPr>
          <w:spacing w:val="-7"/>
          <w:w w:val="105"/>
        </w:rPr>
        <w:t> </w:t>
      </w:r>
      <w:r>
        <w:rPr>
          <w:w w:val="105"/>
        </w:rPr>
        <w:t>best</w:t>
      </w:r>
      <w:r>
        <w:rPr>
          <w:spacing w:val="-7"/>
          <w:w w:val="105"/>
        </w:rPr>
        <w:t> </w:t>
      </w:r>
      <w:r>
        <w:rPr>
          <w:w w:val="105"/>
        </w:rPr>
        <w:t>option</w:t>
      </w:r>
      <w:r>
        <w:rPr>
          <w:spacing w:val="-7"/>
          <w:w w:val="105"/>
        </w:rPr>
        <w:t> </w:t>
      </w:r>
      <w:r>
        <w:rPr>
          <w:w w:val="105"/>
        </w:rPr>
        <w:t>if</w:t>
      </w:r>
      <w:r>
        <w:rPr>
          <w:spacing w:val="-9"/>
          <w:w w:val="105"/>
        </w:rPr>
        <w:t> </w:t>
      </w:r>
      <w:r>
        <w:rPr>
          <w:w w:val="105"/>
        </w:rPr>
        <w:t>you</w:t>
      </w:r>
      <w:r>
        <w:rPr>
          <w:spacing w:val="-7"/>
          <w:w w:val="105"/>
        </w:rPr>
        <w:t> </w:t>
      </w:r>
      <w:r>
        <w:rPr>
          <w:w w:val="105"/>
        </w:rPr>
        <w:t>want</w:t>
      </w:r>
      <w:r>
        <w:rPr>
          <w:spacing w:val="-7"/>
          <w:w w:val="105"/>
        </w:rPr>
        <w:t> </w:t>
      </w:r>
      <w:r>
        <w:rPr>
          <w:w w:val="105"/>
        </w:rPr>
        <w:t>your</w:t>
      </w:r>
      <w:r>
        <w:rPr>
          <w:spacing w:val="-9"/>
          <w:w w:val="105"/>
        </w:rPr>
        <w:t> </w:t>
      </w:r>
      <w:r>
        <w:rPr>
          <w:w w:val="105"/>
        </w:rPr>
        <w:t>audience</w:t>
      </w:r>
      <w:r>
        <w:rPr>
          <w:spacing w:val="-7"/>
          <w:w w:val="105"/>
        </w:rPr>
        <w:t> </w:t>
      </w:r>
      <w:r>
        <w:rPr>
          <w:w w:val="105"/>
        </w:rPr>
        <w:t>to</w:t>
      </w:r>
      <w:r>
        <w:rPr>
          <w:spacing w:val="-9"/>
          <w:w w:val="105"/>
        </w:rPr>
        <w:t> </w:t>
      </w:r>
      <w:r>
        <w:rPr>
          <w:w w:val="105"/>
        </w:rPr>
        <w:t>be</w:t>
      </w:r>
      <w:r>
        <w:rPr>
          <w:spacing w:val="-7"/>
          <w:w w:val="105"/>
        </w:rPr>
        <w:t> </w:t>
      </w:r>
      <w:r>
        <w:rPr>
          <w:w w:val="105"/>
        </w:rPr>
        <w:t>able</w:t>
      </w:r>
      <w:r>
        <w:rPr>
          <w:spacing w:val="-7"/>
          <w:w w:val="105"/>
        </w:rPr>
        <w:t> </w:t>
      </w:r>
      <w:r>
        <w:rPr>
          <w:w w:val="105"/>
        </w:rPr>
        <w:t>to </w:t>
      </w:r>
      <w:r>
        <w:rPr/>
        <w:t>get involved with questions and comments. If you are trying to recreate the buzz of </w:t>
      </w:r>
      <w:r>
        <w:rPr>
          <w:w w:val="105"/>
        </w:rPr>
        <w:t>a</w:t>
      </w:r>
      <w:r>
        <w:rPr>
          <w:spacing w:val="-8"/>
          <w:w w:val="105"/>
        </w:rPr>
        <w:t> </w:t>
      </w:r>
      <w:r>
        <w:rPr>
          <w:w w:val="105"/>
        </w:rPr>
        <w:t>traditional</w:t>
      </w:r>
      <w:r>
        <w:rPr>
          <w:spacing w:val="-8"/>
          <w:w w:val="105"/>
        </w:rPr>
        <w:t> </w:t>
      </w:r>
      <w:r>
        <w:rPr>
          <w:w w:val="105"/>
        </w:rPr>
        <w:t>book</w:t>
      </w:r>
      <w:r>
        <w:rPr>
          <w:spacing w:val="-8"/>
          <w:w w:val="105"/>
        </w:rPr>
        <w:t> </w:t>
      </w:r>
      <w:r>
        <w:rPr>
          <w:w w:val="105"/>
        </w:rPr>
        <w:t>event,</w:t>
      </w:r>
      <w:r>
        <w:rPr>
          <w:spacing w:val="-7"/>
          <w:w w:val="105"/>
        </w:rPr>
        <w:t> </w:t>
      </w:r>
      <w:r>
        <w:rPr>
          <w:w w:val="105"/>
        </w:rPr>
        <w:t>streaming</w:t>
      </w:r>
      <w:r>
        <w:rPr>
          <w:spacing w:val="-9"/>
          <w:w w:val="105"/>
        </w:rPr>
        <w:t> </w:t>
      </w:r>
      <w:r>
        <w:rPr>
          <w:w w:val="105"/>
        </w:rPr>
        <w:t>the</w:t>
      </w:r>
      <w:r>
        <w:rPr>
          <w:spacing w:val="-7"/>
          <w:w w:val="105"/>
        </w:rPr>
        <w:t> </w:t>
      </w:r>
      <w:r>
        <w:rPr>
          <w:w w:val="105"/>
        </w:rPr>
        <w:t>event</w:t>
      </w:r>
      <w:r>
        <w:rPr>
          <w:spacing w:val="-7"/>
          <w:w w:val="105"/>
        </w:rPr>
        <w:t> </w:t>
      </w:r>
      <w:r>
        <w:rPr>
          <w:w w:val="105"/>
        </w:rPr>
        <w:t>live</w:t>
      </w:r>
      <w:r>
        <w:rPr>
          <w:spacing w:val="-7"/>
          <w:w w:val="105"/>
        </w:rPr>
        <w:t> </w:t>
      </w:r>
      <w:r>
        <w:rPr>
          <w:w w:val="105"/>
        </w:rPr>
        <w:t>is</w:t>
      </w:r>
      <w:r>
        <w:rPr>
          <w:spacing w:val="-8"/>
          <w:w w:val="105"/>
        </w:rPr>
        <w:t> </w:t>
      </w:r>
      <w:r>
        <w:rPr>
          <w:w w:val="105"/>
        </w:rPr>
        <w:t>the</w:t>
      </w:r>
      <w:r>
        <w:rPr>
          <w:spacing w:val="-7"/>
          <w:w w:val="105"/>
        </w:rPr>
        <w:t> </w:t>
      </w:r>
      <w:r>
        <w:rPr>
          <w:w w:val="105"/>
        </w:rPr>
        <w:t>best</w:t>
      </w:r>
      <w:r>
        <w:rPr>
          <w:spacing w:val="-7"/>
          <w:w w:val="105"/>
        </w:rPr>
        <w:t> </w:t>
      </w:r>
      <w:r>
        <w:rPr>
          <w:w w:val="105"/>
        </w:rPr>
        <w:t>way</w:t>
      </w:r>
      <w:r>
        <w:rPr>
          <w:spacing w:val="-10"/>
          <w:w w:val="105"/>
        </w:rPr>
        <w:t> </w:t>
      </w:r>
      <w:r>
        <w:rPr>
          <w:w w:val="105"/>
        </w:rPr>
        <w:t>to</w:t>
      </w:r>
      <w:r>
        <w:rPr>
          <w:spacing w:val="-9"/>
          <w:w w:val="105"/>
        </w:rPr>
        <w:t> </w:t>
      </w:r>
      <w:r>
        <w:rPr>
          <w:w w:val="105"/>
        </w:rPr>
        <w:t>go.</w:t>
      </w:r>
    </w:p>
    <w:p>
      <w:pPr>
        <w:pStyle w:val="Heading3"/>
      </w:pPr>
      <w:bookmarkStart w:name="Ticketing" w:id="32"/>
      <w:bookmarkEnd w:id="32"/>
      <w:r>
        <w:rPr>
          <w:b w:val="0"/>
        </w:rPr>
      </w:r>
      <w:r>
        <w:rPr>
          <w:spacing w:val="-2"/>
        </w:rPr>
        <w:t>Ticketing</w:t>
      </w:r>
    </w:p>
    <w:p>
      <w:pPr>
        <w:pStyle w:val="BodyText"/>
        <w:spacing w:line="364" w:lineRule="auto" w:before="152"/>
        <w:ind w:right="1539"/>
      </w:pPr>
      <w:r>
        <w:rPr/>
        <w:t>Another key element to consider is where you will be advertising and asking attendees to sign up to your event from.</w:t>
      </w:r>
    </w:p>
    <w:p>
      <w:pPr>
        <w:pStyle w:val="BodyText"/>
        <w:spacing w:line="364" w:lineRule="auto"/>
        <w:ind w:right="1688"/>
      </w:pPr>
      <w:r>
        <w:rPr/>
        <w:t>The easiest way to promote your content is through </w:t>
      </w:r>
      <w:hyperlink r:id="rId14">
        <w:r>
          <w:rPr>
            <w:color w:val="C31C6F"/>
            <w:u w:val="single" w:color="C31C6F"/>
          </w:rPr>
          <w:t>Eventbrite</w:t>
        </w:r>
      </w:hyperlink>
      <w:r>
        <w:rPr/>
        <w:t>. Eventbrite allows you to control all the elements of your event including audience numbers, ticket prices and accessibility information.</w:t>
      </w:r>
    </w:p>
    <w:p>
      <w:pPr>
        <w:pStyle w:val="Heading3"/>
        <w:spacing w:before="121"/>
      </w:pPr>
      <w:bookmarkStart w:name="Event length" w:id="33"/>
      <w:bookmarkEnd w:id="33"/>
      <w:r>
        <w:rPr>
          <w:b w:val="0"/>
        </w:rPr>
      </w:r>
      <w:r>
        <w:rPr/>
        <w:t>Event</w:t>
      </w:r>
      <w:r>
        <w:rPr>
          <w:spacing w:val="-13"/>
        </w:rPr>
        <w:t> </w:t>
      </w:r>
      <w:r>
        <w:rPr>
          <w:spacing w:val="-2"/>
        </w:rPr>
        <w:t>length</w:t>
      </w:r>
    </w:p>
    <w:p>
      <w:pPr>
        <w:pStyle w:val="BodyText"/>
        <w:spacing w:line="364" w:lineRule="auto" w:before="151"/>
        <w:ind w:right="1688"/>
      </w:pPr>
      <w:r>
        <w:rPr/>
        <w:t>The sweet spot for online events is between 45–75 minutes. If you plan to run a Q&amp;A session, make sure you factor in enough time for this too.</w:t>
      </w:r>
    </w:p>
    <w:p>
      <w:pPr>
        <w:pStyle w:val="BodyText"/>
        <w:spacing w:line="364" w:lineRule="auto"/>
        <w:ind w:right="1539"/>
      </w:pPr>
      <w:r>
        <w:rPr/>
        <w:t>A reminder that, in line with our Live Literature rate, authors should receive a minimum payment of £200 for a session of up to 90 minutes. For any event longer than 90 minutes, a second session payment (of minimum £200) will be required.</w:t>
      </w:r>
    </w:p>
    <w:p>
      <w:pPr>
        <w:pStyle w:val="BodyText"/>
        <w:spacing w:line="364" w:lineRule="auto" w:before="122"/>
        <w:ind w:right="1539"/>
      </w:pPr>
      <w:r>
        <w:rPr/>
        <w:t>Make sure the author is aware of, and comfortable with, the running time. Online </w:t>
      </w:r>
      <w:r>
        <w:rPr>
          <w:w w:val="105"/>
        </w:rPr>
        <w:t>events</w:t>
      </w:r>
      <w:r>
        <w:rPr>
          <w:spacing w:val="-18"/>
          <w:w w:val="105"/>
        </w:rPr>
        <w:t> </w:t>
      </w:r>
      <w:r>
        <w:rPr>
          <w:w w:val="105"/>
        </w:rPr>
        <w:t>require</w:t>
      </w:r>
      <w:r>
        <w:rPr>
          <w:spacing w:val="-17"/>
          <w:w w:val="105"/>
        </w:rPr>
        <w:t> </w:t>
      </w:r>
      <w:r>
        <w:rPr>
          <w:w w:val="105"/>
        </w:rPr>
        <w:t>a</w:t>
      </w:r>
      <w:r>
        <w:rPr>
          <w:spacing w:val="-18"/>
          <w:w w:val="105"/>
        </w:rPr>
        <w:t> </w:t>
      </w:r>
      <w:r>
        <w:rPr>
          <w:w w:val="105"/>
        </w:rPr>
        <w:t>bit</w:t>
      </w:r>
      <w:r>
        <w:rPr>
          <w:spacing w:val="-18"/>
          <w:w w:val="105"/>
        </w:rPr>
        <w:t> </w:t>
      </w:r>
      <w:r>
        <w:rPr>
          <w:w w:val="105"/>
        </w:rPr>
        <w:t>more</w:t>
      </w:r>
      <w:r>
        <w:rPr>
          <w:spacing w:val="-17"/>
          <w:w w:val="105"/>
        </w:rPr>
        <w:t> </w:t>
      </w:r>
      <w:r>
        <w:rPr>
          <w:w w:val="105"/>
        </w:rPr>
        <w:t>concentration</w:t>
      </w:r>
      <w:r>
        <w:rPr>
          <w:spacing w:val="-18"/>
          <w:w w:val="105"/>
        </w:rPr>
        <w:t> </w:t>
      </w:r>
      <w:r>
        <w:rPr>
          <w:w w:val="105"/>
        </w:rPr>
        <w:t>and</w:t>
      </w:r>
      <w:r>
        <w:rPr>
          <w:spacing w:val="-17"/>
          <w:w w:val="105"/>
        </w:rPr>
        <w:t> </w:t>
      </w:r>
      <w:r>
        <w:rPr>
          <w:w w:val="105"/>
        </w:rPr>
        <w:t>energy</w:t>
      </w:r>
      <w:r>
        <w:rPr>
          <w:spacing w:val="-18"/>
          <w:w w:val="105"/>
        </w:rPr>
        <w:t> </w:t>
      </w:r>
      <w:r>
        <w:rPr>
          <w:w w:val="105"/>
        </w:rPr>
        <w:t>–</w:t>
      </w:r>
      <w:r>
        <w:rPr>
          <w:spacing w:val="-17"/>
          <w:w w:val="105"/>
        </w:rPr>
        <w:t> </w:t>
      </w:r>
      <w:r>
        <w:rPr>
          <w:w w:val="105"/>
        </w:rPr>
        <w:t>for</w:t>
      </w:r>
      <w:r>
        <w:rPr>
          <w:spacing w:val="-18"/>
          <w:w w:val="105"/>
        </w:rPr>
        <w:t> </w:t>
      </w:r>
      <w:r>
        <w:rPr>
          <w:w w:val="105"/>
        </w:rPr>
        <w:t>everyone</w:t>
      </w:r>
      <w:r>
        <w:rPr>
          <w:spacing w:val="-17"/>
          <w:w w:val="105"/>
        </w:rPr>
        <w:t> </w:t>
      </w:r>
      <w:r>
        <w:rPr>
          <w:w w:val="105"/>
        </w:rPr>
        <w:t>involved!</w:t>
      </w:r>
    </w:p>
    <w:p>
      <w:pPr>
        <w:pStyle w:val="Heading3"/>
        <w:spacing w:before="123"/>
      </w:pPr>
      <w:bookmarkStart w:name="Scheduling" w:id="34"/>
      <w:bookmarkEnd w:id="34"/>
      <w:r>
        <w:rPr>
          <w:b w:val="0"/>
        </w:rPr>
      </w:r>
      <w:r>
        <w:rPr>
          <w:spacing w:val="-2"/>
        </w:rPr>
        <w:t>Scheduling</w:t>
      </w:r>
    </w:p>
    <w:p>
      <w:pPr>
        <w:pStyle w:val="BodyText"/>
        <w:spacing w:line="364" w:lineRule="auto" w:before="149"/>
        <w:ind w:right="1539"/>
      </w:pPr>
      <w:r>
        <w:rPr/>
        <w:t>If your event caters to a specific audience, or age group, think about when it would be easiest for them to get involved.</w:t>
      </w:r>
    </w:p>
    <w:p>
      <w:pPr>
        <w:pStyle w:val="BodyText"/>
        <w:spacing w:after="0" w:line="364" w:lineRule="auto"/>
        <w:sectPr>
          <w:pgSz w:w="11910" w:h="16840"/>
          <w:pgMar w:header="0" w:footer="1068" w:top="1340" w:bottom="1260" w:left="1417" w:right="0"/>
        </w:sectPr>
      </w:pPr>
    </w:p>
    <w:p>
      <w:pPr>
        <w:pStyle w:val="BodyText"/>
        <w:spacing w:line="364" w:lineRule="auto" w:before="87"/>
        <w:ind w:right="1688"/>
      </w:pPr>
      <w:r>
        <w:rPr/>
        <w:t>Early evening events work well for families, as most adults will have finished work by then. If you are running a workshop with limited sign-ups you can be more flexible with your timings.</w:t>
      </w:r>
    </w:p>
    <w:p>
      <w:pPr>
        <w:pStyle w:val="Heading3"/>
      </w:pPr>
      <w:bookmarkStart w:name="Staffing" w:id="35"/>
      <w:bookmarkEnd w:id="35"/>
      <w:r>
        <w:rPr>
          <w:b w:val="0"/>
        </w:rPr>
      </w:r>
      <w:r>
        <w:rPr>
          <w:spacing w:val="-2"/>
        </w:rPr>
        <w:t>Staffing</w:t>
      </w:r>
    </w:p>
    <w:p>
      <w:pPr>
        <w:pStyle w:val="BodyText"/>
        <w:spacing w:line="364" w:lineRule="auto" w:before="151"/>
        <w:ind w:right="1539"/>
      </w:pPr>
      <w:r>
        <w:rPr/>
        <w:t>Having adequate members of staff to help with the delivery of your online event will ensure it runs smoothly for your audience.</w:t>
      </w:r>
    </w:p>
    <w:p>
      <w:pPr>
        <w:pStyle w:val="BodyText"/>
        <w:spacing w:line="364" w:lineRule="auto" w:before="118"/>
        <w:ind w:right="1539"/>
      </w:pPr>
      <w:r>
        <w:rPr/>
        <w:t>If a member of your team is chairing the event, it is a good idea to have one or two colleagues managing the technical elements in the background such as:</w:t>
      </w:r>
    </w:p>
    <w:p>
      <w:pPr>
        <w:pStyle w:val="ListParagraph"/>
        <w:numPr>
          <w:ilvl w:val="0"/>
          <w:numId w:val="2"/>
        </w:numPr>
        <w:tabs>
          <w:tab w:pos="742" w:val="left" w:leader="none"/>
        </w:tabs>
        <w:spacing w:line="240" w:lineRule="auto" w:before="117" w:after="0"/>
        <w:ind w:left="742" w:right="0" w:hanging="359"/>
        <w:jc w:val="left"/>
        <w:rPr>
          <w:sz w:val="24"/>
        </w:rPr>
      </w:pPr>
      <w:r>
        <w:rPr>
          <w:sz w:val="24"/>
        </w:rPr>
        <w:t>advancing</w:t>
      </w:r>
      <w:r>
        <w:rPr>
          <w:spacing w:val="22"/>
          <w:sz w:val="24"/>
        </w:rPr>
        <w:t> </w:t>
      </w:r>
      <w:r>
        <w:rPr>
          <w:spacing w:val="-2"/>
          <w:sz w:val="24"/>
        </w:rPr>
        <w:t>slides</w:t>
      </w:r>
    </w:p>
    <w:p>
      <w:pPr>
        <w:pStyle w:val="ListParagraph"/>
        <w:numPr>
          <w:ilvl w:val="0"/>
          <w:numId w:val="2"/>
        </w:numPr>
        <w:tabs>
          <w:tab w:pos="742" w:val="left" w:leader="none"/>
        </w:tabs>
        <w:spacing w:line="240" w:lineRule="auto" w:before="220" w:after="0"/>
        <w:ind w:left="742" w:right="0" w:hanging="359"/>
        <w:jc w:val="left"/>
        <w:rPr>
          <w:sz w:val="24"/>
        </w:rPr>
      </w:pPr>
      <w:r>
        <w:rPr>
          <w:sz w:val="24"/>
        </w:rPr>
        <w:t>muting</w:t>
      </w:r>
      <w:r>
        <w:rPr>
          <w:spacing w:val="7"/>
          <w:sz w:val="24"/>
        </w:rPr>
        <w:t> </w:t>
      </w:r>
      <w:r>
        <w:rPr>
          <w:sz w:val="24"/>
        </w:rPr>
        <w:t>and</w:t>
      </w:r>
      <w:r>
        <w:rPr>
          <w:spacing w:val="8"/>
          <w:sz w:val="24"/>
        </w:rPr>
        <w:t> </w:t>
      </w:r>
      <w:r>
        <w:rPr>
          <w:sz w:val="24"/>
        </w:rPr>
        <w:t>unmuting</w:t>
      </w:r>
      <w:r>
        <w:rPr>
          <w:spacing w:val="5"/>
          <w:sz w:val="24"/>
        </w:rPr>
        <w:t> </w:t>
      </w:r>
      <w:r>
        <w:rPr>
          <w:sz w:val="24"/>
        </w:rPr>
        <w:t>audience</w:t>
      </w:r>
      <w:r>
        <w:rPr>
          <w:spacing w:val="11"/>
          <w:sz w:val="24"/>
        </w:rPr>
        <w:t> </w:t>
      </w:r>
      <w:r>
        <w:rPr>
          <w:sz w:val="24"/>
        </w:rPr>
        <w:t>members</w:t>
      </w:r>
      <w:r>
        <w:rPr>
          <w:spacing w:val="8"/>
          <w:sz w:val="24"/>
        </w:rPr>
        <w:t> </w:t>
      </w:r>
      <w:r>
        <w:rPr>
          <w:sz w:val="24"/>
        </w:rPr>
        <w:t>that</w:t>
      </w:r>
      <w:r>
        <w:rPr>
          <w:spacing w:val="10"/>
          <w:sz w:val="24"/>
        </w:rPr>
        <w:t> </w:t>
      </w:r>
      <w:r>
        <w:rPr>
          <w:sz w:val="24"/>
        </w:rPr>
        <w:t>wish</w:t>
      </w:r>
      <w:r>
        <w:rPr>
          <w:spacing w:val="7"/>
          <w:sz w:val="24"/>
        </w:rPr>
        <w:t> </w:t>
      </w:r>
      <w:r>
        <w:rPr>
          <w:sz w:val="24"/>
        </w:rPr>
        <w:t>to</w:t>
      </w:r>
      <w:r>
        <w:rPr>
          <w:spacing w:val="8"/>
          <w:sz w:val="24"/>
        </w:rPr>
        <w:t> </w:t>
      </w:r>
      <w:r>
        <w:rPr>
          <w:sz w:val="24"/>
        </w:rPr>
        <w:t>ask</w:t>
      </w:r>
      <w:r>
        <w:rPr>
          <w:spacing w:val="9"/>
          <w:sz w:val="24"/>
        </w:rPr>
        <w:t> </w:t>
      </w:r>
      <w:r>
        <w:rPr>
          <w:sz w:val="24"/>
        </w:rPr>
        <w:t>a</w:t>
      </w:r>
      <w:r>
        <w:rPr>
          <w:spacing w:val="9"/>
          <w:sz w:val="24"/>
        </w:rPr>
        <w:t> </w:t>
      </w:r>
      <w:r>
        <w:rPr>
          <w:spacing w:val="-2"/>
          <w:sz w:val="24"/>
        </w:rPr>
        <w:t>question</w:t>
      </w:r>
    </w:p>
    <w:p>
      <w:pPr>
        <w:pStyle w:val="ListParagraph"/>
        <w:numPr>
          <w:ilvl w:val="0"/>
          <w:numId w:val="2"/>
        </w:numPr>
        <w:tabs>
          <w:tab w:pos="743" w:val="left" w:leader="none"/>
        </w:tabs>
        <w:spacing w:line="355" w:lineRule="auto" w:before="217" w:after="0"/>
        <w:ind w:left="743" w:right="1493" w:hanging="360"/>
        <w:jc w:val="left"/>
        <w:rPr>
          <w:sz w:val="24"/>
        </w:rPr>
      </w:pPr>
      <w:r>
        <w:rPr>
          <w:sz w:val="24"/>
        </w:rPr>
        <w:t>flagging or responding to questions/comments from the audience in the chat </w:t>
      </w:r>
      <w:r>
        <w:rPr>
          <w:spacing w:val="-4"/>
          <w:w w:val="105"/>
          <w:sz w:val="24"/>
        </w:rPr>
        <w:t>box</w:t>
      </w:r>
    </w:p>
    <w:p>
      <w:pPr>
        <w:pStyle w:val="ListParagraph"/>
        <w:numPr>
          <w:ilvl w:val="0"/>
          <w:numId w:val="2"/>
        </w:numPr>
        <w:tabs>
          <w:tab w:pos="742" w:val="left" w:leader="none"/>
        </w:tabs>
        <w:spacing w:line="240" w:lineRule="auto" w:before="90" w:after="0"/>
        <w:ind w:left="742" w:right="0" w:hanging="359"/>
        <w:jc w:val="left"/>
        <w:rPr>
          <w:sz w:val="24"/>
        </w:rPr>
      </w:pPr>
      <w:r>
        <w:rPr>
          <w:sz w:val="24"/>
        </w:rPr>
        <w:t>controlling</w:t>
      </w:r>
      <w:r>
        <w:rPr>
          <w:spacing w:val="8"/>
          <w:sz w:val="24"/>
        </w:rPr>
        <w:t> </w:t>
      </w:r>
      <w:r>
        <w:rPr>
          <w:sz w:val="24"/>
        </w:rPr>
        <w:t>any</w:t>
      </w:r>
      <w:r>
        <w:rPr>
          <w:spacing w:val="11"/>
          <w:sz w:val="24"/>
        </w:rPr>
        <w:t> </w:t>
      </w:r>
      <w:r>
        <w:rPr>
          <w:sz w:val="24"/>
        </w:rPr>
        <w:t>video/audio</w:t>
      </w:r>
      <w:r>
        <w:rPr>
          <w:spacing w:val="8"/>
          <w:sz w:val="24"/>
        </w:rPr>
        <w:t> </w:t>
      </w:r>
      <w:r>
        <w:rPr>
          <w:sz w:val="24"/>
        </w:rPr>
        <w:t>elements</w:t>
      </w:r>
      <w:r>
        <w:rPr>
          <w:spacing w:val="11"/>
          <w:sz w:val="24"/>
        </w:rPr>
        <w:t> </w:t>
      </w:r>
      <w:r>
        <w:rPr>
          <w:sz w:val="24"/>
        </w:rPr>
        <w:t>included</w:t>
      </w:r>
      <w:r>
        <w:rPr>
          <w:spacing w:val="8"/>
          <w:sz w:val="24"/>
        </w:rPr>
        <w:t> </w:t>
      </w:r>
      <w:r>
        <w:rPr>
          <w:sz w:val="24"/>
        </w:rPr>
        <w:t>as</w:t>
      </w:r>
      <w:r>
        <w:rPr>
          <w:spacing w:val="11"/>
          <w:sz w:val="24"/>
        </w:rPr>
        <w:t> </w:t>
      </w:r>
      <w:r>
        <w:rPr>
          <w:sz w:val="24"/>
        </w:rPr>
        <w:t>part</w:t>
      </w:r>
      <w:r>
        <w:rPr>
          <w:spacing w:val="11"/>
          <w:sz w:val="24"/>
        </w:rPr>
        <w:t> </w:t>
      </w:r>
      <w:r>
        <w:rPr>
          <w:sz w:val="24"/>
        </w:rPr>
        <w:t>of</w:t>
      </w:r>
      <w:r>
        <w:rPr>
          <w:spacing w:val="11"/>
          <w:sz w:val="24"/>
        </w:rPr>
        <w:t> </w:t>
      </w:r>
      <w:r>
        <w:rPr>
          <w:sz w:val="24"/>
        </w:rPr>
        <w:t>the</w:t>
      </w:r>
      <w:r>
        <w:rPr>
          <w:spacing w:val="8"/>
          <w:sz w:val="24"/>
        </w:rPr>
        <w:t> </w:t>
      </w:r>
      <w:r>
        <w:rPr>
          <w:spacing w:val="-2"/>
          <w:sz w:val="24"/>
        </w:rPr>
        <w:t>event</w:t>
      </w:r>
    </w:p>
    <w:p>
      <w:pPr>
        <w:pStyle w:val="Heading3"/>
        <w:spacing w:before="224"/>
      </w:pPr>
      <w:bookmarkStart w:name="Rehearsing with your author" w:id="36"/>
      <w:bookmarkEnd w:id="36"/>
      <w:r>
        <w:rPr>
          <w:b w:val="0"/>
        </w:rPr>
      </w:r>
      <w:r>
        <w:rPr/>
        <w:t>Rehearsing</w:t>
      </w:r>
      <w:r>
        <w:rPr>
          <w:spacing w:val="-5"/>
        </w:rPr>
        <w:t> </w:t>
      </w:r>
      <w:r>
        <w:rPr/>
        <w:t>with</w:t>
      </w:r>
      <w:r>
        <w:rPr>
          <w:spacing w:val="-5"/>
        </w:rPr>
        <w:t> </w:t>
      </w:r>
      <w:r>
        <w:rPr/>
        <w:t>your</w:t>
      </w:r>
      <w:r>
        <w:rPr>
          <w:spacing w:val="-2"/>
        </w:rPr>
        <w:t> author</w:t>
      </w:r>
    </w:p>
    <w:p>
      <w:pPr>
        <w:pStyle w:val="BodyText"/>
        <w:spacing w:line="364" w:lineRule="auto" w:before="151"/>
        <w:ind w:right="1688"/>
      </w:pPr>
      <w:r>
        <w:rPr/>
        <w:t>If you are collaborating with an author, schedule a practice session with them to ensure your event runs as smoothly as possible. This allows everyone to feel comfortable with the technology and gives you a chance to iron out any kinks ahead of time.</w:t>
      </w:r>
    </w:p>
    <w:p>
      <w:pPr>
        <w:pStyle w:val="BodyText"/>
        <w:spacing w:line="364" w:lineRule="auto" w:before="122"/>
        <w:ind w:right="1578"/>
      </w:pPr>
      <w:r>
        <w:rPr>
          <w:spacing w:val="-2"/>
          <w:w w:val="105"/>
        </w:rPr>
        <w:t>Bear</w:t>
      </w:r>
      <w:r>
        <w:rPr>
          <w:spacing w:val="-14"/>
          <w:w w:val="105"/>
        </w:rPr>
        <w:t> </w:t>
      </w:r>
      <w:r>
        <w:rPr>
          <w:spacing w:val="-2"/>
          <w:w w:val="105"/>
        </w:rPr>
        <w:t>in</w:t>
      </w:r>
      <w:r>
        <w:rPr>
          <w:spacing w:val="-12"/>
          <w:w w:val="105"/>
        </w:rPr>
        <w:t> </w:t>
      </w:r>
      <w:r>
        <w:rPr>
          <w:spacing w:val="-2"/>
          <w:w w:val="105"/>
        </w:rPr>
        <w:t>mind</w:t>
      </w:r>
      <w:r>
        <w:rPr>
          <w:spacing w:val="-14"/>
          <w:w w:val="105"/>
        </w:rPr>
        <w:t> </w:t>
      </w:r>
      <w:r>
        <w:rPr>
          <w:spacing w:val="-2"/>
          <w:w w:val="105"/>
        </w:rPr>
        <w:t>that</w:t>
      </w:r>
      <w:r>
        <w:rPr>
          <w:spacing w:val="-12"/>
          <w:w w:val="105"/>
        </w:rPr>
        <w:t> </w:t>
      </w:r>
      <w:r>
        <w:rPr>
          <w:spacing w:val="-2"/>
          <w:w w:val="105"/>
        </w:rPr>
        <w:t>if</w:t>
      </w:r>
      <w:r>
        <w:rPr>
          <w:spacing w:val="-14"/>
          <w:w w:val="105"/>
        </w:rPr>
        <w:t> </w:t>
      </w:r>
      <w:r>
        <w:rPr>
          <w:spacing w:val="-2"/>
          <w:w w:val="105"/>
        </w:rPr>
        <w:t>you</w:t>
      </w:r>
      <w:r>
        <w:rPr>
          <w:spacing w:val="-12"/>
          <w:w w:val="105"/>
        </w:rPr>
        <w:t> </w:t>
      </w:r>
      <w:r>
        <w:rPr>
          <w:spacing w:val="-2"/>
          <w:w w:val="105"/>
        </w:rPr>
        <w:t>are</w:t>
      </w:r>
      <w:r>
        <w:rPr>
          <w:spacing w:val="-12"/>
          <w:w w:val="105"/>
        </w:rPr>
        <w:t> </w:t>
      </w:r>
      <w:r>
        <w:rPr>
          <w:spacing w:val="-2"/>
          <w:w w:val="105"/>
        </w:rPr>
        <w:t>planning</w:t>
      </w:r>
      <w:r>
        <w:rPr>
          <w:spacing w:val="-14"/>
          <w:w w:val="105"/>
        </w:rPr>
        <w:t> </w:t>
      </w:r>
      <w:r>
        <w:rPr>
          <w:spacing w:val="-2"/>
          <w:w w:val="105"/>
        </w:rPr>
        <w:t>to</w:t>
      </w:r>
      <w:r>
        <w:rPr>
          <w:spacing w:val="-14"/>
          <w:w w:val="105"/>
        </w:rPr>
        <w:t> </w:t>
      </w:r>
      <w:r>
        <w:rPr>
          <w:spacing w:val="-2"/>
          <w:w w:val="105"/>
        </w:rPr>
        <w:t>rehearse</w:t>
      </w:r>
      <w:r>
        <w:rPr>
          <w:spacing w:val="-12"/>
          <w:w w:val="105"/>
        </w:rPr>
        <w:t> </w:t>
      </w:r>
      <w:r>
        <w:rPr>
          <w:spacing w:val="-2"/>
          <w:w w:val="105"/>
        </w:rPr>
        <w:t>with</w:t>
      </w:r>
      <w:r>
        <w:rPr>
          <w:spacing w:val="-12"/>
          <w:w w:val="105"/>
        </w:rPr>
        <w:t> </w:t>
      </w:r>
      <w:r>
        <w:rPr>
          <w:spacing w:val="-2"/>
          <w:w w:val="105"/>
        </w:rPr>
        <w:t>your</w:t>
      </w:r>
      <w:r>
        <w:rPr>
          <w:spacing w:val="-14"/>
          <w:w w:val="105"/>
        </w:rPr>
        <w:t> </w:t>
      </w:r>
      <w:r>
        <w:rPr>
          <w:spacing w:val="-2"/>
          <w:w w:val="105"/>
        </w:rPr>
        <w:t>author</w:t>
      </w:r>
      <w:r>
        <w:rPr>
          <w:spacing w:val="-16"/>
          <w:w w:val="105"/>
        </w:rPr>
        <w:t> </w:t>
      </w:r>
      <w:r>
        <w:rPr>
          <w:spacing w:val="-2"/>
          <w:w w:val="105"/>
        </w:rPr>
        <w:t>more</w:t>
      </w:r>
      <w:r>
        <w:rPr>
          <w:spacing w:val="-11"/>
          <w:w w:val="105"/>
        </w:rPr>
        <w:t> </w:t>
      </w:r>
      <w:r>
        <w:rPr>
          <w:spacing w:val="-2"/>
          <w:w w:val="105"/>
        </w:rPr>
        <w:t>than</w:t>
      </w:r>
      <w:r>
        <w:rPr>
          <w:spacing w:val="-12"/>
          <w:w w:val="105"/>
        </w:rPr>
        <w:t> </w:t>
      </w:r>
      <w:r>
        <w:rPr>
          <w:spacing w:val="-2"/>
          <w:w w:val="105"/>
        </w:rPr>
        <w:t>once, </w:t>
      </w:r>
      <w:r>
        <w:rPr>
          <w:w w:val="105"/>
        </w:rPr>
        <w:t>it</w:t>
      </w:r>
      <w:r>
        <w:rPr>
          <w:spacing w:val="-9"/>
          <w:w w:val="105"/>
        </w:rPr>
        <w:t> </w:t>
      </w:r>
      <w:r>
        <w:rPr>
          <w:w w:val="105"/>
        </w:rPr>
        <w:t>may</w:t>
      </w:r>
      <w:r>
        <w:rPr>
          <w:spacing w:val="-10"/>
          <w:w w:val="105"/>
        </w:rPr>
        <w:t> </w:t>
      </w:r>
      <w:r>
        <w:rPr>
          <w:w w:val="105"/>
        </w:rPr>
        <w:t>be</w:t>
      </w:r>
      <w:r>
        <w:rPr>
          <w:spacing w:val="-9"/>
          <w:w w:val="105"/>
        </w:rPr>
        <w:t> </w:t>
      </w:r>
      <w:r>
        <w:rPr>
          <w:w w:val="105"/>
        </w:rPr>
        <w:t>appropriate</w:t>
      </w:r>
      <w:r>
        <w:rPr>
          <w:spacing w:val="-9"/>
          <w:w w:val="105"/>
        </w:rPr>
        <w:t> </w:t>
      </w:r>
      <w:r>
        <w:rPr>
          <w:w w:val="105"/>
        </w:rPr>
        <w:t>to</w:t>
      </w:r>
      <w:r>
        <w:rPr>
          <w:spacing w:val="-11"/>
          <w:w w:val="105"/>
        </w:rPr>
        <w:t> </w:t>
      </w:r>
      <w:r>
        <w:rPr>
          <w:w w:val="105"/>
        </w:rPr>
        <w:t>increase</w:t>
      </w:r>
      <w:r>
        <w:rPr>
          <w:spacing w:val="-11"/>
          <w:w w:val="105"/>
        </w:rPr>
        <w:t> </w:t>
      </w:r>
      <w:r>
        <w:rPr>
          <w:w w:val="105"/>
        </w:rPr>
        <w:t>their</w:t>
      </w:r>
      <w:r>
        <w:rPr>
          <w:spacing w:val="-11"/>
          <w:w w:val="105"/>
        </w:rPr>
        <w:t> </w:t>
      </w:r>
      <w:r>
        <w:rPr>
          <w:w w:val="105"/>
        </w:rPr>
        <w:t>fee.</w:t>
      </w:r>
      <w:r>
        <w:rPr>
          <w:spacing w:val="-11"/>
          <w:w w:val="105"/>
        </w:rPr>
        <w:t> </w:t>
      </w:r>
      <w:r>
        <w:rPr>
          <w:w w:val="105"/>
        </w:rPr>
        <w:t>Be</w:t>
      </w:r>
      <w:r>
        <w:rPr>
          <w:spacing w:val="-9"/>
          <w:w w:val="105"/>
        </w:rPr>
        <w:t> </w:t>
      </w:r>
      <w:r>
        <w:rPr>
          <w:w w:val="105"/>
        </w:rPr>
        <w:t>clear</w:t>
      </w:r>
      <w:r>
        <w:rPr>
          <w:spacing w:val="-11"/>
          <w:w w:val="105"/>
        </w:rPr>
        <w:t> </w:t>
      </w:r>
      <w:r>
        <w:rPr>
          <w:w w:val="105"/>
        </w:rPr>
        <w:t>with</w:t>
      </w:r>
      <w:r>
        <w:rPr>
          <w:spacing w:val="-9"/>
          <w:w w:val="105"/>
        </w:rPr>
        <w:t> </w:t>
      </w:r>
      <w:r>
        <w:rPr>
          <w:w w:val="105"/>
        </w:rPr>
        <w:t>them</w:t>
      </w:r>
      <w:r>
        <w:rPr>
          <w:spacing w:val="-11"/>
          <w:w w:val="105"/>
        </w:rPr>
        <w:t> </w:t>
      </w:r>
      <w:r>
        <w:rPr>
          <w:w w:val="105"/>
        </w:rPr>
        <w:t>on</w:t>
      </w:r>
      <w:r>
        <w:rPr>
          <w:spacing w:val="-9"/>
          <w:w w:val="105"/>
        </w:rPr>
        <w:t> </w:t>
      </w:r>
      <w:r>
        <w:rPr>
          <w:w w:val="105"/>
        </w:rPr>
        <w:t>how</w:t>
      </w:r>
      <w:r>
        <w:rPr>
          <w:spacing w:val="-9"/>
          <w:w w:val="105"/>
        </w:rPr>
        <w:t> </w:t>
      </w:r>
      <w:r>
        <w:rPr>
          <w:w w:val="105"/>
        </w:rPr>
        <w:t>many</w:t>
      </w:r>
      <w:r>
        <w:rPr>
          <w:spacing w:val="-10"/>
          <w:w w:val="105"/>
        </w:rPr>
        <w:t> </w:t>
      </w:r>
      <w:r>
        <w:rPr>
          <w:w w:val="105"/>
        </w:rPr>
        <w:t>run- throughs</w:t>
      </w:r>
      <w:r>
        <w:rPr>
          <w:spacing w:val="-12"/>
          <w:w w:val="105"/>
        </w:rPr>
        <w:t> </w:t>
      </w:r>
      <w:r>
        <w:rPr>
          <w:w w:val="105"/>
        </w:rPr>
        <w:t>you</w:t>
      </w:r>
      <w:r>
        <w:rPr>
          <w:spacing w:val="-12"/>
          <w:w w:val="105"/>
        </w:rPr>
        <w:t> </w:t>
      </w:r>
      <w:r>
        <w:rPr>
          <w:w w:val="105"/>
        </w:rPr>
        <w:t>are</w:t>
      </w:r>
      <w:r>
        <w:rPr>
          <w:spacing w:val="-12"/>
          <w:w w:val="105"/>
        </w:rPr>
        <w:t> </w:t>
      </w:r>
      <w:r>
        <w:rPr>
          <w:w w:val="105"/>
        </w:rPr>
        <w:t>planning</w:t>
      </w:r>
      <w:r>
        <w:rPr>
          <w:spacing w:val="-13"/>
          <w:w w:val="105"/>
        </w:rPr>
        <w:t> </w:t>
      </w:r>
      <w:r>
        <w:rPr>
          <w:w w:val="105"/>
        </w:rPr>
        <w:t>and</w:t>
      </w:r>
      <w:r>
        <w:rPr>
          <w:spacing w:val="-13"/>
          <w:w w:val="105"/>
        </w:rPr>
        <w:t> </w:t>
      </w:r>
      <w:r>
        <w:rPr>
          <w:w w:val="105"/>
        </w:rPr>
        <w:t>make</w:t>
      </w:r>
      <w:r>
        <w:rPr>
          <w:spacing w:val="-12"/>
          <w:w w:val="105"/>
        </w:rPr>
        <w:t> </w:t>
      </w:r>
      <w:r>
        <w:rPr>
          <w:w w:val="105"/>
        </w:rPr>
        <w:t>sure</w:t>
      </w:r>
      <w:r>
        <w:rPr>
          <w:spacing w:val="-14"/>
          <w:w w:val="105"/>
        </w:rPr>
        <w:t> </w:t>
      </w:r>
      <w:r>
        <w:rPr>
          <w:w w:val="105"/>
        </w:rPr>
        <w:t>they</w:t>
      </w:r>
      <w:r>
        <w:rPr>
          <w:spacing w:val="-12"/>
          <w:w w:val="105"/>
        </w:rPr>
        <w:t> </w:t>
      </w:r>
      <w:r>
        <w:rPr>
          <w:w w:val="105"/>
        </w:rPr>
        <w:t>are</w:t>
      </w:r>
      <w:r>
        <w:rPr>
          <w:spacing w:val="-12"/>
          <w:w w:val="105"/>
        </w:rPr>
        <w:t> </w:t>
      </w:r>
      <w:r>
        <w:rPr>
          <w:w w:val="105"/>
        </w:rPr>
        <w:t>comfortable</w:t>
      </w:r>
      <w:r>
        <w:rPr>
          <w:spacing w:val="-12"/>
          <w:w w:val="105"/>
        </w:rPr>
        <w:t> </w:t>
      </w:r>
      <w:r>
        <w:rPr>
          <w:w w:val="105"/>
        </w:rPr>
        <w:t>with</w:t>
      </w:r>
      <w:r>
        <w:rPr>
          <w:spacing w:val="-12"/>
          <w:w w:val="105"/>
        </w:rPr>
        <w:t> </w:t>
      </w:r>
      <w:r>
        <w:rPr>
          <w:w w:val="105"/>
        </w:rPr>
        <w:t>the</w:t>
      </w:r>
      <w:r>
        <w:rPr>
          <w:spacing w:val="-12"/>
          <w:w w:val="105"/>
        </w:rPr>
        <w:t> </w:t>
      </w:r>
      <w:r>
        <w:rPr>
          <w:w w:val="105"/>
        </w:rPr>
        <w:t>level</w:t>
      </w:r>
      <w:r>
        <w:rPr>
          <w:spacing w:val="-12"/>
          <w:w w:val="105"/>
        </w:rPr>
        <w:t> </w:t>
      </w:r>
      <w:r>
        <w:rPr>
          <w:w w:val="105"/>
        </w:rPr>
        <w:t>of work you expect.</w:t>
      </w:r>
    </w:p>
    <w:p>
      <w:pPr>
        <w:pStyle w:val="Heading3"/>
      </w:pPr>
      <w:bookmarkStart w:name="Accessibility" w:id="37"/>
      <w:bookmarkEnd w:id="37"/>
      <w:r>
        <w:rPr>
          <w:b w:val="0"/>
        </w:rPr>
      </w:r>
      <w:r>
        <w:rPr>
          <w:spacing w:val="-2"/>
        </w:rPr>
        <w:t>Accessibility</w:t>
      </w:r>
    </w:p>
    <w:p>
      <w:pPr>
        <w:pStyle w:val="BodyText"/>
        <w:spacing w:line="364" w:lineRule="auto" w:before="152"/>
        <w:ind w:right="1539"/>
      </w:pPr>
      <w:r>
        <w:rPr/>
        <w:t>Accessibility for online events is constantly improving and there are many features you can implement to help make your audiences’ experience more enjoyable. The more time you spend planning and testing your platform’s features, the easier this process will be. Platforms are constantly improving their offering, so make sure you are up-to-date on any new features and their functionality.</w:t>
      </w:r>
    </w:p>
    <w:p>
      <w:pPr>
        <w:pStyle w:val="BodyText"/>
        <w:spacing w:line="364" w:lineRule="auto" w:before="120"/>
        <w:ind w:right="1539"/>
      </w:pPr>
      <w:r>
        <w:rPr/>
        <w:t>We understand that cost plays a huge role in what organisations can provide. The most important thing is to be open, approachable and clear with your audience.</w:t>
      </w:r>
    </w:p>
    <w:p>
      <w:pPr>
        <w:pStyle w:val="BodyText"/>
        <w:spacing w:after="0" w:line="364" w:lineRule="auto"/>
        <w:sectPr>
          <w:pgSz w:w="11910" w:h="16840"/>
          <w:pgMar w:header="0" w:footer="1068" w:top="1340" w:bottom="1260" w:left="1417" w:right="0"/>
        </w:sectPr>
      </w:pPr>
    </w:p>
    <w:p>
      <w:pPr>
        <w:pStyle w:val="BodyText"/>
        <w:spacing w:line="364" w:lineRule="auto" w:before="87"/>
        <w:ind w:right="1539"/>
      </w:pPr>
      <w:r>
        <w:rPr/>
        <w:t>Within event descriptions, let people know what you will provide. Ask people to contact you in advance to discuss specific requirements.</w:t>
      </w:r>
    </w:p>
    <w:p>
      <w:pPr>
        <w:pStyle w:val="BodyText"/>
        <w:spacing w:line="364" w:lineRule="auto"/>
        <w:ind w:right="1539"/>
      </w:pPr>
      <w:r>
        <w:rPr/>
        <w:t>If you are not sure where to start, we recommend looking over the excellent </w:t>
      </w:r>
      <w:hyperlink r:id="rId15">
        <w:r>
          <w:rPr>
            <w:color w:val="C31C6F"/>
            <w:u w:val="single" w:color="C31C6F"/>
          </w:rPr>
          <w:t>Inklusion Guide</w:t>
        </w:r>
      </w:hyperlink>
      <w:r>
        <w:rPr>
          <w:color w:val="C31C6F"/>
        </w:rPr>
        <w:t> </w:t>
      </w:r>
      <w:r>
        <w:rPr/>
        <w:t>which has extensive insights for programming accessible events.</w:t>
      </w:r>
    </w:p>
    <w:p>
      <w:pPr>
        <w:pStyle w:val="BodyText"/>
        <w:spacing w:line="364" w:lineRule="auto"/>
        <w:ind w:right="1688"/>
      </w:pPr>
      <w:r>
        <w:rPr/>
        <w:t>The accessibility options you offer will depend on the type of event you are planning. We have listed some considerations for each below.</w:t>
      </w:r>
    </w:p>
    <w:p>
      <w:pPr>
        <w:pStyle w:val="BodyText"/>
        <w:spacing w:before="118"/>
      </w:pPr>
      <w:r>
        <w:rPr/>
        <w:t>Live</w:t>
      </w:r>
      <w:r>
        <w:rPr>
          <w:spacing w:val="6"/>
        </w:rPr>
        <w:t> </w:t>
      </w:r>
      <w:r>
        <w:rPr/>
        <w:t>digital</w:t>
      </w:r>
      <w:r>
        <w:rPr>
          <w:spacing w:val="6"/>
        </w:rPr>
        <w:t> </w:t>
      </w:r>
      <w:r>
        <w:rPr>
          <w:spacing w:val="-2"/>
        </w:rPr>
        <w:t>events:</w:t>
      </w:r>
    </w:p>
    <w:p>
      <w:pPr>
        <w:pStyle w:val="ListParagraph"/>
        <w:numPr>
          <w:ilvl w:val="0"/>
          <w:numId w:val="2"/>
        </w:numPr>
        <w:tabs>
          <w:tab w:pos="742" w:val="left" w:leader="none"/>
        </w:tabs>
        <w:spacing w:line="240" w:lineRule="auto" w:before="260" w:after="0"/>
        <w:ind w:left="742" w:right="0" w:hanging="359"/>
        <w:jc w:val="left"/>
        <w:rPr>
          <w:sz w:val="24"/>
        </w:rPr>
      </w:pPr>
      <w:r>
        <w:rPr>
          <w:sz w:val="24"/>
        </w:rPr>
        <w:t>Can</w:t>
      </w:r>
      <w:r>
        <w:rPr>
          <w:spacing w:val="1"/>
          <w:sz w:val="24"/>
        </w:rPr>
        <w:t> </w:t>
      </w:r>
      <w:r>
        <w:rPr>
          <w:sz w:val="24"/>
        </w:rPr>
        <w:t>you</w:t>
      </w:r>
      <w:r>
        <w:rPr>
          <w:spacing w:val="2"/>
          <w:sz w:val="24"/>
        </w:rPr>
        <w:t> </w:t>
      </w:r>
      <w:r>
        <w:rPr>
          <w:sz w:val="24"/>
        </w:rPr>
        <w:t>provide</w:t>
      </w:r>
      <w:r>
        <w:rPr>
          <w:spacing w:val="2"/>
          <w:sz w:val="24"/>
        </w:rPr>
        <w:t> </w:t>
      </w:r>
      <w:r>
        <w:rPr>
          <w:sz w:val="24"/>
        </w:rPr>
        <w:t>a live</w:t>
      </w:r>
      <w:r>
        <w:rPr>
          <w:spacing w:val="4"/>
          <w:sz w:val="24"/>
        </w:rPr>
        <w:t> </w:t>
      </w:r>
      <w:r>
        <w:rPr>
          <w:sz w:val="24"/>
        </w:rPr>
        <w:t>BSL</w:t>
      </w:r>
      <w:r>
        <w:rPr>
          <w:spacing w:val="2"/>
          <w:sz w:val="24"/>
        </w:rPr>
        <w:t> </w:t>
      </w:r>
      <w:r>
        <w:rPr>
          <w:spacing w:val="-2"/>
          <w:sz w:val="24"/>
        </w:rPr>
        <w:t>interpreter?</w:t>
      </w:r>
    </w:p>
    <w:p>
      <w:pPr>
        <w:pStyle w:val="ListParagraph"/>
        <w:numPr>
          <w:ilvl w:val="0"/>
          <w:numId w:val="2"/>
        </w:numPr>
        <w:tabs>
          <w:tab w:pos="742" w:val="left" w:leader="none"/>
        </w:tabs>
        <w:spacing w:line="240" w:lineRule="auto" w:before="220" w:after="0"/>
        <w:ind w:left="742" w:right="0" w:hanging="359"/>
        <w:jc w:val="left"/>
        <w:rPr>
          <w:sz w:val="24"/>
        </w:rPr>
      </w:pPr>
      <w:r>
        <w:rPr>
          <w:sz w:val="24"/>
        </w:rPr>
        <w:t>Can</w:t>
      </w:r>
      <w:r>
        <w:rPr>
          <w:spacing w:val="3"/>
          <w:sz w:val="24"/>
        </w:rPr>
        <w:t> </w:t>
      </w:r>
      <w:r>
        <w:rPr>
          <w:sz w:val="24"/>
        </w:rPr>
        <w:t>you</w:t>
      </w:r>
      <w:r>
        <w:rPr>
          <w:spacing w:val="4"/>
          <w:sz w:val="24"/>
        </w:rPr>
        <w:t> </w:t>
      </w:r>
      <w:r>
        <w:rPr>
          <w:sz w:val="24"/>
        </w:rPr>
        <w:t>enable</w:t>
      </w:r>
      <w:r>
        <w:rPr>
          <w:spacing w:val="4"/>
          <w:sz w:val="24"/>
        </w:rPr>
        <w:t> </w:t>
      </w:r>
      <w:r>
        <w:rPr>
          <w:sz w:val="24"/>
        </w:rPr>
        <w:t>closed</w:t>
      </w:r>
      <w:r>
        <w:rPr>
          <w:spacing w:val="2"/>
          <w:sz w:val="24"/>
        </w:rPr>
        <w:t> </w:t>
      </w:r>
      <w:r>
        <w:rPr>
          <w:spacing w:val="-2"/>
          <w:sz w:val="24"/>
        </w:rPr>
        <w:t>captions?</w:t>
      </w:r>
    </w:p>
    <w:p>
      <w:pPr>
        <w:pStyle w:val="ListParagraph"/>
        <w:numPr>
          <w:ilvl w:val="0"/>
          <w:numId w:val="2"/>
        </w:numPr>
        <w:tabs>
          <w:tab w:pos="742" w:val="left" w:leader="none"/>
        </w:tabs>
        <w:spacing w:line="240" w:lineRule="auto" w:before="217" w:after="0"/>
        <w:ind w:left="742" w:right="0" w:hanging="359"/>
        <w:jc w:val="left"/>
        <w:rPr>
          <w:sz w:val="24"/>
        </w:rPr>
      </w:pPr>
      <w:r>
        <w:rPr>
          <w:sz w:val="24"/>
        </w:rPr>
        <w:t>Record</w:t>
      </w:r>
      <w:r>
        <w:rPr>
          <w:spacing w:val="9"/>
          <w:sz w:val="24"/>
        </w:rPr>
        <w:t> </w:t>
      </w:r>
      <w:r>
        <w:rPr>
          <w:sz w:val="24"/>
        </w:rPr>
        <w:t>your</w:t>
      </w:r>
      <w:r>
        <w:rPr>
          <w:spacing w:val="8"/>
          <w:sz w:val="24"/>
        </w:rPr>
        <w:t> </w:t>
      </w:r>
      <w:r>
        <w:rPr>
          <w:sz w:val="24"/>
        </w:rPr>
        <w:t>event</w:t>
      </w:r>
      <w:r>
        <w:rPr>
          <w:spacing w:val="11"/>
          <w:sz w:val="24"/>
        </w:rPr>
        <w:t> </w:t>
      </w:r>
      <w:r>
        <w:rPr>
          <w:sz w:val="24"/>
        </w:rPr>
        <w:t>to</w:t>
      </w:r>
      <w:r>
        <w:rPr>
          <w:spacing w:val="7"/>
          <w:sz w:val="24"/>
        </w:rPr>
        <w:t> </w:t>
      </w:r>
      <w:r>
        <w:rPr>
          <w:sz w:val="24"/>
        </w:rPr>
        <w:t>allow</w:t>
      </w:r>
      <w:r>
        <w:rPr>
          <w:spacing w:val="12"/>
          <w:sz w:val="24"/>
        </w:rPr>
        <w:t> </w:t>
      </w:r>
      <w:r>
        <w:rPr>
          <w:sz w:val="24"/>
        </w:rPr>
        <w:t>for</w:t>
      </w:r>
      <w:r>
        <w:rPr>
          <w:spacing w:val="8"/>
          <w:sz w:val="24"/>
        </w:rPr>
        <w:t> </w:t>
      </w:r>
      <w:r>
        <w:rPr>
          <w:sz w:val="24"/>
        </w:rPr>
        <w:t>closed</w:t>
      </w:r>
      <w:r>
        <w:rPr>
          <w:spacing w:val="9"/>
          <w:sz w:val="24"/>
        </w:rPr>
        <w:t> </w:t>
      </w:r>
      <w:r>
        <w:rPr>
          <w:sz w:val="24"/>
        </w:rPr>
        <w:t>captions</w:t>
      </w:r>
      <w:r>
        <w:rPr>
          <w:spacing w:val="10"/>
          <w:sz w:val="24"/>
        </w:rPr>
        <w:t> </w:t>
      </w:r>
      <w:r>
        <w:rPr>
          <w:sz w:val="24"/>
        </w:rPr>
        <w:t>to</w:t>
      </w:r>
      <w:r>
        <w:rPr>
          <w:spacing w:val="10"/>
          <w:sz w:val="24"/>
        </w:rPr>
        <w:t> </w:t>
      </w:r>
      <w:r>
        <w:rPr>
          <w:sz w:val="24"/>
        </w:rPr>
        <w:t>be</w:t>
      </w:r>
      <w:r>
        <w:rPr>
          <w:spacing w:val="11"/>
          <w:sz w:val="24"/>
        </w:rPr>
        <w:t> </w:t>
      </w:r>
      <w:r>
        <w:rPr>
          <w:sz w:val="24"/>
        </w:rPr>
        <w:t>added</w:t>
      </w:r>
      <w:r>
        <w:rPr>
          <w:spacing w:val="9"/>
          <w:sz w:val="24"/>
        </w:rPr>
        <w:t> </w:t>
      </w:r>
      <w:r>
        <w:rPr>
          <w:spacing w:val="-2"/>
          <w:sz w:val="24"/>
        </w:rPr>
        <w:t>afterward.</w:t>
      </w:r>
    </w:p>
    <w:p>
      <w:pPr>
        <w:pStyle w:val="ListParagraph"/>
        <w:numPr>
          <w:ilvl w:val="0"/>
          <w:numId w:val="2"/>
        </w:numPr>
        <w:tabs>
          <w:tab w:pos="742" w:val="left" w:leader="none"/>
        </w:tabs>
        <w:spacing w:line="240" w:lineRule="auto" w:before="219" w:after="0"/>
        <w:ind w:left="742" w:right="0" w:hanging="359"/>
        <w:jc w:val="left"/>
        <w:rPr>
          <w:sz w:val="24"/>
        </w:rPr>
      </w:pPr>
      <w:r>
        <w:rPr>
          <w:sz w:val="24"/>
        </w:rPr>
        <w:t>If</w:t>
      </w:r>
      <w:r>
        <w:rPr>
          <w:spacing w:val="2"/>
          <w:sz w:val="24"/>
        </w:rPr>
        <w:t> </w:t>
      </w:r>
      <w:r>
        <w:rPr>
          <w:sz w:val="24"/>
        </w:rPr>
        <w:t>your event</w:t>
      </w:r>
      <w:r>
        <w:rPr>
          <w:spacing w:val="2"/>
          <w:sz w:val="24"/>
        </w:rPr>
        <w:t> </w:t>
      </w:r>
      <w:r>
        <w:rPr>
          <w:sz w:val="24"/>
        </w:rPr>
        <w:t>is</w:t>
      </w:r>
      <w:r>
        <w:rPr>
          <w:spacing w:val="2"/>
          <w:sz w:val="24"/>
        </w:rPr>
        <w:t> </w:t>
      </w:r>
      <w:r>
        <w:rPr>
          <w:sz w:val="24"/>
        </w:rPr>
        <w:t>interactive,</w:t>
      </w:r>
      <w:r>
        <w:rPr>
          <w:spacing w:val="2"/>
          <w:sz w:val="24"/>
        </w:rPr>
        <w:t> </w:t>
      </w:r>
      <w:r>
        <w:rPr>
          <w:sz w:val="24"/>
        </w:rPr>
        <w:t>make</w:t>
      </w:r>
      <w:r>
        <w:rPr>
          <w:spacing w:val="3"/>
          <w:sz w:val="24"/>
        </w:rPr>
        <w:t> </w:t>
      </w:r>
      <w:r>
        <w:rPr>
          <w:sz w:val="24"/>
        </w:rPr>
        <w:t>slides</w:t>
      </w:r>
      <w:r>
        <w:rPr>
          <w:spacing w:val="1"/>
          <w:sz w:val="24"/>
        </w:rPr>
        <w:t> </w:t>
      </w:r>
      <w:r>
        <w:rPr>
          <w:sz w:val="24"/>
        </w:rPr>
        <w:t>easy</w:t>
      </w:r>
      <w:r>
        <w:rPr>
          <w:spacing w:val="2"/>
          <w:sz w:val="24"/>
        </w:rPr>
        <w:t> </w:t>
      </w:r>
      <w:r>
        <w:rPr>
          <w:sz w:val="24"/>
        </w:rPr>
        <w:t>to </w:t>
      </w:r>
      <w:r>
        <w:rPr>
          <w:spacing w:val="-2"/>
          <w:sz w:val="24"/>
        </w:rPr>
        <w:t>read.</w:t>
      </w:r>
    </w:p>
    <w:p>
      <w:pPr>
        <w:pStyle w:val="ListParagraph"/>
        <w:numPr>
          <w:ilvl w:val="0"/>
          <w:numId w:val="2"/>
        </w:numPr>
        <w:tabs>
          <w:tab w:pos="742" w:val="left" w:leader="none"/>
        </w:tabs>
        <w:spacing w:line="240" w:lineRule="auto" w:before="220" w:after="0"/>
        <w:ind w:left="742" w:right="0" w:hanging="359"/>
        <w:jc w:val="left"/>
        <w:rPr>
          <w:sz w:val="24"/>
        </w:rPr>
      </w:pPr>
      <w:r>
        <w:rPr>
          <w:sz w:val="24"/>
        </w:rPr>
        <w:t>Allow</w:t>
      </w:r>
      <w:r>
        <w:rPr>
          <w:spacing w:val="8"/>
          <w:sz w:val="24"/>
        </w:rPr>
        <w:t> </w:t>
      </w:r>
      <w:r>
        <w:rPr>
          <w:sz w:val="24"/>
        </w:rPr>
        <w:t>for</w:t>
      </w:r>
      <w:r>
        <w:rPr>
          <w:spacing w:val="6"/>
          <w:sz w:val="24"/>
        </w:rPr>
        <w:t> </w:t>
      </w:r>
      <w:r>
        <w:rPr>
          <w:sz w:val="24"/>
        </w:rPr>
        <w:t>processing</w:t>
      </w:r>
      <w:r>
        <w:rPr>
          <w:spacing w:val="7"/>
          <w:sz w:val="24"/>
        </w:rPr>
        <w:t> </w:t>
      </w:r>
      <w:r>
        <w:rPr>
          <w:sz w:val="24"/>
        </w:rPr>
        <w:t>time</w:t>
      </w:r>
      <w:r>
        <w:rPr>
          <w:spacing w:val="9"/>
          <w:sz w:val="24"/>
        </w:rPr>
        <w:t> </w:t>
      </w:r>
      <w:r>
        <w:rPr>
          <w:sz w:val="24"/>
        </w:rPr>
        <w:t>during</w:t>
      </w:r>
      <w:r>
        <w:rPr>
          <w:spacing w:val="6"/>
          <w:sz w:val="24"/>
        </w:rPr>
        <w:t> </w:t>
      </w:r>
      <w:r>
        <w:rPr>
          <w:sz w:val="24"/>
        </w:rPr>
        <w:t>activities</w:t>
      </w:r>
      <w:r>
        <w:rPr>
          <w:spacing w:val="8"/>
          <w:sz w:val="24"/>
        </w:rPr>
        <w:t> </w:t>
      </w:r>
      <w:r>
        <w:rPr>
          <w:sz w:val="24"/>
        </w:rPr>
        <w:t>or</w:t>
      </w:r>
      <w:r>
        <w:rPr>
          <w:spacing w:val="4"/>
          <w:sz w:val="24"/>
        </w:rPr>
        <w:t> </w:t>
      </w:r>
      <w:r>
        <w:rPr>
          <w:spacing w:val="-2"/>
          <w:sz w:val="24"/>
        </w:rPr>
        <w:t>exercises.</w:t>
      </w:r>
    </w:p>
    <w:p>
      <w:pPr>
        <w:pStyle w:val="ListParagraph"/>
        <w:numPr>
          <w:ilvl w:val="0"/>
          <w:numId w:val="2"/>
        </w:numPr>
        <w:tabs>
          <w:tab w:pos="742" w:val="left" w:leader="none"/>
        </w:tabs>
        <w:spacing w:line="240" w:lineRule="auto" w:before="217" w:after="0"/>
        <w:ind w:left="742" w:right="0" w:hanging="359"/>
        <w:jc w:val="left"/>
        <w:rPr>
          <w:sz w:val="24"/>
        </w:rPr>
      </w:pPr>
      <w:r>
        <w:rPr>
          <w:sz w:val="24"/>
        </w:rPr>
        <w:t>Give</w:t>
      </w:r>
      <w:r>
        <w:rPr>
          <w:spacing w:val="4"/>
          <w:sz w:val="24"/>
        </w:rPr>
        <w:t> </w:t>
      </w:r>
      <w:r>
        <w:rPr>
          <w:sz w:val="24"/>
        </w:rPr>
        <w:t>an</w:t>
      </w:r>
      <w:r>
        <w:rPr>
          <w:spacing w:val="4"/>
          <w:sz w:val="24"/>
        </w:rPr>
        <w:t> </w:t>
      </w:r>
      <w:r>
        <w:rPr>
          <w:sz w:val="24"/>
        </w:rPr>
        <w:t>overview</w:t>
      </w:r>
      <w:r>
        <w:rPr>
          <w:spacing w:val="4"/>
          <w:sz w:val="24"/>
        </w:rPr>
        <w:t> </w:t>
      </w:r>
      <w:r>
        <w:rPr>
          <w:sz w:val="24"/>
        </w:rPr>
        <w:t>of</w:t>
      </w:r>
      <w:r>
        <w:rPr>
          <w:spacing w:val="2"/>
          <w:sz w:val="24"/>
        </w:rPr>
        <w:t> </w:t>
      </w:r>
      <w:r>
        <w:rPr>
          <w:sz w:val="24"/>
        </w:rPr>
        <w:t>the</w:t>
      </w:r>
      <w:r>
        <w:rPr>
          <w:spacing w:val="4"/>
          <w:sz w:val="24"/>
        </w:rPr>
        <w:t> </w:t>
      </w:r>
      <w:r>
        <w:rPr>
          <w:sz w:val="24"/>
        </w:rPr>
        <w:t>event’s</w:t>
      </w:r>
      <w:r>
        <w:rPr>
          <w:spacing w:val="4"/>
          <w:sz w:val="24"/>
        </w:rPr>
        <w:t> </w:t>
      </w:r>
      <w:r>
        <w:rPr>
          <w:sz w:val="24"/>
        </w:rPr>
        <w:t>accessibility</w:t>
      </w:r>
      <w:r>
        <w:rPr>
          <w:spacing w:val="1"/>
          <w:sz w:val="24"/>
        </w:rPr>
        <w:t> </w:t>
      </w:r>
      <w:r>
        <w:rPr>
          <w:sz w:val="24"/>
        </w:rPr>
        <w:t>features</w:t>
      </w:r>
      <w:r>
        <w:rPr>
          <w:spacing w:val="1"/>
          <w:sz w:val="24"/>
        </w:rPr>
        <w:t> </w:t>
      </w:r>
      <w:r>
        <w:rPr>
          <w:sz w:val="24"/>
        </w:rPr>
        <w:t>in</w:t>
      </w:r>
      <w:r>
        <w:rPr>
          <w:spacing w:val="4"/>
          <w:sz w:val="24"/>
        </w:rPr>
        <w:t> </w:t>
      </w:r>
      <w:r>
        <w:rPr>
          <w:sz w:val="24"/>
        </w:rPr>
        <w:t>your</w:t>
      </w:r>
      <w:r>
        <w:rPr>
          <w:spacing w:val="1"/>
          <w:sz w:val="24"/>
        </w:rPr>
        <w:t> </w:t>
      </w:r>
      <w:r>
        <w:rPr>
          <w:spacing w:val="-2"/>
          <w:sz w:val="24"/>
        </w:rPr>
        <w:t>introduction.</w:t>
      </w:r>
    </w:p>
    <w:p>
      <w:pPr>
        <w:pStyle w:val="ListParagraph"/>
        <w:numPr>
          <w:ilvl w:val="0"/>
          <w:numId w:val="2"/>
        </w:numPr>
        <w:tabs>
          <w:tab w:pos="742" w:val="left" w:leader="none"/>
        </w:tabs>
        <w:spacing w:line="355" w:lineRule="auto" w:before="220" w:after="0"/>
        <w:ind w:left="742" w:right="2113" w:hanging="360"/>
        <w:jc w:val="left"/>
        <w:rPr>
          <w:sz w:val="24"/>
        </w:rPr>
      </w:pPr>
      <w:r>
        <w:rPr>
          <w:sz w:val="24"/>
        </w:rPr>
        <w:t>Can a colleague provide real-time updates to specific attendees if BSL interpreter or closed captions are not possible?</w:t>
      </w:r>
    </w:p>
    <w:p>
      <w:pPr>
        <w:pStyle w:val="ListParagraph"/>
        <w:numPr>
          <w:ilvl w:val="0"/>
          <w:numId w:val="2"/>
        </w:numPr>
        <w:tabs>
          <w:tab w:pos="742" w:val="left" w:leader="none"/>
        </w:tabs>
        <w:spacing w:line="240" w:lineRule="auto" w:before="87" w:after="0"/>
        <w:ind w:left="742" w:right="0" w:hanging="359"/>
        <w:jc w:val="left"/>
        <w:rPr>
          <w:sz w:val="24"/>
        </w:rPr>
      </w:pPr>
      <w:r>
        <w:rPr>
          <w:sz w:val="24"/>
        </w:rPr>
        <w:t>Email</w:t>
      </w:r>
      <w:r>
        <w:rPr>
          <w:spacing w:val="-4"/>
          <w:sz w:val="24"/>
        </w:rPr>
        <w:t> </w:t>
      </w:r>
      <w:r>
        <w:rPr>
          <w:sz w:val="24"/>
        </w:rPr>
        <w:t>reminders</w:t>
      </w:r>
      <w:r>
        <w:rPr>
          <w:spacing w:val="-4"/>
          <w:sz w:val="24"/>
        </w:rPr>
        <w:t> </w:t>
      </w:r>
      <w:r>
        <w:rPr>
          <w:sz w:val="24"/>
        </w:rPr>
        <w:t>before</w:t>
      </w:r>
      <w:r>
        <w:rPr>
          <w:spacing w:val="-3"/>
          <w:sz w:val="24"/>
        </w:rPr>
        <w:t> </w:t>
      </w:r>
      <w:r>
        <w:rPr>
          <w:sz w:val="24"/>
        </w:rPr>
        <w:t>the</w:t>
      </w:r>
      <w:r>
        <w:rPr>
          <w:spacing w:val="-3"/>
          <w:sz w:val="24"/>
        </w:rPr>
        <w:t> </w:t>
      </w:r>
      <w:r>
        <w:rPr>
          <w:spacing w:val="-2"/>
          <w:sz w:val="24"/>
        </w:rPr>
        <w:t>event.</w:t>
      </w:r>
    </w:p>
    <w:p>
      <w:pPr>
        <w:pStyle w:val="ListParagraph"/>
        <w:numPr>
          <w:ilvl w:val="0"/>
          <w:numId w:val="2"/>
        </w:numPr>
        <w:tabs>
          <w:tab w:pos="743" w:val="left" w:leader="none"/>
        </w:tabs>
        <w:spacing w:line="355" w:lineRule="auto" w:before="220" w:after="0"/>
        <w:ind w:left="743" w:right="1490" w:hanging="360"/>
        <w:jc w:val="left"/>
        <w:rPr>
          <w:sz w:val="24"/>
        </w:rPr>
      </w:pPr>
      <w:r>
        <w:rPr>
          <w:sz w:val="24"/>
        </w:rPr>
        <w:t>Can you improve the event's audio quality with specialist equipment such as an external microphone?</w:t>
      </w:r>
    </w:p>
    <w:p>
      <w:pPr>
        <w:pStyle w:val="ListParagraph"/>
        <w:numPr>
          <w:ilvl w:val="0"/>
          <w:numId w:val="2"/>
        </w:numPr>
        <w:tabs>
          <w:tab w:pos="743" w:val="left" w:leader="none"/>
        </w:tabs>
        <w:spacing w:line="355" w:lineRule="auto" w:before="88" w:after="0"/>
        <w:ind w:left="743" w:right="1786" w:hanging="360"/>
        <w:jc w:val="left"/>
        <w:rPr>
          <w:sz w:val="24"/>
        </w:rPr>
      </w:pPr>
      <w:r>
        <w:rPr>
          <w:sz w:val="24"/>
        </w:rPr>
        <w:t>Provide a simple guide (or link to an existing one) on your platform’s basic </w:t>
      </w:r>
      <w:r>
        <w:rPr>
          <w:spacing w:val="-2"/>
          <w:sz w:val="24"/>
        </w:rPr>
        <w:t>functionality.</w:t>
      </w:r>
    </w:p>
    <w:p>
      <w:pPr>
        <w:pStyle w:val="ListParagraph"/>
        <w:numPr>
          <w:ilvl w:val="0"/>
          <w:numId w:val="2"/>
        </w:numPr>
        <w:tabs>
          <w:tab w:pos="742" w:val="left" w:leader="none"/>
        </w:tabs>
        <w:spacing w:line="420" w:lineRule="auto" w:before="90" w:after="0"/>
        <w:ind w:left="23" w:right="3447" w:firstLine="360"/>
        <w:jc w:val="left"/>
        <w:rPr>
          <w:sz w:val="24"/>
        </w:rPr>
      </w:pPr>
      <w:r>
        <w:rPr>
          <w:sz w:val="24"/>
        </w:rPr>
        <w:t>Schedule comfort breaks if your event has a long run time. Pre-recorded digital events:</w:t>
      </w:r>
    </w:p>
    <w:p>
      <w:pPr>
        <w:pStyle w:val="ListParagraph"/>
        <w:numPr>
          <w:ilvl w:val="0"/>
          <w:numId w:val="2"/>
        </w:numPr>
        <w:tabs>
          <w:tab w:pos="742" w:val="left" w:leader="none"/>
        </w:tabs>
        <w:spacing w:line="240" w:lineRule="auto" w:before="53" w:after="0"/>
        <w:ind w:left="742" w:right="0" w:hanging="359"/>
        <w:jc w:val="left"/>
        <w:rPr>
          <w:sz w:val="24"/>
        </w:rPr>
      </w:pPr>
      <w:r>
        <w:rPr>
          <w:sz w:val="24"/>
        </w:rPr>
        <w:t>Provide</w:t>
      </w:r>
      <w:r>
        <w:rPr>
          <w:spacing w:val="12"/>
          <w:sz w:val="24"/>
        </w:rPr>
        <w:t> </w:t>
      </w:r>
      <w:r>
        <w:rPr>
          <w:sz w:val="24"/>
        </w:rPr>
        <w:t>closed</w:t>
      </w:r>
      <w:r>
        <w:rPr>
          <w:spacing w:val="11"/>
          <w:sz w:val="24"/>
        </w:rPr>
        <w:t> </w:t>
      </w:r>
      <w:r>
        <w:rPr>
          <w:sz w:val="24"/>
        </w:rPr>
        <w:t>captions</w:t>
      </w:r>
      <w:r>
        <w:rPr>
          <w:spacing w:val="12"/>
          <w:sz w:val="24"/>
        </w:rPr>
        <w:t> </w:t>
      </w:r>
      <w:r>
        <w:rPr>
          <w:sz w:val="24"/>
        </w:rPr>
        <w:t>or</w:t>
      </w:r>
      <w:r>
        <w:rPr>
          <w:spacing w:val="9"/>
          <w:sz w:val="24"/>
        </w:rPr>
        <w:t> </w:t>
      </w:r>
      <w:r>
        <w:rPr>
          <w:sz w:val="24"/>
        </w:rPr>
        <w:t>transcription</w:t>
      </w:r>
      <w:r>
        <w:rPr>
          <w:spacing w:val="13"/>
          <w:sz w:val="24"/>
        </w:rPr>
        <w:t> </w:t>
      </w:r>
      <w:r>
        <w:rPr>
          <w:sz w:val="24"/>
        </w:rPr>
        <w:t>of</w:t>
      </w:r>
      <w:r>
        <w:rPr>
          <w:spacing w:val="13"/>
          <w:sz w:val="24"/>
        </w:rPr>
        <w:t> </w:t>
      </w:r>
      <w:r>
        <w:rPr>
          <w:sz w:val="24"/>
        </w:rPr>
        <w:t>the</w:t>
      </w:r>
      <w:r>
        <w:rPr>
          <w:spacing w:val="13"/>
          <w:sz w:val="24"/>
        </w:rPr>
        <w:t> </w:t>
      </w:r>
      <w:r>
        <w:rPr>
          <w:spacing w:val="-2"/>
          <w:sz w:val="24"/>
        </w:rPr>
        <w:t>event.</w:t>
      </w:r>
    </w:p>
    <w:p>
      <w:pPr>
        <w:pStyle w:val="ListParagraph"/>
        <w:numPr>
          <w:ilvl w:val="0"/>
          <w:numId w:val="2"/>
        </w:numPr>
        <w:tabs>
          <w:tab w:pos="742" w:val="left" w:leader="none"/>
        </w:tabs>
        <w:spacing w:line="240" w:lineRule="auto" w:before="220" w:after="0"/>
        <w:ind w:left="742" w:right="0" w:hanging="359"/>
        <w:jc w:val="left"/>
        <w:rPr>
          <w:sz w:val="24"/>
        </w:rPr>
      </w:pPr>
      <w:r>
        <w:rPr>
          <w:sz w:val="24"/>
        </w:rPr>
        <w:t>Provide</w:t>
      </w:r>
      <w:r>
        <w:rPr>
          <w:spacing w:val="1"/>
          <w:sz w:val="24"/>
        </w:rPr>
        <w:t> </w:t>
      </w:r>
      <w:r>
        <w:rPr>
          <w:sz w:val="24"/>
        </w:rPr>
        <w:t>a BSL</w:t>
      </w:r>
      <w:r>
        <w:rPr>
          <w:spacing w:val="2"/>
          <w:sz w:val="24"/>
        </w:rPr>
        <w:t> </w:t>
      </w:r>
      <w:r>
        <w:rPr>
          <w:spacing w:val="-2"/>
          <w:sz w:val="24"/>
        </w:rPr>
        <w:t>overlay.</w:t>
      </w:r>
    </w:p>
    <w:p>
      <w:pPr>
        <w:pStyle w:val="BodyText"/>
        <w:spacing w:line="364" w:lineRule="auto" w:before="221"/>
        <w:ind w:right="1688"/>
      </w:pPr>
      <w:r>
        <w:rPr>
          <w:w w:val="105"/>
        </w:rPr>
        <w:t>It</w:t>
      </w:r>
      <w:r>
        <w:rPr>
          <w:spacing w:val="-15"/>
          <w:w w:val="105"/>
        </w:rPr>
        <w:t> </w:t>
      </w:r>
      <w:r>
        <w:rPr>
          <w:w w:val="105"/>
        </w:rPr>
        <w:t>is</w:t>
      </w:r>
      <w:r>
        <w:rPr>
          <w:spacing w:val="-15"/>
          <w:w w:val="105"/>
        </w:rPr>
        <w:t> </w:t>
      </w:r>
      <w:r>
        <w:rPr>
          <w:w w:val="105"/>
        </w:rPr>
        <w:t>a</w:t>
      </w:r>
      <w:r>
        <w:rPr>
          <w:spacing w:val="-15"/>
          <w:w w:val="105"/>
        </w:rPr>
        <w:t> </w:t>
      </w:r>
      <w:r>
        <w:rPr>
          <w:w w:val="105"/>
        </w:rPr>
        <w:t>good</w:t>
      </w:r>
      <w:r>
        <w:rPr>
          <w:spacing w:val="-16"/>
          <w:w w:val="105"/>
        </w:rPr>
        <w:t> </w:t>
      </w:r>
      <w:r>
        <w:rPr>
          <w:w w:val="105"/>
        </w:rPr>
        <w:t>idea</w:t>
      </w:r>
      <w:r>
        <w:rPr>
          <w:spacing w:val="-15"/>
          <w:w w:val="105"/>
        </w:rPr>
        <w:t> </w:t>
      </w:r>
      <w:r>
        <w:rPr>
          <w:w w:val="105"/>
        </w:rPr>
        <w:t>to</w:t>
      </w:r>
      <w:r>
        <w:rPr>
          <w:spacing w:val="-16"/>
          <w:w w:val="105"/>
        </w:rPr>
        <w:t> </w:t>
      </w:r>
      <w:r>
        <w:rPr>
          <w:w w:val="105"/>
        </w:rPr>
        <w:t>follow</w:t>
      </w:r>
      <w:r>
        <w:rPr>
          <w:spacing w:val="-15"/>
          <w:w w:val="105"/>
        </w:rPr>
        <w:t> </w:t>
      </w:r>
      <w:r>
        <w:rPr>
          <w:w w:val="105"/>
        </w:rPr>
        <w:t>up</w:t>
      </w:r>
      <w:r>
        <w:rPr>
          <w:spacing w:val="-16"/>
          <w:w w:val="105"/>
        </w:rPr>
        <w:t> </w:t>
      </w:r>
      <w:r>
        <w:rPr>
          <w:w w:val="105"/>
        </w:rPr>
        <w:t>with</w:t>
      </w:r>
      <w:r>
        <w:rPr>
          <w:spacing w:val="-15"/>
          <w:w w:val="105"/>
        </w:rPr>
        <w:t> </w:t>
      </w:r>
      <w:r>
        <w:rPr>
          <w:w w:val="105"/>
        </w:rPr>
        <w:t>your</w:t>
      </w:r>
      <w:r>
        <w:rPr>
          <w:spacing w:val="-17"/>
          <w:w w:val="105"/>
        </w:rPr>
        <w:t> </w:t>
      </w:r>
      <w:r>
        <w:rPr>
          <w:w w:val="105"/>
        </w:rPr>
        <w:t>attendees</w:t>
      </w:r>
      <w:r>
        <w:rPr>
          <w:spacing w:val="-15"/>
          <w:w w:val="105"/>
        </w:rPr>
        <w:t> </w:t>
      </w:r>
      <w:r>
        <w:rPr>
          <w:w w:val="105"/>
        </w:rPr>
        <w:t>after</w:t>
      </w:r>
      <w:r>
        <w:rPr>
          <w:spacing w:val="-17"/>
          <w:w w:val="105"/>
        </w:rPr>
        <w:t> </w:t>
      </w:r>
      <w:r>
        <w:rPr>
          <w:w w:val="105"/>
        </w:rPr>
        <w:t>the</w:t>
      </w:r>
      <w:r>
        <w:rPr>
          <w:spacing w:val="-15"/>
          <w:w w:val="105"/>
        </w:rPr>
        <w:t> </w:t>
      </w:r>
      <w:r>
        <w:rPr>
          <w:w w:val="105"/>
        </w:rPr>
        <w:t>event</w:t>
      </w:r>
      <w:r>
        <w:rPr>
          <w:spacing w:val="-16"/>
          <w:w w:val="105"/>
        </w:rPr>
        <w:t> </w:t>
      </w:r>
      <w:r>
        <w:rPr>
          <w:w w:val="105"/>
        </w:rPr>
        <w:t>to</w:t>
      </w:r>
      <w:r>
        <w:rPr>
          <w:spacing w:val="-18"/>
          <w:w w:val="105"/>
        </w:rPr>
        <w:t> </w:t>
      </w:r>
      <w:r>
        <w:rPr>
          <w:w w:val="105"/>
        </w:rPr>
        <w:t>ask</w:t>
      </w:r>
      <w:r>
        <w:rPr>
          <w:spacing w:val="-15"/>
          <w:w w:val="105"/>
        </w:rPr>
        <w:t> </w:t>
      </w:r>
      <w:r>
        <w:rPr>
          <w:w w:val="105"/>
        </w:rPr>
        <w:t>for feedback</w:t>
      </w:r>
      <w:r>
        <w:rPr>
          <w:spacing w:val="-3"/>
          <w:w w:val="105"/>
        </w:rPr>
        <w:t> </w:t>
      </w:r>
      <w:r>
        <w:rPr>
          <w:w w:val="105"/>
        </w:rPr>
        <w:t>on</w:t>
      </w:r>
      <w:r>
        <w:rPr>
          <w:spacing w:val="-2"/>
          <w:w w:val="105"/>
        </w:rPr>
        <w:t> </w:t>
      </w:r>
      <w:r>
        <w:rPr>
          <w:w w:val="105"/>
        </w:rPr>
        <w:t>what</w:t>
      </w:r>
      <w:r>
        <w:rPr>
          <w:spacing w:val="-2"/>
          <w:w w:val="105"/>
        </w:rPr>
        <w:t> </w:t>
      </w:r>
      <w:r>
        <w:rPr>
          <w:w w:val="105"/>
        </w:rPr>
        <w:t>worked</w:t>
      </w:r>
      <w:r>
        <w:rPr>
          <w:spacing w:val="-4"/>
          <w:w w:val="105"/>
        </w:rPr>
        <w:t> </w:t>
      </w:r>
      <w:r>
        <w:rPr>
          <w:w w:val="105"/>
        </w:rPr>
        <w:t>well</w:t>
      </w:r>
      <w:r>
        <w:rPr>
          <w:spacing w:val="-3"/>
          <w:w w:val="105"/>
        </w:rPr>
        <w:t> </w:t>
      </w:r>
      <w:r>
        <w:rPr>
          <w:w w:val="105"/>
        </w:rPr>
        <w:t>and</w:t>
      </w:r>
      <w:r>
        <w:rPr>
          <w:spacing w:val="-4"/>
          <w:w w:val="105"/>
        </w:rPr>
        <w:t> </w:t>
      </w:r>
      <w:r>
        <w:rPr>
          <w:w w:val="105"/>
        </w:rPr>
        <w:t>how</w:t>
      </w:r>
      <w:r>
        <w:rPr>
          <w:spacing w:val="-2"/>
          <w:w w:val="105"/>
        </w:rPr>
        <w:t> </w:t>
      </w:r>
      <w:r>
        <w:rPr>
          <w:w w:val="105"/>
        </w:rPr>
        <w:t>you</w:t>
      </w:r>
      <w:r>
        <w:rPr>
          <w:spacing w:val="-4"/>
          <w:w w:val="105"/>
        </w:rPr>
        <w:t> </w:t>
      </w:r>
      <w:r>
        <w:rPr>
          <w:w w:val="105"/>
        </w:rPr>
        <w:t>can</w:t>
      </w:r>
      <w:r>
        <w:rPr>
          <w:spacing w:val="-2"/>
          <w:w w:val="105"/>
        </w:rPr>
        <w:t> </w:t>
      </w:r>
      <w:r>
        <w:rPr>
          <w:w w:val="105"/>
        </w:rPr>
        <w:t>improve.</w:t>
      </w:r>
    </w:p>
    <w:p>
      <w:pPr>
        <w:pStyle w:val="BodyText"/>
        <w:spacing w:after="0" w:line="364" w:lineRule="auto"/>
        <w:sectPr>
          <w:pgSz w:w="11910" w:h="16840"/>
          <w:pgMar w:header="0" w:footer="1068" w:top="1340" w:bottom="1260" w:left="1417" w:right="0"/>
        </w:sectPr>
      </w:pPr>
    </w:p>
    <w:p>
      <w:pPr>
        <w:pStyle w:val="Heading3"/>
        <w:spacing w:before="89"/>
      </w:pPr>
      <w:bookmarkStart w:name="Book sales" w:id="38"/>
      <w:bookmarkEnd w:id="38"/>
      <w:r>
        <w:rPr>
          <w:b w:val="0"/>
        </w:rPr>
      </w:r>
      <w:r>
        <w:rPr/>
        <w:t>Book</w:t>
      </w:r>
      <w:r>
        <w:rPr>
          <w:spacing w:val="-7"/>
        </w:rPr>
        <w:t> </w:t>
      </w:r>
      <w:r>
        <w:rPr>
          <w:spacing w:val="-2"/>
        </w:rPr>
        <w:t>sales</w:t>
      </w:r>
    </w:p>
    <w:p>
      <w:pPr>
        <w:pStyle w:val="BodyText"/>
        <w:spacing w:line="364" w:lineRule="auto" w:before="151"/>
        <w:ind w:right="1539"/>
      </w:pPr>
      <w:r>
        <w:rPr>
          <w:w w:val="105"/>
        </w:rPr>
        <w:t>Offering</w:t>
      </w:r>
      <w:r>
        <w:rPr>
          <w:spacing w:val="-18"/>
          <w:w w:val="105"/>
        </w:rPr>
        <w:t> </w:t>
      </w:r>
      <w:r>
        <w:rPr>
          <w:w w:val="105"/>
        </w:rPr>
        <w:t>book</w:t>
      </w:r>
      <w:r>
        <w:rPr>
          <w:spacing w:val="-17"/>
          <w:w w:val="105"/>
        </w:rPr>
        <w:t> </w:t>
      </w:r>
      <w:r>
        <w:rPr>
          <w:w w:val="105"/>
        </w:rPr>
        <w:t>sales</w:t>
      </w:r>
      <w:r>
        <w:rPr>
          <w:spacing w:val="-18"/>
          <w:w w:val="105"/>
        </w:rPr>
        <w:t> </w:t>
      </w:r>
      <w:r>
        <w:rPr>
          <w:w w:val="105"/>
        </w:rPr>
        <w:t>as</w:t>
      </w:r>
      <w:r>
        <w:rPr>
          <w:spacing w:val="-18"/>
          <w:w w:val="105"/>
        </w:rPr>
        <w:t> </w:t>
      </w:r>
      <w:r>
        <w:rPr>
          <w:w w:val="105"/>
        </w:rPr>
        <w:t>part</w:t>
      </w:r>
      <w:r>
        <w:rPr>
          <w:spacing w:val="-17"/>
          <w:w w:val="105"/>
        </w:rPr>
        <w:t> </w:t>
      </w:r>
      <w:r>
        <w:rPr>
          <w:w w:val="105"/>
        </w:rPr>
        <w:t>of</w:t>
      </w:r>
      <w:r>
        <w:rPr>
          <w:spacing w:val="-18"/>
          <w:w w:val="105"/>
        </w:rPr>
        <w:t> </w:t>
      </w:r>
      <w:r>
        <w:rPr>
          <w:w w:val="105"/>
        </w:rPr>
        <w:t>your</w:t>
      </w:r>
      <w:r>
        <w:rPr>
          <w:spacing w:val="-17"/>
          <w:w w:val="105"/>
        </w:rPr>
        <w:t> </w:t>
      </w:r>
      <w:r>
        <w:rPr>
          <w:w w:val="105"/>
        </w:rPr>
        <w:t>event</w:t>
      </w:r>
      <w:r>
        <w:rPr>
          <w:spacing w:val="-18"/>
          <w:w w:val="105"/>
        </w:rPr>
        <w:t> </w:t>
      </w:r>
      <w:r>
        <w:rPr>
          <w:w w:val="105"/>
        </w:rPr>
        <w:t>can</w:t>
      </w:r>
      <w:r>
        <w:rPr>
          <w:spacing w:val="-17"/>
          <w:w w:val="105"/>
        </w:rPr>
        <w:t> </w:t>
      </w:r>
      <w:r>
        <w:rPr>
          <w:w w:val="105"/>
        </w:rPr>
        <w:t>be</w:t>
      </w:r>
      <w:r>
        <w:rPr>
          <w:spacing w:val="-18"/>
          <w:w w:val="105"/>
        </w:rPr>
        <w:t> </w:t>
      </w:r>
      <w:r>
        <w:rPr>
          <w:w w:val="105"/>
        </w:rPr>
        <w:t>a</w:t>
      </w:r>
      <w:r>
        <w:rPr>
          <w:spacing w:val="-17"/>
          <w:w w:val="105"/>
        </w:rPr>
        <w:t> </w:t>
      </w:r>
      <w:r>
        <w:rPr>
          <w:w w:val="105"/>
        </w:rPr>
        <w:t>great</w:t>
      </w:r>
      <w:r>
        <w:rPr>
          <w:spacing w:val="-18"/>
          <w:w w:val="105"/>
        </w:rPr>
        <w:t> </w:t>
      </w:r>
      <w:r>
        <w:rPr>
          <w:w w:val="105"/>
        </w:rPr>
        <w:t>opportunity</w:t>
      </w:r>
      <w:r>
        <w:rPr>
          <w:spacing w:val="-17"/>
          <w:w w:val="105"/>
        </w:rPr>
        <w:t> </w:t>
      </w:r>
      <w:r>
        <w:rPr>
          <w:w w:val="105"/>
        </w:rPr>
        <w:t>for</w:t>
      </w:r>
      <w:r>
        <w:rPr>
          <w:spacing w:val="-18"/>
          <w:w w:val="105"/>
        </w:rPr>
        <w:t> </w:t>
      </w:r>
      <w:r>
        <w:rPr>
          <w:w w:val="105"/>
        </w:rPr>
        <w:t>the</w:t>
      </w:r>
      <w:r>
        <w:rPr>
          <w:spacing w:val="-17"/>
          <w:w w:val="105"/>
        </w:rPr>
        <w:t> </w:t>
      </w:r>
      <w:r>
        <w:rPr>
          <w:w w:val="105"/>
        </w:rPr>
        <w:t>author to promote their books.</w:t>
      </w:r>
    </w:p>
    <w:p>
      <w:pPr>
        <w:pStyle w:val="BodyText"/>
        <w:spacing w:line="364" w:lineRule="auto"/>
        <w:ind w:right="2062"/>
      </w:pPr>
      <w:r>
        <w:rPr>
          <w:w w:val="105"/>
        </w:rPr>
        <w:t>The</w:t>
      </w:r>
      <w:r>
        <w:rPr>
          <w:spacing w:val="-5"/>
          <w:w w:val="105"/>
        </w:rPr>
        <w:t> </w:t>
      </w:r>
      <w:r>
        <w:rPr>
          <w:w w:val="105"/>
        </w:rPr>
        <w:t>easiest</w:t>
      </w:r>
      <w:r>
        <w:rPr>
          <w:spacing w:val="-7"/>
          <w:w w:val="105"/>
        </w:rPr>
        <w:t> </w:t>
      </w:r>
      <w:r>
        <w:rPr>
          <w:w w:val="105"/>
        </w:rPr>
        <w:t>way</w:t>
      </w:r>
      <w:r>
        <w:rPr>
          <w:spacing w:val="-6"/>
          <w:w w:val="105"/>
        </w:rPr>
        <w:t> </w:t>
      </w:r>
      <w:r>
        <w:rPr>
          <w:w w:val="105"/>
        </w:rPr>
        <w:t>to</w:t>
      </w:r>
      <w:r>
        <w:rPr>
          <w:spacing w:val="-7"/>
          <w:w w:val="105"/>
        </w:rPr>
        <w:t> </w:t>
      </w:r>
      <w:r>
        <w:rPr>
          <w:w w:val="105"/>
        </w:rPr>
        <w:t>offer</w:t>
      </w:r>
      <w:r>
        <w:rPr>
          <w:spacing w:val="-8"/>
          <w:w w:val="105"/>
        </w:rPr>
        <w:t> </w:t>
      </w:r>
      <w:r>
        <w:rPr>
          <w:w w:val="105"/>
        </w:rPr>
        <w:t>book</w:t>
      </w:r>
      <w:r>
        <w:rPr>
          <w:spacing w:val="-6"/>
          <w:w w:val="105"/>
        </w:rPr>
        <w:t> </w:t>
      </w:r>
      <w:r>
        <w:rPr>
          <w:w w:val="105"/>
        </w:rPr>
        <w:t>sales</w:t>
      </w:r>
      <w:r>
        <w:rPr>
          <w:spacing w:val="-6"/>
          <w:w w:val="105"/>
        </w:rPr>
        <w:t> </w:t>
      </w:r>
      <w:r>
        <w:rPr>
          <w:w w:val="105"/>
        </w:rPr>
        <w:t>is</w:t>
      </w:r>
      <w:r>
        <w:rPr>
          <w:spacing w:val="-6"/>
          <w:w w:val="105"/>
        </w:rPr>
        <w:t> </w:t>
      </w:r>
      <w:r>
        <w:rPr>
          <w:w w:val="105"/>
        </w:rPr>
        <w:t>to</w:t>
      </w:r>
      <w:r>
        <w:rPr>
          <w:spacing w:val="-7"/>
          <w:w w:val="105"/>
        </w:rPr>
        <w:t> </w:t>
      </w:r>
      <w:r>
        <w:rPr>
          <w:w w:val="105"/>
        </w:rPr>
        <w:t>collaborate</w:t>
      </w:r>
      <w:r>
        <w:rPr>
          <w:spacing w:val="-5"/>
          <w:w w:val="105"/>
        </w:rPr>
        <w:t> </w:t>
      </w:r>
      <w:r>
        <w:rPr>
          <w:w w:val="105"/>
        </w:rPr>
        <w:t>with</w:t>
      </w:r>
      <w:r>
        <w:rPr>
          <w:spacing w:val="-5"/>
          <w:w w:val="105"/>
        </w:rPr>
        <w:t> </w:t>
      </w:r>
      <w:r>
        <w:rPr>
          <w:w w:val="105"/>
        </w:rPr>
        <w:t>a</w:t>
      </w:r>
      <w:r>
        <w:rPr>
          <w:spacing w:val="-6"/>
          <w:w w:val="105"/>
        </w:rPr>
        <w:t> </w:t>
      </w:r>
      <w:r>
        <w:rPr>
          <w:w w:val="105"/>
        </w:rPr>
        <w:t>local</w:t>
      </w:r>
      <w:r>
        <w:rPr>
          <w:spacing w:val="-6"/>
          <w:w w:val="105"/>
        </w:rPr>
        <w:t> </w:t>
      </w:r>
      <w:r>
        <w:rPr>
          <w:w w:val="105"/>
        </w:rPr>
        <w:t>bookshop; approach</w:t>
      </w:r>
      <w:r>
        <w:rPr>
          <w:spacing w:val="-18"/>
          <w:w w:val="105"/>
        </w:rPr>
        <w:t> </w:t>
      </w:r>
      <w:r>
        <w:rPr>
          <w:w w:val="105"/>
        </w:rPr>
        <w:t>them</w:t>
      </w:r>
      <w:r>
        <w:rPr>
          <w:spacing w:val="-17"/>
          <w:w w:val="105"/>
        </w:rPr>
        <w:t> </w:t>
      </w:r>
      <w:r>
        <w:rPr>
          <w:w w:val="105"/>
        </w:rPr>
        <w:t>well</w:t>
      </w:r>
      <w:r>
        <w:rPr>
          <w:spacing w:val="-18"/>
          <w:w w:val="105"/>
        </w:rPr>
        <w:t> </w:t>
      </w:r>
      <w:r>
        <w:rPr>
          <w:w w:val="105"/>
        </w:rPr>
        <w:t>in</w:t>
      </w:r>
      <w:r>
        <w:rPr>
          <w:spacing w:val="-18"/>
          <w:w w:val="105"/>
        </w:rPr>
        <w:t> </w:t>
      </w:r>
      <w:r>
        <w:rPr>
          <w:w w:val="105"/>
        </w:rPr>
        <w:t>advance</w:t>
      </w:r>
      <w:r>
        <w:rPr>
          <w:spacing w:val="-17"/>
          <w:w w:val="105"/>
        </w:rPr>
        <w:t> </w:t>
      </w:r>
      <w:r>
        <w:rPr>
          <w:w w:val="105"/>
        </w:rPr>
        <w:t>to</w:t>
      </w:r>
      <w:r>
        <w:rPr>
          <w:spacing w:val="-18"/>
          <w:w w:val="105"/>
        </w:rPr>
        <w:t> </w:t>
      </w:r>
      <w:r>
        <w:rPr>
          <w:w w:val="105"/>
        </w:rPr>
        <w:t>enable</w:t>
      </w:r>
      <w:r>
        <w:rPr>
          <w:spacing w:val="-17"/>
          <w:w w:val="105"/>
        </w:rPr>
        <w:t> </w:t>
      </w:r>
      <w:r>
        <w:rPr>
          <w:w w:val="105"/>
        </w:rPr>
        <w:t>them</w:t>
      </w:r>
      <w:r>
        <w:rPr>
          <w:spacing w:val="-18"/>
          <w:w w:val="105"/>
        </w:rPr>
        <w:t> </w:t>
      </w:r>
      <w:r>
        <w:rPr>
          <w:w w:val="105"/>
        </w:rPr>
        <w:t>to</w:t>
      </w:r>
      <w:r>
        <w:rPr>
          <w:spacing w:val="-17"/>
          <w:w w:val="105"/>
        </w:rPr>
        <w:t> </w:t>
      </w:r>
      <w:r>
        <w:rPr>
          <w:w w:val="105"/>
        </w:rPr>
        <w:t>order</w:t>
      </w:r>
      <w:r>
        <w:rPr>
          <w:spacing w:val="-18"/>
          <w:w w:val="105"/>
        </w:rPr>
        <w:t> </w:t>
      </w:r>
      <w:r>
        <w:rPr>
          <w:w w:val="105"/>
        </w:rPr>
        <w:t>copies</w:t>
      </w:r>
      <w:r>
        <w:rPr>
          <w:spacing w:val="-17"/>
          <w:w w:val="105"/>
        </w:rPr>
        <w:t> </w:t>
      </w:r>
      <w:r>
        <w:rPr>
          <w:w w:val="105"/>
        </w:rPr>
        <w:t>of</w:t>
      </w:r>
      <w:r>
        <w:rPr>
          <w:spacing w:val="-18"/>
          <w:w w:val="105"/>
        </w:rPr>
        <w:t> </w:t>
      </w:r>
      <w:r>
        <w:rPr>
          <w:w w:val="105"/>
        </w:rPr>
        <w:t>the</w:t>
      </w:r>
      <w:r>
        <w:rPr>
          <w:spacing w:val="-17"/>
          <w:w w:val="105"/>
        </w:rPr>
        <w:t> </w:t>
      </w:r>
      <w:r>
        <w:rPr>
          <w:w w:val="105"/>
        </w:rPr>
        <w:t>author’s </w:t>
      </w:r>
      <w:r>
        <w:rPr>
          <w:spacing w:val="-2"/>
          <w:w w:val="105"/>
        </w:rPr>
        <w:t>books.</w:t>
      </w:r>
    </w:p>
    <w:p>
      <w:pPr>
        <w:pStyle w:val="BodyText"/>
        <w:spacing w:line="364" w:lineRule="auto" w:before="119"/>
        <w:ind w:right="1389"/>
      </w:pPr>
      <w:r>
        <w:rPr>
          <w:spacing w:val="-2"/>
          <w:w w:val="105"/>
        </w:rPr>
        <w:t>If</w:t>
      </w:r>
      <w:r>
        <w:rPr>
          <w:spacing w:val="-10"/>
          <w:w w:val="105"/>
        </w:rPr>
        <w:t> </w:t>
      </w:r>
      <w:r>
        <w:rPr>
          <w:spacing w:val="-2"/>
          <w:w w:val="105"/>
        </w:rPr>
        <w:t>the</w:t>
      </w:r>
      <w:r>
        <w:rPr>
          <w:spacing w:val="-10"/>
          <w:w w:val="105"/>
        </w:rPr>
        <w:t> </w:t>
      </w:r>
      <w:r>
        <w:rPr>
          <w:spacing w:val="-2"/>
          <w:w w:val="105"/>
        </w:rPr>
        <w:t>bookshop</w:t>
      </w:r>
      <w:r>
        <w:rPr>
          <w:spacing w:val="-12"/>
          <w:w w:val="105"/>
        </w:rPr>
        <w:t> </w:t>
      </w:r>
      <w:r>
        <w:rPr>
          <w:spacing w:val="-2"/>
          <w:w w:val="105"/>
        </w:rPr>
        <w:t>has</w:t>
      </w:r>
      <w:r>
        <w:rPr>
          <w:spacing w:val="-11"/>
          <w:w w:val="105"/>
        </w:rPr>
        <w:t> </w:t>
      </w:r>
      <w:r>
        <w:rPr>
          <w:spacing w:val="-2"/>
          <w:w w:val="105"/>
        </w:rPr>
        <w:t>an</w:t>
      </w:r>
      <w:r>
        <w:rPr>
          <w:spacing w:val="-10"/>
          <w:w w:val="105"/>
        </w:rPr>
        <w:t> </w:t>
      </w:r>
      <w:r>
        <w:rPr>
          <w:spacing w:val="-2"/>
          <w:w w:val="105"/>
        </w:rPr>
        <w:t>online</w:t>
      </w:r>
      <w:r>
        <w:rPr>
          <w:spacing w:val="-10"/>
          <w:w w:val="105"/>
        </w:rPr>
        <w:t> </w:t>
      </w:r>
      <w:r>
        <w:rPr>
          <w:spacing w:val="-2"/>
          <w:w w:val="105"/>
        </w:rPr>
        <w:t>store,</w:t>
      </w:r>
      <w:r>
        <w:rPr>
          <w:spacing w:val="-10"/>
          <w:w w:val="105"/>
        </w:rPr>
        <w:t> </w:t>
      </w:r>
      <w:r>
        <w:rPr>
          <w:spacing w:val="-2"/>
          <w:w w:val="105"/>
        </w:rPr>
        <w:t>ask</w:t>
      </w:r>
      <w:r>
        <w:rPr>
          <w:spacing w:val="-11"/>
          <w:w w:val="105"/>
        </w:rPr>
        <w:t> </w:t>
      </w:r>
      <w:r>
        <w:rPr>
          <w:spacing w:val="-2"/>
          <w:w w:val="105"/>
        </w:rPr>
        <w:t>your</w:t>
      </w:r>
      <w:r>
        <w:rPr>
          <w:spacing w:val="-12"/>
          <w:w w:val="105"/>
        </w:rPr>
        <w:t> </w:t>
      </w:r>
      <w:r>
        <w:rPr>
          <w:spacing w:val="-2"/>
          <w:w w:val="105"/>
        </w:rPr>
        <w:t>chair</w:t>
      </w:r>
      <w:r>
        <w:rPr>
          <w:spacing w:val="-12"/>
          <w:w w:val="105"/>
        </w:rPr>
        <w:t> </w:t>
      </w:r>
      <w:r>
        <w:rPr>
          <w:spacing w:val="-2"/>
          <w:w w:val="105"/>
        </w:rPr>
        <w:t>to</w:t>
      </w:r>
      <w:r>
        <w:rPr>
          <w:spacing w:val="-12"/>
          <w:w w:val="105"/>
        </w:rPr>
        <w:t> </w:t>
      </w:r>
      <w:r>
        <w:rPr>
          <w:spacing w:val="-2"/>
          <w:w w:val="105"/>
        </w:rPr>
        <w:t>mention</w:t>
      </w:r>
      <w:r>
        <w:rPr>
          <w:spacing w:val="-10"/>
          <w:w w:val="105"/>
        </w:rPr>
        <w:t> </w:t>
      </w:r>
      <w:r>
        <w:rPr>
          <w:spacing w:val="-2"/>
          <w:w w:val="105"/>
        </w:rPr>
        <w:t>it</w:t>
      </w:r>
      <w:r>
        <w:rPr>
          <w:spacing w:val="-10"/>
          <w:w w:val="105"/>
        </w:rPr>
        <w:t> </w:t>
      </w:r>
      <w:r>
        <w:rPr>
          <w:spacing w:val="-2"/>
          <w:w w:val="105"/>
        </w:rPr>
        <w:t>in</w:t>
      </w:r>
      <w:r>
        <w:rPr>
          <w:spacing w:val="-12"/>
          <w:w w:val="105"/>
        </w:rPr>
        <w:t> </w:t>
      </w:r>
      <w:r>
        <w:rPr>
          <w:spacing w:val="-2"/>
          <w:w w:val="105"/>
        </w:rPr>
        <w:t>their</w:t>
      </w:r>
      <w:r>
        <w:rPr>
          <w:spacing w:val="-12"/>
          <w:w w:val="105"/>
        </w:rPr>
        <w:t> </w:t>
      </w:r>
      <w:r>
        <w:rPr>
          <w:spacing w:val="-2"/>
          <w:w w:val="105"/>
        </w:rPr>
        <w:t>introduction </w:t>
      </w:r>
      <w:r>
        <w:rPr>
          <w:w w:val="105"/>
        </w:rPr>
        <w:t>and</w:t>
      </w:r>
      <w:r>
        <w:rPr>
          <w:spacing w:val="-9"/>
          <w:w w:val="105"/>
        </w:rPr>
        <w:t> </w:t>
      </w:r>
      <w:r>
        <w:rPr>
          <w:w w:val="105"/>
        </w:rPr>
        <w:t>provide</w:t>
      </w:r>
      <w:r>
        <w:rPr>
          <w:spacing w:val="-7"/>
          <w:w w:val="105"/>
        </w:rPr>
        <w:t> </w:t>
      </w:r>
      <w:r>
        <w:rPr>
          <w:w w:val="105"/>
        </w:rPr>
        <w:t>an</w:t>
      </w:r>
      <w:r>
        <w:rPr>
          <w:spacing w:val="-7"/>
          <w:w w:val="105"/>
        </w:rPr>
        <w:t> </w:t>
      </w:r>
      <w:r>
        <w:rPr>
          <w:w w:val="105"/>
        </w:rPr>
        <w:t>online</w:t>
      </w:r>
      <w:r>
        <w:rPr>
          <w:spacing w:val="-7"/>
          <w:w w:val="105"/>
        </w:rPr>
        <w:t> </w:t>
      </w:r>
      <w:r>
        <w:rPr>
          <w:w w:val="105"/>
        </w:rPr>
        <w:t>link</w:t>
      </w:r>
      <w:r>
        <w:rPr>
          <w:spacing w:val="-8"/>
          <w:w w:val="105"/>
        </w:rPr>
        <w:t> </w:t>
      </w:r>
      <w:r>
        <w:rPr>
          <w:w w:val="105"/>
        </w:rPr>
        <w:t>at</w:t>
      </w:r>
      <w:r>
        <w:rPr>
          <w:spacing w:val="-9"/>
          <w:w w:val="105"/>
        </w:rPr>
        <w:t> </w:t>
      </w:r>
      <w:r>
        <w:rPr>
          <w:w w:val="105"/>
        </w:rPr>
        <w:t>the</w:t>
      </w:r>
      <w:r>
        <w:rPr>
          <w:spacing w:val="-10"/>
          <w:w w:val="105"/>
        </w:rPr>
        <w:t> </w:t>
      </w:r>
      <w:r>
        <w:rPr>
          <w:w w:val="105"/>
        </w:rPr>
        <w:t>end</w:t>
      </w:r>
      <w:r>
        <w:rPr>
          <w:spacing w:val="-9"/>
          <w:w w:val="105"/>
        </w:rPr>
        <w:t> </w:t>
      </w:r>
      <w:r>
        <w:rPr>
          <w:w w:val="105"/>
        </w:rPr>
        <w:t>of</w:t>
      </w:r>
      <w:r>
        <w:rPr>
          <w:spacing w:val="-9"/>
          <w:w w:val="105"/>
        </w:rPr>
        <w:t> </w:t>
      </w:r>
      <w:r>
        <w:rPr>
          <w:w w:val="105"/>
        </w:rPr>
        <w:t>the</w:t>
      </w:r>
      <w:r>
        <w:rPr>
          <w:spacing w:val="-10"/>
          <w:w w:val="105"/>
        </w:rPr>
        <w:t> </w:t>
      </w:r>
      <w:r>
        <w:rPr>
          <w:w w:val="105"/>
        </w:rPr>
        <w:t>event.</w:t>
      </w:r>
      <w:r>
        <w:rPr>
          <w:spacing w:val="-10"/>
          <w:w w:val="105"/>
        </w:rPr>
        <w:t> </w:t>
      </w:r>
      <w:r>
        <w:rPr>
          <w:w w:val="105"/>
        </w:rPr>
        <w:t>You</w:t>
      </w:r>
      <w:r>
        <w:rPr>
          <w:spacing w:val="-7"/>
          <w:w w:val="105"/>
        </w:rPr>
        <w:t> </w:t>
      </w:r>
      <w:r>
        <w:rPr>
          <w:w w:val="105"/>
        </w:rPr>
        <w:t>may</w:t>
      </w:r>
      <w:r>
        <w:rPr>
          <w:spacing w:val="-8"/>
          <w:w w:val="105"/>
        </w:rPr>
        <w:t> </w:t>
      </w:r>
      <w:r>
        <w:rPr>
          <w:w w:val="105"/>
        </w:rPr>
        <w:t>be</w:t>
      </w:r>
      <w:r>
        <w:rPr>
          <w:spacing w:val="-7"/>
          <w:w w:val="105"/>
        </w:rPr>
        <w:t> </w:t>
      </w:r>
      <w:r>
        <w:rPr>
          <w:w w:val="105"/>
        </w:rPr>
        <w:t>able</w:t>
      </w:r>
      <w:r>
        <w:rPr>
          <w:spacing w:val="-10"/>
          <w:w w:val="105"/>
        </w:rPr>
        <w:t> </w:t>
      </w:r>
      <w:r>
        <w:rPr>
          <w:w w:val="105"/>
        </w:rPr>
        <w:t>to</w:t>
      </w:r>
      <w:r>
        <w:rPr>
          <w:spacing w:val="-9"/>
          <w:w w:val="105"/>
        </w:rPr>
        <w:t> </w:t>
      </w:r>
      <w:r>
        <w:rPr>
          <w:w w:val="105"/>
        </w:rPr>
        <w:t>work</w:t>
      </w:r>
      <w:r>
        <w:rPr>
          <w:spacing w:val="-8"/>
          <w:w w:val="105"/>
        </w:rPr>
        <w:t> </w:t>
      </w:r>
      <w:r>
        <w:rPr>
          <w:w w:val="105"/>
        </w:rPr>
        <w:t>out</w:t>
      </w:r>
      <w:r>
        <w:rPr>
          <w:spacing w:val="-7"/>
          <w:w w:val="105"/>
        </w:rPr>
        <w:t> </w:t>
      </w:r>
      <w:r>
        <w:rPr>
          <w:w w:val="105"/>
        </w:rPr>
        <w:t>a special</w:t>
      </w:r>
      <w:r>
        <w:rPr>
          <w:spacing w:val="-11"/>
          <w:w w:val="105"/>
        </w:rPr>
        <w:t> </w:t>
      </w:r>
      <w:r>
        <w:rPr>
          <w:w w:val="105"/>
        </w:rPr>
        <w:t>promotion</w:t>
      </w:r>
      <w:r>
        <w:rPr>
          <w:spacing w:val="-10"/>
          <w:w w:val="105"/>
        </w:rPr>
        <w:t> </w:t>
      </w:r>
      <w:r>
        <w:rPr>
          <w:w w:val="105"/>
        </w:rPr>
        <w:t>or</w:t>
      </w:r>
      <w:r>
        <w:rPr>
          <w:spacing w:val="-12"/>
          <w:w w:val="105"/>
        </w:rPr>
        <w:t> </w:t>
      </w:r>
      <w:r>
        <w:rPr>
          <w:w w:val="105"/>
        </w:rPr>
        <w:t>discount</w:t>
      </w:r>
      <w:r>
        <w:rPr>
          <w:spacing w:val="-10"/>
          <w:w w:val="105"/>
        </w:rPr>
        <w:t> </w:t>
      </w:r>
      <w:r>
        <w:rPr>
          <w:w w:val="105"/>
        </w:rPr>
        <w:t>code</w:t>
      </w:r>
      <w:r>
        <w:rPr>
          <w:spacing w:val="-13"/>
          <w:w w:val="105"/>
        </w:rPr>
        <w:t> </w:t>
      </w:r>
      <w:r>
        <w:rPr>
          <w:w w:val="105"/>
        </w:rPr>
        <w:t>for</w:t>
      </w:r>
      <w:r>
        <w:rPr>
          <w:spacing w:val="-12"/>
          <w:w w:val="105"/>
        </w:rPr>
        <w:t> </w:t>
      </w:r>
      <w:r>
        <w:rPr>
          <w:w w:val="105"/>
        </w:rPr>
        <w:t>attendees</w:t>
      </w:r>
      <w:r>
        <w:rPr>
          <w:spacing w:val="-11"/>
          <w:w w:val="105"/>
        </w:rPr>
        <w:t> </w:t>
      </w:r>
      <w:r>
        <w:rPr>
          <w:w w:val="105"/>
        </w:rPr>
        <w:t>with</w:t>
      </w:r>
      <w:r>
        <w:rPr>
          <w:spacing w:val="-12"/>
          <w:w w:val="105"/>
        </w:rPr>
        <w:t> </w:t>
      </w:r>
      <w:r>
        <w:rPr>
          <w:w w:val="105"/>
        </w:rPr>
        <w:t>the</w:t>
      </w:r>
      <w:r>
        <w:rPr>
          <w:spacing w:val="-10"/>
          <w:w w:val="105"/>
        </w:rPr>
        <w:t> </w:t>
      </w:r>
      <w:r>
        <w:rPr>
          <w:w w:val="105"/>
        </w:rPr>
        <w:t>bookseller</w:t>
      </w:r>
      <w:r>
        <w:rPr>
          <w:spacing w:val="-12"/>
          <w:w w:val="105"/>
        </w:rPr>
        <w:t> </w:t>
      </w:r>
      <w:r>
        <w:rPr>
          <w:w w:val="105"/>
        </w:rPr>
        <w:t>beforehand.</w:t>
      </w:r>
    </w:p>
    <w:p>
      <w:pPr>
        <w:pStyle w:val="Heading3"/>
      </w:pPr>
      <w:bookmarkStart w:name="Security and safeguarding" w:id="39"/>
      <w:bookmarkEnd w:id="39"/>
      <w:r>
        <w:rPr>
          <w:b w:val="0"/>
        </w:rPr>
      </w:r>
      <w:r>
        <w:rPr/>
        <w:t>Security</w:t>
      </w:r>
      <w:r>
        <w:rPr>
          <w:spacing w:val="-1"/>
        </w:rPr>
        <w:t> </w:t>
      </w:r>
      <w:r>
        <w:rPr/>
        <w:t>and</w:t>
      </w:r>
      <w:r>
        <w:rPr>
          <w:spacing w:val="-1"/>
        </w:rPr>
        <w:t> </w:t>
      </w:r>
      <w:r>
        <w:rPr>
          <w:spacing w:val="-2"/>
        </w:rPr>
        <w:t>safeguarding</w:t>
      </w:r>
    </w:p>
    <w:p>
      <w:pPr>
        <w:pStyle w:val="BodyText"/>
        <w:spacing w:before="152"/>
      </w:pPr>
      <w:r>
        <w:rPr/>
        <w:t>Keeping</w:t>
      </w:r>
      <w:r>
        <w:rPr>
          <w:spacing w:val="4"/>
        </w:rPr>
        <w:t> </w:t>
      </w:r>
      <w:r>
        <w:rPr/>
        <w:t>your</w:t>
      </w:r>
      <w:r>
        <w:rPr>
          <w:spacing w:val="5"/>
        </w:rPr>
        <w:t> </w:t>
      </w:r>
      <w:r>
        <w:rPr/>
        <w:t>audience</w:t>
      </w:r>
      <w:r>
        <w:rPr>
          <w:spacing w:val="7"/>
        </w:rPr>
        <w:t> </w:t>
      </w:r>
      <w:r>
        <w:rPr/>
        <w:t>safe</w:t>
      </w:r>
      <w:r>
        <w:rPr>
          <w:spacing w:val="7"/>
        </w:rPr>
        <w:t> </w:t>
      </w:r>
      <w:r>
        <w:rPr/>
        <w:t>online</w:t>
      </w:r>
      <w:r>
        <w:rPr>
          <w:spacing w:val="7"/>
        </w:rPr>
        <w:t> </w:t>
      </w:r>
      <w:r>
        <w:rPr/>
        <w:t>is</w:t>
      </w:r>
      <w:r>
        <w:rPr>
          <w:spacing w:val="6"/>
        </w:rPr>
        <w:t> </w:t>
      </w:r>
      <w:r>
        <w:rPr/>
        <w:t>a</w:t>
      </w:r>
      <w:r>
        <w:rPr>
          <w:spacing w:val="6"/>
        </w:rPr>
        <w:t> </w:t>
      </w:r>
      <w:r>
        <w:rPr/>
        <w:t>fundamental</w:t>
      </w:r>
      <w:r>
        <w:rPr>
          <w:spacing w:val="6"/>
        </w:rPr>
        <w:t> </w:t>
      </w:r>
      <w:r>
        <w:rPr/>
        <w:t>part</w:t>
      </w:r>
      <w:r>
        <w:rPr>
          <w:spacing w:val="7"/>
        </w:rPr>
        <w:t> </w:t>
      </w:r>
      <w:r>
        <w:rPr/>
        <w:t>of</w:t>
      </w:r>
      <w:r>
        <w:rPr>
          <w:spacing w:val="7"/>
        </w:rPr>
        <w:t> </w:t>
      </w:r>
      <w:r>
        <w:rPr/>
        <w:t>digital</w:t>
      </w:r>
      <w:r>
        <w:rPr>
          <w:spacing w:val="6"/>
        </w:rPr>
        <w:t> </w:t>
      </w:r>
      <w:r>
        <w:rPr>
          <w:spacing w:val="-2"/>
        </w:rPr>
        <w:t>events.</w:t>
      </w:r>
    </w:p>
    <w:p>
      <w:pPr>
        <w:pStyle w:val="BodyText"/>
        <w:spacing w:before="264"/>
      </w:pPr>
      <w:r>
        <w:rPr/>
        <w:t>You</w:t>
      </w:r>
      <w:r>
        <w:rPr>
          <w:spacing w:val="8"/>
        </w:rPr>
        <w:t> </w:t>
      </w:r>
      <w:r>
        <w:rPr/>
        <w:t>should</w:t>
      </w:r>
      <w:r>
        <w:rPr>
          <w:spacing w:val="7"/>
        </w:rPr>
        <w:t> </w:t>
      </w:r>
      <w:r>
        <w:rPr/>
        <w:t>always</w:t>
      </w:r>
      <w:r>
        <w:rPr>
          <w:spacing w:val="7"/>
        </w:rPr>
        <w:t> </w:t>
      </w:r>
      <w:r>
        <w:rPr/>
        <w:t>require</w:t>
      </w:r>
      <w:r>
        <w:rPr>
          <w:spacing w:val="9"/>
        </w:rPr>
        <w:t> </w:t>
      </w:r>
      <w:r>
        <w:rPr/>
        <w:t>attendees</w:t>
      </w:r>
      <w:r>
        <w:rPr>
          <w:spacing w:val="5"/>
        </w:rPr>
        <w:t> </w:t>
      </w:r>
      <w:r>
        <w:rPr/>
        <w:t>to</w:t>
      </w:r>
      <w:r>
        <w:rPr>
          <w:spacing w:val="6"/>
        </w:rPr>
        <w:t> </w:t>
      </w:r>
      <w:r>
        <w:rPr/>
        <w:t>enter</w:t>
      </w:r>
      <w:r>
        <w:rPr>
          <w:spacing w:val="5"/>
        </w:rPr>
        <w:t> </w:t>
      </w:r>
      <w:r>
        <w:rPr/>
        <w:t>a</w:t>
      </w:r>
      <w:r>
        <w:rPr>
          <w:spacing w:val="7"/>
        </w:rPr>
        <w:t> </w:t>
      </w:r>
      <w:r>
        <w:rPr/>
        <w:t>password</w:t>
      </w:r>
      <w:r>
        <w:rPr>
          <w:spacing w:val="7"/>
        </w:rPr>
        <w:t> </w:t>
      </w:r>
      <w:r>
        <w:rPr/>
        <w:t>to</w:t>
      </w:r>
      <w:r>
        <w:rPr>
          <w:spacing w:val="6"/>
        </w:rPr>
        <w:t> </w:t>
      </w:r>
      <w:r>
        <w:rPr/>
        <w:t>access</w:t>
      </w:r>
      <w:r>
        <w:rPr>
          <w:spacing w:val="8"/>
        </w:rPr>
        <w:t> </w:t>
      </w:r>
      <w:r>
        <w:rPr/>
        <w:t>your</w:t>
      </w:r>
      <w:r>
        <w:rPr>
          <w:spacing w:val="5"/>
        </w:rPr>
        <w:t> </w:t>
      </w:r>
      <w:r>
        <w:rPr>
          <w:spacing w:val="-2"/>
        </w:rPr>
        <w:t>event.</w:t>
      </w:r>
    </w:p>
    <w:p>
      <w:pPr>
        <w:pStyle w:val="BodyText"/>
        <w:spacing w:line="364" w:lineRule="auto" w:before="264"/>
        <w:ind w:right="1539"/>
      </w:pPr>
      <w:r>
        <w:rPr/>
        <w:t>Circulating ground rules to participants prior to the event is a great way of ensuring people are clear on what is acceptable online behaviour. This gives clear parameters for what will and will not be tolerated within the space.</w:t>
      </w:r>
    </w:p>
    <w:p>
      <w:pPr>
        <w:pStyle w:val="BodyText"/>
        <w:spacing w:line="364" w:lineRule="auto"/>
        <w:ind w:right="1539"/>
      </w:pPr>
      <w:r>
        <w:rPr>
          <w:spacing w:val="-2"/>
          <w:w w:val="105"/>
        </w:rPr>
        <w:t>For</w:t>
      </w:r>
      <w:r>
        <w:rPr>
          <w:spacing w:val="-11"/>
          <w:w w:val="105"/>
        </w:rPr>
        <w:t> </w:t>
      </w:r>
      <w:r>
        <w:rPr>
          <w:spacing w:val="-2"/>
          <w:w w:val="105"/>
        </w:rPr>
        <w:t>detailed</w:t>
      </w:r>
      <w:r>
        <w:rPr>
          <w:spacing w:val="-10"/>
          <w:w w:val="105"/>
        </w:rPr>
        <w:t> </w:t>
      </w:r>
      <w:r>
        <w:rPr>
          <w:spacing w:val="-2"/>
          <w:w w:val="105"/>
        </w:rPr>
        <w:t>information</w:t>
      </w:r>
      <w:r>
        <w:rPr>
          <w:spacing w:val="-9"/>
          <w:w w:val="105"/>
        </w:rPr>
        <w:t> </w:t>
      </w:r>
      <w:r>
        <w:rPr>
          <w:spacing w:val="-2"/>
          <w:w w:val="105"/>
        </w:rPr>
        <w:t>on</w:t>
      </w:r>
      <w:r>
        <w:rPr>
          <w:spacing w:val="-9"/>
          <w:w w:val="105"/>
        </w:rPr>
        <w:t> </w:t>
      </w:r>
      <w:r>
        <w:rPr>
          <w:spacing w:val="-2"/>
          <w:w w:val="105"/>
        </w:rPr>
        <w:t>what</w:t>
      </w:r>
      <w:r>
        <w:rPr>
          <w:spacing w:val="-9"/>
          <w:w w:val="105"/>
        </w:rPr>
        <w:t> </w:t>
      </w:r>
      <w:r>
        <w:rPr>
          <w:spacing w:val="-2"/>
          <w:w w:val="105"/>
        </w:rPr>
        <w:t>you</w:t>
      </w:r>
      <w:r>
        <w:rPr>
          <w:spacing w:val="-9"/>
          <w:w w:val="105"/>
        </w:rPr>
        <w:t> </w:t>
      </w:r>
      <w:r>
        <w:rPr>
          <w:spacing w:val="-2"/>
          <w:w w:val="105"/>
        </w:rPr>
        <w:t>can</w:t>
      </w:r>
      <w:r>
        <w:rPr>
          <w:spacing w:val="-9"/>
          <w:w w:val="105"/>
        </w:rPr>
        <w:t> </w:t>
      </w:r>
      <w:r>
        <w:rPr>
          <w:spacing w:val="-2"/>
          <w:w w:val="105"/>
        </w:rPr>
        <w:t>do</w:t>
      </w:r>
      <w:r>
        <w:rPr>
          <w:spacing w:val="-10"/>
          <w:w w:val="105"/>
        </w:rPr>
        <w:t> </w:t>
      </w:r>
      <w:r>
        <w:rPr>
          <w:spacing w:val="-2"/>
          <w:w w:val="105"/>
        </w:rPr>
        <w:t>to</w:t>
      </w:r>
      <w:r>
        <w:rPr>
          <w:spacing w:val="-10"/>
          <w:w w:val="105"/>
        </w:rPr>
        <w:t> </w:t>
      </w:r>
      <w:r>
        <w:rPr>
          <w:spacing w:val="-2"/>
          <w:w w:val="105"/>
        </w:rPr>
        <w:t>keep</w:t>
      </w:r>
      <w:r>
        <w:rPr>
          <w:spacing w:val="-11"/>
          <w:w w:val="105"/>
        </w:rPr>
        <w:t> </w:t>
      </w:r>
      <w:r>
        <w:rPr>
          <w:spacing w:val="-2"/>
          <w:w w:val="105"/>
        </w:rPr>
        <w:t>your</w:t>
      </w:r>
      <w:r>
        <w:rPr>
          <w:spacing w:val="-11"/>
          <w:w w:val="105"/>
        </w:rPr>
        <w:t> </w:t>
      </w:r>
      <w:r>
        <w:rPr>
          <w:spacing w:val="-2"/>
          <w:w w:val="105"/>
        </w:rPr>
        <w:t>audience</w:t>
      </w:r>
      <w:r>
        <w:rPr>
          <w:spacing w:val="-11"/>
          <w:w w:val="105"/>
        </w:rPr>
        <w:t> </w:t>
      </w:r>
      <w:r>
        <w:rPr>
          <w:spacing w:val="-2"/>
          <w:w w:val="105"/>
        </w:rPr>
        <w:t>or</w:t>
      </w:r>
      <w:r>
        <w:rPr>
          <w:spacing w:val="-11"/>
          <w:w w:val="105"/>
        </w:rPr>
        <w:t> </w:t>
      </w:r>
      <w:r>
        <w:rPr>
          <w:spacing w:val="-2"/>
          <w:w w:val="105"/>
        </w:rPr>
        <w:t>participants </w:t>
      </w:r>
      <w:r>
        <w:rPr>
          <w:w w:val="105"/>
        </w:rPr>
        <w:t>safe,</w:t>
      </w:r>
      <w:r>
        <w:rPr>
          <w:spacing w:val="-1"/>
          <w:w w:val="105"/>
        </w:rPr>
        <w:t> </w:t>
      </w:r>
      <w:r>
        <w:rPr>
          <w:w w:val="105"/>
        </w:rPr>
        <w:t>see</w:t>
      </w:r>
      <w:r>
        <w:rPr>
          <w:spacing w:val="-1"/>
          <w:w w:val="105"/>
        </w:rPr>
        <w:t> </w:t>
      </w:r>
      <w:r>
        <w:rPr>
          <w:w w:val="105"/>
        </w:rPr>
        <w:t>our</w:t>
      </w:r>
      <w:r>
        <w:rPr>
          <w:spacing w:val="-4"/>
          <w:w w:val="105"/>
        </w:rPr>
        <w:t> </w:t>
      </w:r>
      <w:r>
        <w:rPr>
          <w:w w:val="105"/>
        </w:rPr>
        <w:t>detailed</w:t>
      </w:r>
      <w:r>
        <w:rPr>
          <w:spacing w:val="-5"/>
          <w:w w:val="105"/>
        </w:rPr>
        <w:t> </w:t>
      </w:r>
      <w:hyperlink r:id="rId16">
        <w:r>
          <w:rPr>
            <w:color w:val="C31C6F"/>
            <w:w w:val="105"/>
            <w:u w:val="single" w:color="C31C6F"/>
          </w:rPr>
          <w:t>resource</w:t>
        </w:r>
        <w:r>
          <w:rPr>
            <w:color w:val="C31C6F"/>
            <w:spacing w:val="-1"/>
            <w:w w:val="105"/>
            <w:u w:val="single" w:color="C31C6F"/>
          </w:rPr>
          <w:t> </w:t>
        </w:r>
        <w:r>
          <w:rPr>
            <w:color w:val="C31C6F"/>
            <w:w w:val="105"/>
            <w:u w:val="single" w:color="C31C6F"/>
          </w:rPr>
          <w:t>page</w:t>
        </w:r>
      </w:hyperlink>
      <w:r>
        <w:rPr>
          <w:w w:val="105"/>
        </w:rPr>
        <w:t>.</w:t>
      </w:r>
    </w:p>
    <w:p>
      <w:pPr>
        <w:pStyle w:val="BodyText"/>
        <w:spacing w:after="0" w:line="364" w:lineRule="auto"/>
        <w:sectPr>
          <w:pgSz w:w="11910" w:h="16840"/>
          <w:pgMar w:header="0" w:footer="1068" w:top="1340" w:bottom="1260" w:left="1417" w:right="0"/>
        </w:sectPr>
      </w:pPr>
    </w:p>
    <w:p>
      <w:pPr>
        <w:pStyle w:val="Heading1"/>
      </w:pPr>
      <w:bookmarkStart w:name="_TOC_250007" w:id="40"/>
      <w:bookmarkStart w:name="Funding FAQs" w:id="41"/>
      <w:r>
        <w:rPr/>
      </w:r>
      <w:r>
        <w:rPr>
          <w:spacing w:val="-5"/>
        </w:rPr>
        <w:t>Funding</w:t>
      </w:r>
      <w:r>
        <w:rPr>
          <w:spacing w:val="-12"/>
        </w:rPr>
        <w:t> </w:t>
      </w:r>
      <w:bookmarkEnd w:id="40"/>
      <w:r>
        <w:rPr>
          <w:spacing w:val="-4"/>
        </w:rPr>
        <w:t>FAQs</w:t>
      </w:r>
    </w:p>
    <w:p>
      <w:pPr>
        <w:pStyle w:val="Heading2"/>
        <w:spacing w:before="242"/>
        <w:rPr>
          <w:u w:val="none"/>
        </w:rPr>
      </w:pPr>
      <w:bookmarkStart w:name="How will funding be released?" w:id="42"/>
      <w:bookmarkEnd w:id="42"/>
      <w:r>
        <w:rPr>
          <w:u w:val="none"/>
        </w:rPr>
      </w:r>
      <w:r>
        <w:rPr>
          <w:spacing w:val="-2"/>
          <w:u w:val="thick"/>
        </w:rPr>
        <w:t>How</w:t>
      </w:r>
      <w:r>
        <w:rPr>
          <w:spacing w:val="-18"/>
          <w:u w:val="thick"/>
        </w:rPr>
        <w:t> </w:t>
      </w:r>
      <w:r>
        <w:rPr>
          <w:spacing w:val="-2"/>
          <w:u w:val="thick"/>
        </w:rPr>
        <w:t>will</w:t>
      </w:r>
      <w:r>
        <w:rPr>
          <w:spacing w:val="-17"/>
          <w:u w:val="thick"/>
        </w:rPr>
        <w:t> </w:t>
      </w:r>
      <w:r>
        <w:rPr>
          <w:spacing w:val="-2"/>
          <w:u w:val="thick"/>
        </w:rPr>
        <w:t>funding</w:t>
      </w:r>
      <w:r>
        <w:rPr>
          <w:spacing w:val="-19"/>
          <w:u w:val="thick"/>
        </w:rPr>
        <w:t> </w:t>
      </w:r>
      <w:r>
        <w:rPr>
          <w:spacing w:val="-2"/>
          <w:u w:val="thick"/>
        </w:rPr>
        <w:t>be</w:t>
      </w:r>
      <w:r>
        <w:rPr>
          <w:spacing w:val="-16"/>
          <w:u w:val="thick"/>
        </w:rPr>
        <w:t> </w:t>
      </w:r>
      <w:r>
        <w:rPr>
          <w:spacing w:val="-2"/>
          <w:u w:val="thick"/>
        </w:rPr>
        <w:t>released?</w:t>
      </w:r>
    </w:p>
    <w:p>
      <w:pPr>
        <w:spacing w:line="369" w:lineRule="auto" w:before="213"/>
        <w:ind w:left="23" w:right="1539" w:firstLine="0"/>
        <w:jc w:val="left"/>
        <w:rPr>
          <w:sz w:val="24"/>
        </w:rPr>
      </w:pPr>
      <w:r>
        <w:rPr>
          <w:sz w:val="24"/>
        </w:rPr>
        <w:t>You have had an email with your funding agreement form. Please complete and return this to </w:t>
      </w:r>
      <w:hyperlink r:id="rId17">
        <w:r>
          <w:rPr>
            <w:color w:val="C31C6F"/>
            <w:sz w:val="24"/>
            <w:u w:val="single" w:color="C31C6F"/>
          </w:rPr>
          <w:t>bookweekscotland@scottishbooktrust.com</w:t>
        </w:r>
      </w:hyperlink>
      <w:r>
        <w:rPr>
          <w:color w:val="C31C6F"/>
          <w:sz w:val="24"/>
        </w:rPr>
        <w:t> </w:t>
      </w:r>
      <w:r>
        <w:rPr>
          <w:b/>
          <w:sz w:val="24"/>
        </w:rPr>
        <w:t>by no later than Wednesday 27 August</w:t>
      </w:r>
      <w:r>
        <w:rPr>
          <w:sz w:val="24"/>
        </w:rPr>
        <w:t>.</w:t>
      </w:r>
    </w:p>
    <w:p>
      <w:pPr>
        <w:pStyle w:val="BodyText"/>
        <w:spacing w:line="364" w:lineRule="auto" w:before="122"/>
        <w:ind w:right="1539"/>
      </w:pPr>
      <w:r>
        <w:rPr/>
        <w:t>When you have returned your funding form we will release your funding via BACS payment to the bank account listed on your form. Funding will be released from the week beginning 8 September. You will receive an email from our finance team after the payment has been issued.</w:t>
      </w:r>
    </w:p>
    <w:p>
      <w:pPr>
        <w:pStyle w:val="Heading2"/>
        <w:rPr>
          <w:u w:val="none"/>
        </w:rPr>
      </w:pPr>
      <w:bookmarkStart w:name="Author fees" w:id="43"/>
      <w:bookmarkEnd w:id="43"/>
      <w:r>
        <w:rPr>
          <w:u w:val="none"/>
        </w:rPr>
      </w:r>
      <w:r>
        <w:rPr>
          <w:spacing w:val="-2"/>
          <w:u w:val="thick"/>
        </w:rPr>
        <w:t>Author</w:t>
      </w:r>
      <w:r>
        <w:rPr>
          <w:spacing w:val="-19"/>
          <w:u w:val="thick"/>
        </w:rPr>
        <w:t> </w:t>
      </w:r>
      <w:r>
        <w:rPr>
          <w:spacing w:val="-4"/>
          <w:u w:val="thick"/>
        </w:rPr>
        <w:t>fees</w:t>
      </w:r>
    </w:p>
    <w:p>
      <w:pPr>
        <w:pStyle w:val="BodyText"/>
        <w:spacing w:before="210"/>
      </w:pPr>
      <w:r>
        <w:rPr/>
        <w:t>In</w:t>
      </w:r>
      <w:r>
        <w:rPr>
          <w:spacing w:val="1"/>
        </w:rPr>
        <w:t> </w:t>
      </w:r>
      <w:r>
        <w:rPr/>
        <w:t>line</w:t>
      </w:r>
      <w:r>
        <w:rPr>
          <w:spacing w:val="2"/>
        </w:rPr>
        <w:t> </w:t>
      </w:r>
      <w:r>
        <w:rPr/>
        <w:t>with</w:t>
      </w:r>
      <w:r>
        <w:rPr>
          <w:spacing w:val="1"/>
        </w:rPr>
        <w:t> </w:t>
      </w:r>
      <w:r>
        <w:rPr/>
        <w:t>our</w:t>
      </w:r>
      <w:r>
        <w:rPr>
          <w:spacing w:val="-2"/>
        </w:rPr>
        <w:t> </w:t>
      </w:r>
      <w:r>
        <w:rPr/>
        <w:t>Live</w:t>
      </w:r>
      <w:r>
        <w:rPr>
          <w:spacing w:val="1"/>
        </w:rPr>
        <w:t> </w:t>
      </w:r>
      <w:r>
        <w:rPr/>
        <w:t>Literature</w:t>
      </w:r>
      <w:r>
        <w:rPr>
          <w:spacing w:val="2"/>
        </w:rPr>
        <w:t> </w:t>
      </w:r>
      <w:r>
        <w:rPr/>
        <w:t>rate,</w:t>
      </w:r>
      <w:r>
        <w:rPr>
          <w:spacing w:val="1"/>
        </w:rPr>
        <w:t> </w:t>
      </w:r>
      <w:r>
        <w:rPr/>
        <w:t>authors should receive</w:t>
      </w:r>
      <w:r>
        <w:rPr>
          <w:spacing w:val="1"/>
        </w:rPr>
        <w:t> </w:t>
      </w:r>
      <w:r>
        <w:rPr/>
        <w:t>a</w:t>
      </w:r>
      <w:r>
        <w:rPr>
          <w:spacing w:val="1"/>
        </w:rPr>
        <w:t> </w:t>
      </w:r>
      <w:r>
        <w:rPr>
          <w:spacing w:val="-2"/>
        </w:rPr>
        <w:t>minimum</w:t>
      </w:r>
    </w:p>
    <w:p>
      <w:pPr>
        <w:pStyle w:val="BodyText"/>
        <w:spacing w:line="364" w:lineRule="auto" w:before="144"/>
        <w:ind w:right="1539"/>
      </w:pPr>
      <w:r>
        <w:rPr/>
        <w:t>payment of £200 for a session of up to 90 minutes. For any event longer than 90 minutes, a second session payment (of minimum £200) will be required.</w:t>
      </w:r>
    </w:p>
    <w:p>
      <w:pPr>
        <w:pStyle w:val="Heading2"/>
        <w:rPr>
          <w:u w:val="none"/>
        </w:rPr>
      </w:pPr>
      <w:bookmarkStart w:name="What can I use the funding for?" w:id="44"/>
      <w:bookmarkEnd w:id="44"/>
      <w:r>
        <w:rPr>
          <w:u w:val="none"/>
        </w:rPr>
      </w:r>
      <w:r>
        <w:rPr>
          <w:u w:val="thick"/>
        </w:rPr>
        <w:t>What</w:t>
      </w:r>
      <w:r>
        <w:rPr>
          <w:spacing w:val="-13"/>
          <w:u w:val="thick"/>
        </w:rPr>
        <w:t> </w:t>
      </w:r>
      <w:r>
        <w:rPr>
          <w:u w:val="thick"/>
        </w:rPr>
        <w:t>can</w:t>
      </w:r>
      <w:r>
        <w:rPr>
          <w:spacing w:val="-10"/>
          <w:u w:val="thick"/>
        </w:rPr>
        <w:t> </w:t>
      </w:r>
      <w:r>
        <w:rPr>
          <w:u w:val="thick"/>
        </w:rPr>
        <w:t>I</w:t>
      </w:r>
      <w:r>
        <w:rPr>
          <w:spacing w:val="-10"/>
          <w:u w:val="thick"/>
        </w:rPr>
        <w:t> </w:t>
      </w:r>
      <w:r>
        <w:rPr>
          <w:u w:val="thick"/>
        </w:rPr>
        <w:t>use</w:t>
      </w:r>
      <w:r>
        <w:rPr>
          <w:spacing w:val="-10"/>
          <w:u w:val="thick"/>
        </w:rPr>
        <w:t> </w:t>
      </w:r>
      <w:r>
        <w:rPr>
          <w:u w:val="thick"/>
        </w:rPr>
        <w:t>the</w:t>
      </w:r>
      <w:r>
        <w:rPr>
          <w:spacing w:val="-9"/>
          <w:u w:val="thick"/>
        </w:rPr>
        <w:t> </w:t>
      </w:r>
      <w:r>
        <w:rPr>
          <w:u w:val="thick"/>
        </w:rPr>
        <w:t>funding</w:t>
      </w:r>
      <w:r>
        <w:rPr>
          <w:spacing w:val="-10"/>
          <w:u w:val="thick"/>
        </w:rPr>
        <w:t> </w:t>
      </w:r>
      <w:r>
        <w:rPr>
          <w:spacing w:val="-4"/>
          <w:u w:val="thick"/>
        </w:rPr>
        <w:t>for?</w:t>
      </w:r>
    </w:p>
    <w:p>
      <w:pPr>
        <w:pStyle w:val="BodyText"/>
        <w:spacing w:line="364" w:lineRule="auto" w:before="210"/>
        <w:ind w:right="1578"/>
      </w:pPr>
      <w:r>
        <w:rPr>
          <w:w w:val="105"/>
        </w:rPr>
        <w:t>The</w:t>
      </w:r>
      <w:r>
        <w:rPr>
          <w:spacing w:val="-7"/>
          <w:w w:val="105"/>
        </w:rPr>
        <w:t> </w:t>
      </w:r>
      <w:r>
        <w:rPr>
          <w:w w:val="105"/>
        </w:rPr>
        <w:t>funding</w:t>
      </w:r>
      <w:r>
        <w:rPr>
          <w:spacing w:val="-9"/>
          <w:w w:val="105"/>
        </w:rPr>
        <w:t> </w:t>
      </w:r>
      <w:r>
        <w:rPr>
          <w:w w:val="105"/>
        </w:rPr>
        <w:t>can</w:t>
      </w:r>
      <w:r>
        <w:rPr>
          <w:spacing w:val="-7"/>
          <w:w w:val="105"/>
        </w:rPr>
        <w:t> </w:t>
      </w:r>
      <w:r>
        <w:rPr>
          <w:w w:val="105"/>
        </w:rPr>
        <w:t>be</w:t>
      </w:r>
      <w:r>
        <w:rPr>
          <w:spacing w:val="-10"/>
          <w:w w:val="105"/>
        </w:rPr>
        <w:t> </w:t>
      </w:r>
      <w:r>
        <w:rPr>
          <w:w w:val="105"/>
        </w:rPr>
        <w:t>used</w:t>
      </w:r>
      <w:r>
        <w:rPr>
          <w:spacing w:val="-9"/>
          <w:w w:val="105"/>
        </w:rPr>
        <w:t> </w:t>
      </w:r>
      <w:r>
        <w:rPr>
          <w:w w:val="105"/>
        </w:rPr>
        <w:t>to</w:t>
      </w:r>
      <w:r>
        <w:rPr>
          <w:spacing w:val="-9"/>
          <w:w w:val="105"/>
        </w:rPr>
        <w:t> </w:t>
      </w:r>
      <w:r>
        <w:rPr>
          <w:w w:val="105"/>
        </w:rPr>
        <w:t>pay</w:t>
      </w:r>
      <w:r>
        <w:rPr>
          <w:spacing w:val="-8"/>
          <w:w w:val="105"/>
        </w:rPr>
        <w:t> </w:t>
      </w:r>
      <w:r>
        <w:rPr>
          <w:w w:val="105"/>
        </w:rPr>
        <w:t>for</w:t>
      </w:r>
      <w:r>
        <w:rPr>
          <w:spacing w:val="-10"/>
          <w:w w:val="105"/>
        </w:rPr>
        <w:t> </w:t>
      </w:r>
      <w:r>
        <w:rPr>
          <w:w w:val="105"/>
        </w:rPr>
        <w:t>any</w:t>
      </w:r>
      <w:r>
        <w:rPr>
          <w:spacing w:val="-8"/>
          <w:w w:val="105"/>
        </w:rPr>
        <w:t> </w:t>
      </w:r>
      <w:r>
        <w:rPr>
          <w:w w:val="105"/>
        </w:rPr>
        <w:t>expenses</w:t>
      </w:r>
      <w:r>
        <w:rPr>
          <w:spacing w:val="-8"/>
          <w:w w:val="105"/>
        </w:rPr>
        <w:t> </w:t>
      </w:r>
      <w:r>
        <w:rPr>
          <w:w w:val="105"/>
        </w:rPr>
        <w:t>associated</w:t>
      </w:r>
      <w:r>
        <w:rPr>
          <w:spacing w:val="-9"/>
          <w:w w:val="105"/>
        </w:rPr>
        <w:t> </w:t>
      </w:r>
      <w:r>
        <w:rPr>
          <w:w w:val="105"/>
        </w:rPr>
        <w:t>with</w:t>
      </w:r>
      <w:r>
        <w:rPr>
          <w:spacing w:val="-9"/>
          <w:w w:val="105"/>
        </w:rPr>
        <w:t> </w:t>
      </w:r>
      <w:r>
        <w:rPr>
          <w:w w:val="105"/>
        </w:rPr>
        <w:t>putting</w:t>
      </w:r>
      <w:r>
        <w:rPr>
          <w:spacing w:val="-9"/>
          <w:w w:val="105"/>
        </w:rPr>
        <w:t> </w:t>
      </w:r>
      <w:r>
        <w:rPr>
          <w:w w:val="105"/>
        </w:rPr>
        <w:t>on</w:t>
      </w:r>
      <w:r>
        <w:rPr>
          <w:spacing w:val="-7"/>
          <w:w w:val="105"/>
        </w:rPr>
        <w:t> </w:t>
      </w:r>
      <w:r>
        <w:rPr>
          <w:w w:val="105"/>
        </w:rPr>
        <w:t>a Book</w:t>
      </w:r>
      <w:r>
        <w:rPr>
          <w:spacing w:val="-13"/>
          <w:w w:val="105"/>
        </w:rPr>
        <w:t> </w:t>
      </w:r>
      <w:r>
        <w:rPr>
          <w:w w:val="105"/>
        </w:rPr>
        <w:t>Week</w:t>
      </w:r>
      <w:r>
        <w:rPr>
          <w:spacing w:val="-13"/>
          <w:w w:val="105"/>
        </w:rPr>
        <w:t> </w:t>
      </w:r>
      <w:r>
        <w:rPr>
          <w:w w:val="105"/>
        </w:rPr>
        <w:t>Scotland</w:t>
      </w:r>
      <w:r>
        <w:rPr>
          <w:spacing w:val="-16"/>
          <w:w w:val="105"/>
        </w:rPr>
        <w:t> </w:t>
      </w:r>
      <w:r>
        <w:rPr>
          <w:w w:val="105"/>
        </w:rPr>
        <w:t>event.</w:t>
      </w:r>
      <w:r>
        <w:rPr>
          <w:spacing w:val="-12"/>
          <w:w w:val="105"/>
        </w:rPr>
        <w:t> </w:t>
      </w:r>
      <w:r>
        <w:rPr>
          <w:w w:val="105"/>
        </w:rPr>
        <w:t>These</w:t>
      </w:r>
      <w:r>
        <w:rPr>
          <w:spacing w:val="-15"/>
          <w:w w:val="105"/>
        </w:rPr>
        <w:t> </w:t>
      </w:r>
      <w:r>
        <w:rPr>
          <w:w w:val="105"/>
        </w:rPr>
        <w:t>could</w:t>
      </w:r>
      <w:r>
        <w:rPr>
          <w:spacing w:val="-14"/>
          <w:w w:val="105"/>
        </w:rPr>
        <w:t> </w:t>
      </w:r>
      <w:r>
        <w:rPr>
          <w:w w:val="105"/>
        </w:rPr>
        <w:t>include</w:t>
      </w:r>
      <w:r>
        <w:rPr>
          <w:spacing w:val="-12"/>
          <w:w w:val="105"/>
        </w:rPr>
        <w:t> </w:t>
      </w:r>
      <w:r>
        <w:rPr>
          <w:w w:val="105"/>
        </w:rPr>
        <w:t>an</w:t>
      </w:r>
      <w:r>
        <w:rPr>
          <w:spacing w:val="-12"/>
          <w:w w:val="105"/>
        </w:rPr>
        <w:t> </w:t>
      </w:r>
      <w:r>
        <w:rPr>
          <w:w w:val="105"/>
        </w:rPr>
        <w:t>author</w:t>
      </w:r>
      <w:r>
        <w:rPr>
          <w:spacing w:val="-14"/>
          <w:w w:val="105"/>
        </w:rPr>
        <w:t> </w:t>
      </w:r>
      <w:r>
        <w:rPr>
          <w:w w:val="105"/>
        </w:rPr>
        <w:t>fee</w:t>
      </w:r>
      <w:r>
        <w:rPr>
          <w:spacing w:val="-12"/>
          <w:w w:val="105"/>
        </w:rPr>
        <w:t> </w:t>
      </w:r>
      <w:r>
        <w:rPr>
          <w:w w:val="105"/>
        </w:rPr>
        <w:t>and </w:t>
      </w:r>
      <w:r>
        <w:rPr/>
        <w:t>travel/accommodation/subsistence expenses, or you could use the funding to pay </w:t>
      </w:r>
      <w:r>
        <w:rPr>
          <w:w w:val="105"/>
        </w:rPr>
        <w:t>for</w:t>
      </w:r>
      <w:r>
        <w:rPr>
          <w:spacing w:val="-11"/>
          <w:w w:val="105"/>
        </w:rPr>
        <w:t> </w:t>
      </w:r>
      <w:r>
        <w:rPr>
          <w:w w:val="105"/>
        </w:rPr>
        <w:t>catering,</w:t>
      </w:r>
      <w:r>
        <w:rPr>
          <w:spacing w:val="-9"/>
          <w:w w:val="105"/>
        </w:rPr>
        <w:t> </w:t>
      </w:r>
      <w:r>
        <w:rPr>
          <w:w w:val="105"/>
        </w:rPr>
        <w:t>prizes</w:t>
      </w:r>
      <w:r>
        <w:rPr>
          <w:spacing w:val="-10"/>
          <w:w w:val="105"/>
        </w:rPr>
        <w:t> </w:t>
      </w:r>
      <w:r>
        <w:rPr>
          <w:w w:val="105"/>
        </w:rPr>
        <w:t>for</w:t>
      </w:r>
      <w:r>
        <w:rPr>
          <w:spacing w:val="-11"/>
          <w:w w:val="105"/>
        </w:rPr>
        <w:t> </w:t>
      </w:r>
      <w:r>
        <w:rPr>
          <w:w w:val="105"/>
        </w:rPr>
        <w:t>a</w:t>
      </w:r>
      <w:r>
        <w:rPr>
          <w:spacing w:val="-10"/>
          <w:w w:val="105"/>
        </w:rPr>
        <w:t> </w:t>
      </w:r>
      <w:r>
        <w:rPr>
          <w:w w:val="105"/>
        </w:rPr>
        <w:t>giveaway</w:t>
      </w:r>
      <w:r>
        <w:rPr>
          <w:spacing w:val="-10"/>
          <w:w w:val="105"/>
        </w:rPr>
        <w:t> </w:t>
      </w:r>
      <w:r>
        <w:rPr>
          <w:w w:val="105"/>
        </w:rPr>
        <w:t>or</w:t>
      </w:r>
      <w:r>
        <w:rPr>
          <w:spacing w:val="-11"/>
          <w:w w:val="105"/>
        </w:rPr>
        <w:t> </w:t>
      </w:r>
      <w:r>
        <w:rPr>
          <w:w w:val="105"/>
        </w:rPr>
        <w:t>competition,</w:t>
      </w:r>
      <w:r>
        <w:rPr>
          <w:spacing w:val="-10"/>
          <w:w w:val="105"/>
        </w:rPr>
        <w:t> </w:t>
      </w:r>
      <w:r>
        <w:rPr>
          <w:w w:val="105"/>
        </w:rPr>
        <w:t>materials</w:t>
      </w:r>
      <w:r>
        <w:rPr>
          <w:spacing w:val="-10"/>
          <w:w w:val="105"/>
        </w:rPr>
        <w:t> </w:t>
      </w:r>
      <w:r>
        <w:rPr>
          <w:w w:val="105"/>
        </w:rPr>
        <w:t>for</w:t>
      </w:r>
      <w:r>
        <w:rPr>
          <w:spacing w:val="-11"/>
          <w:w w:val="105"/>
        </w:rPr>
        <w:t> </w:t>
      </w:r>
      <w:r>
        <w:rPr>
          <w:w w:val="105"/>
        </w:rPr>
        <w:t>your</w:t>
      </w:r>
      <w:r>
        <w:rPr>
          <w:spacing w:val="-11"/>
          <w:w w:val="105"/>
        </w:rPr>
        <w:t> </w:t>
      </w:r>
      <w:r>
        <w:rPr>
          <w:w w:val="105"/>
        </w:rPr>
        <w:t>community </w:t>
      </w:r>
      <w:r>
        <w:rPr>
          <w:spacing w:val="-2"/>
          <w:w w:val="105"/>
        </w:rPr>
        <w:t>activity</w:t>
      </w:r>
      <w:r>
        <w:rPr>
          <w:spacing w:val="-11"/>
          <w:w w:val="105"/>
        </w:rPr>
        <w:t> </w:t>
      </w:r>
      <w:r>
        <w:rPr>
          <w:spacing w:val="-2"/>
          <w:w w:val="105"/>
        </w:rPr>
        <w:t>–</w:t>
      </w:r>
      <w:r>
        <w:rPr>
          <w:spacing w:val="-11"/>
          <w:w w:val="105"/>
        </w:rPr>
        <w:t> </w:t>
      </w:r>
      <w:r>
        <w:rPr>
          <w:spacing w:val="-2"/>
          <w:w w:val="105"/>
        </w:rPr>
        <w:t>whatever</w:t>
      </w:r>
      <w:r>
        <w:rPr>
          <w:spacing w:val="-12"/>
          <w:w w:val="105"/>
        </w:rPr>
        <w:t> </w:t>
      </w:r>
      <w:r>
        <w:rPr>
          <w:spacing w:val="-2"/>
          <w:w w:val="105"/>
        </w:rPr>
        <w:t>you</w:t>
      </w:r>
      <w:r>
        <w:rPr>
          <w:spacing w:val="-10"/>
          <w:w w:val="105"/>
        </w:rPr>
        <w:t> </w:t>
      </w:r>
      <w:r>
        <w:rPr>
          <w:spacing w:val="-2"/>
          <w:w w:val="105"/>
        </w:rPr>
        <w:t>need</w:t>
      </w:r>
      <w:r>
        <w:rPr>
          <w:spacing w:val="-12"/>
          <w:w w:val="105"/>
        </w:rPr>
        <w:t> </w:t>
      </w:r>
      <w:r>
        <w:rPr>
          <w:spacing w:val="-2"/>
          <w:w w:val="105"/>
        </w:rPr>
        <w:t>to</w:t>
      </w:r>
      <w:r>
        <w:rPr>
          <w:spacing w:val="-12"/>
          <w:w w:val="105"/>
        </w:rPr>
        <w:t> </w:t>
      </w:r>
      <w:r>
        <w:rPr>
          <w:spacing w:val="-2"/>
          <w:w w:val="105"/>
        </w:rPr>
        <w:t>make</w:t>
      </w:r>
      <w:r>
        <w:rPr>
          <w:spacing w:val="-10"/>
          <w:w w:val="105"/>
        </w:rPr>
        <w:t> </w:t>
      </w:r>
      <w:r>
        <w:rPr>
          <w:spacing w:val="-2"/>
          <w:w w:val="105"/>
        </w:rPr>
        <w:t>your</w:t>
      </w:r>
      <w:r>
        <w:rPr>
          <w:spacing w:val="-12"/>
          <w:w w:val="105"/>
        </w:rPr>
        <w:t> </w:t>
      </w:r>
      <w:r>
        <w:rPr>
          <w:spacing w:val="-2"/>
          <w:w w:val="105"/>
        </w:rPr>
        <w:t>Book</w:t>
      </w:r>
      <w:r>
        <w:rPr>
          <w:spacing w:val="-11"/>
          <w:w w:val="105"/>
        </w:rPr>
        <w:t> </w:t>
      </w:r>
      <w:r>
        <w:rPr>
          <w:spacing w:val="-2"/>
          <w:w w:val="105"/>
        </w:rPr>
        <w:t>Week</w:t>
      </w:r>
      <w:r>
        <w:rPr>
          <w:spacing w:val="-11"/>
          <w:w w:val="105"/>
        </w:rPr>
        <w:t> </w:t>
      </w:r>
      <w:r>
        <w:rPr>
          <w:spacing w:val="-2"/>
          <w:w w:val="105"/>
        </w:rPr>
        <w:t>Scotland</w:t>
      </w:r>
      <w:r>
        <w:rPr>
          <w:spacing w:val="-13"/>
          <w:w w:val="105"/>
        </w:rPr>
        <w:t> </w:t>
      </w:r>
      <w:r>
        <w:rPr>
          <w:spacing w:val="-2"/>
          <w:w w:val="105"/>
        </w:rPr>
        <w:t>event</w:t>
      </w:r>
      <w:r>
        <w:rPr>
          <w:spacing w:val="-10"/>
          <w:w w:val="105"/>
        </w:rPr>
        <w:t> </w:t>
      </w:r>
      <w:r>
        <w:rPr>
          <w:spacing w:val="-2"/>
          <w:w w:val="105"/>
        </w:rPr>
        <w:t>possible.</w:t>
      </w:r>
      <w:r>
        <w:rPr>
          <w:spacing w:val="-10"/>
          <w:w w:val="105"/>
        </w:rPr>
        <w:t> </w:t>
      </w:r>
      <w:r>
        <w:rPr>
          <w:spacing w:val="-2"/>
          <w:w w:val="105"/>
        </w:rPr>
        <w:t>If </w:t>
      </w:r>
      <w:r>
        <w:rPr>
          <w:w w:val="105"/>
        </w:rPr>
        <w:t>you</w:t>
      </w:r>
      <w:r>
        <w:rPr>
          <w:spacing w:val="-9"/>
          <w:w w:val="105"/>
        </w:rPr>
        <w:t> </w:t>
      </w:r>
      <w:r>
        <w:rPr>
          <w:w w:val="105"/>
        </w:rPr>
        <w:t>are</w:t>
      </w:r>
      <w:r>
        <w:rPr>
          <w:spacing w:val="-9"/>
          <w:w w:val="105"/>
        </w:rPr>
        <w:t> </w:t>
      </w:r>
      <w:r>
        <w:rPr>
          <w:w w:val="105"/>
        </w:rPr>
        <w:t>unsure,</w:t>
      </w:r>
      <w:r>
        <w:rPr>
          <w:spacing w:val="-9"/>
          <w:w w:val="105"/>
        </w:rPr>
        <w:t> </w:t>
      </w:r>
      <w:r>
        <w:rPr>
          <w:w w:val="105"/>
        </w:rPr>
        <w:t>please</w:t>
      </w:r>
      <w:r>
        <w:rPr>
          <w:spacing w:val="-11"/>
          <w:w w:val="105"/>
        </w:rPr>
        <w:t> </w:t>
      </w:r>
      <w:r>
        <w:rPr>
          <w:w w:val="105"/>
        </w:rPr>
        <w:t>get</w:t>
      </w:r>
      <w:r>
        <w:rPr>
          <w:spacing w:val="-9"/>
          <w:w w:val="105"/>
        </w:rPr>
        <w:t> </w:t>
      </w:r>
      <w:r>
        <w:rPr>
          <w:w w:val="105"/>
        </w:rPr>
        <w:t>in</w:t>
      </w:r>
      <w:r>
        <w:rPr>
          <w:spacing w:val="-10"/>
          <w:w w:val="105"/>
        </w:rPr>
        <w:t> </w:t>
      </w:r>
      <w:r>
        <w:rPr>
          <w:w w:val="105"/>
        </w:rPr>
        <w:t>touch</w:t>
      </w:r>
      <w:r>
        <w:rPr>
          <w:spacing w:val="-10"/>
          <w:w w:val="105"/>
        </w:rPr>
        <w:t> </w:t>
      </w:r>
      <w:r>
        <w:rPr>
          <w:w w:val="105"/>
        </w:rPr>
        <w:t>with</w:t>
      </w:r>
      <w:r>
        <w:rPr>
          <w:spacing w:val="-10"/>
          <w:w w:val="105"/>
        </w:rPr>
        <w:t> </w:t>
      </w:r>
      <w:r>
        <w:rPr>
          <w:w w:val="105"/>
        </w:rPr>
        <w:t>us</w:t>
      </w:r>
      <w:r>
        <w:rPr>
          <w:spacing w:val="-10"/>
          <w:w w:val="105"/>
        </w:rPr>
        <w:t> </w:t>
      </w:r>
      <w:r>
        <w:rPr>
          <w:w w:val="105"/>
        </w:rPr>
        <w:t>at</w:t>
      </w:r>
      <w:r>
        <w:rPr>
          <w:spacing w:val="-10"/>
          <w:w w:val="105"/>
        </w:rPr>
        <w:t> </w:t>
      </w:r>
      <w:r>
        <w:rPr>
          <w:w w:val="105"/>
        </w:rPr>
        <w:t>Scottish</w:t>
      </w:r>
      <w:r>
        <w:rPr>
          <w:spacing w:val="-10"/>
          <w:w w:val="105"/>
        </w:rPr>
        <w:t> </w:t>
      </w:r>
      <w:r>
        <w:rPr>
          <w:w w:val="105"/>
        </w:rPr>
        <w:t>Book</w:t>
      </w:r>
      <w:r>
        <w:rPr>
          <w:spacing w:val="-10"/>
          <w:w w:val="105"/>
        </w:rPr>
        <w:t> </w:t>
      </w:r>
      <w:r>
        <w:rPr>
          <w:w w:val="105"/>
        </w:rPr>
        <w:t>Trust</w:t>
      </w:r>
      <w:r>
        <w:rPr>
          <w:spacing w:val="-10"/>
          <w:w w:val="105"/>
        </w:rPr>
        <w:t> </w:t>
      </w:r>
      <w:r>
        <w:rPr>
          <w:w w:val="105"/>
        </w:rPr>
        <w:t>to</w:t>
      </w:r>
      <w:r>
        <w:rPr>
          <w:spacing w:val="-10"/>
          <w:w w:val="105"/>
        </w:rPr>
        <w:t> </w:t>
      </w:r>
      <w:r>
        <w:rPr>
          <w:w w:val="105"/>
        </w:rPr>
        <w:t>discuss.</w:t>
      </w:r>
    </w:p>
    <w:p>
      <w:pPr>
        <w:pStyle w:val="Heading2"/>
        <w:spacing w:before="123"/>
        <w:rPr>
          <w:u w:val="none"/>
        </w:rPr>
      </w:pPr>
      <w:bookmarkStart w:name="What should I avoid using the funding fo" w:id="45"/>
      <w:bookmarkEnd w:id="45"/>
      <w:r>
        <w:rPr>
          <w:u w:val="none"/>
        </w:rPr>
      </w:r>
      <w:r>
        <w:rPr>
          <w:u w:val="thick"/>
        </w:rPr>
        <w:t>What</w:t>
      </w:r>
      <w:r>
        <w:rPr>
          <w:spacing w:val="-17"/>
          <w:u w:val="thick"/>
        </w:rPr>
        <w:t> </w:t>
      </w:r>
      <w:r>
        <w:rPr>
          <w:u w:val="thick"/>
        </w:rPr>
        <w:t>should</w:t>
      </w:r>
      <w:r>
        <w:rPr>
          <w:spacing w:val="-16"/>
          <w:u w:val="thick"/>
        </w:rPr>
        <w:t> </w:t>
      </w:r>
      <w:r>
        <w:rPr>
          <w:u w:val="thick"/>
        </w:rPr>
        <w:t>I</w:t>
      </w:r>
      <w:r>
        <w:rPr>
          <w:spacing w:val="-15"/>
          <w:u w:val="thick"/>
        </w:rPr>
        <w:t> </w:t>
      </w:r>
      <w:r>
        <w:rPr>
          <w:u w:val="thick"/>
        </w:rPr>
        <w:t>avoid</w:t>
      </w:r>
      <w:r>
        <w:rPr>
          <w:spacing w:val="-15"/>
          <w:u w:val="thick"/>
        </w:rPr>
        <w:t> </w:t>
      </w:r>
      <w:r>
        <w:rPr>
          <w:u w:val="thick"/>
        </w:rPr>
        <w:t>using</w:t>
      </w:r>
      <w:r>
        <w:rPr>
          <w:spacing w:val="-15"/>
          <w:u w:val="thick"/>
        </w:rPr>
        <w:t> </w:t>
      </w:r>
      <w:r>
        <w:rPr>
          <w:u w:val="thick"/>
        </w:rPr>
        <w:t>the</w:t>
      </w:r>
      <w:r>
        <w:rPr>
          <w:spacing w:val="-13"/>
          <w:u w:val="thick"/>
        </w:rPr>
        <w:t> </w:t>
      </w:r>
      <w:r>
        <w:rPr>
          <w:u w:val="thick"/>
        </w:rPr>
        <w:t>funding</w:t>
      </w:r>
      <w:r>
        <w:rPr>
          <w:spacing w:val="-15"/>
          <w:u w:val="thick"/>
        </w:rPr>
        <w:t> </w:t>
      </w:r>
      <w:r>
        <w:rPr>
          <w:spacing w:val="-4"/>
          <w:u w:val="thick"/>
        </w:rPr>
        <w:t>for?</w:t>
      </w:r>
    </w:p>
    <w:p>
      <w:pPr>
        <w:pStyle w:val="BodyText"/>
        <w:spacing w:line="364" w:lineRule="auto" w:before="210"/>
        <w:ind w:right="1587"/>
        <w:jc w:val="both"/>
      </w:pPr>
      <w:r>
        <w:rPr/>
        <w:t>You should not use your funding to pay for an existing role or post. You should not use your funding to pay for anything on which you will generate a profit, i.e. to buy books or catering for which you intend to charge.</w:t>
      </w:r>
    </w:p>
    <w:p>
      <w:pPr>
        <w:pStyle w:val="Heading2"/>
        <w:rPr>
          <w:u w:val="none"/>
        </w:rPr>
      </w:pPr>
      <w:bookmarkStart w:name="What if I am not going to use all of the" w:id="46"/>
      <w:bookmarkEnd w:id="46"/>
      <w:r>
        <w:rPr>
          <w:u w:val="none"/>
        </w:rPr>
      </w:r>
      <w:r>
        <w:rPr>
          <w:u w:val="thick"/>
        </w:rPr>
        <w:t>What</w:t>
      </w:r>
      <w:r>
        <w:rPr>
          <w:spacing w:val="-13"/>
          <w:u w:val="thick"/>
        </w:rPr>
        <w:t> </w:t>
      </w:r>
      <w:r>
        <w:rPr>
          <w:u w:val="thick"/>
        </w:rPr>
        <w:t>if</w:t>
      </w:r>
      <w:r>
        <w:rPr>
          <w:spacing w:val="-11"/>
          <w:u w:val="thick"/>
        </w:rPr>
        <w:t> </w:t>
      </w:r>
      <w:r>
        <w:rPr>
          <w:u w:val="thick"/>
        </w:rPr>
        <w:t>I</w:t>
      </w:r>
      <w:r>
        <w:rPr>
          <w:spacing w:val="-11"/>
          <w:u w:val="thick"/>
        </w:rPr>
        <w:t> </w:t>
      </w:r>
      <w:r>
        <w:rPr>
          <w:u w:val="thick"/>
        </w:rPr>
        <w:t>am</w:t>
      </w:r>
      <w:r>
        <w:rPr>
          <w:spacing w:val="-9"/>
          <w:u w:val="thick"/>
        </w:rPr>
        <w:t> </w:t>
      </w:r>
      <w:r>
        <w:rPr>
          <w:u w:val="thick"/>
        </w:rPr>
        <w:t>not</w:t>
      </w:r>
      <w:r>
        <w:rPr>
          <w:spacing w:val="-9"/>
          <w:u w:val="thick"/>
        </w:rPr>
        <w:t> </w:t>
      </w:r>
      <w:r>
        <w:rPr>
          <w:u w:val="thick"/>
        </w:rPr>
        <w:t>going</w:t>
      </w:r>
      <w:r>
        <w:rPr>
          <w:spacing w:val="-10"/>
          <w:u w:val="thick"/>
        </w:rPr>
        <w:t> </w:t>
      </w:r>
      <w:r>
        <w:rPr>
          <w:u w:val="thick"/>
        </w:rPr>
        <w:t>to</w:t>
      </w:r>
      <w:r>
        <w:rPr>
          <w:spacing w:val="-9"/>
          <w:u w:val="thick"/>
        </w:rPr>
        <w:t> </w:t>
      </w:r>
      <w:r>
        <w:rPr>
          <w:u w:val="thick"/>
        </w:rPr>
        <w:t>use</w:t>
      </w:r>
      <w:r>
        <w:rPr>
          <w:spacing w:val="-9"/>
          <w:u w:val="thick"/>
        </w:rPr>
        <w:t> </w:t>
      </w:r>
      <w:r>
        <w:rPr>
          <w:u w:val="thick"/>
        </w:rPr>
        <w:t>all</w:t>
      </w:r>
      <w:r>
        <w:rPr>
          <w:spacing w:val="-12"/>
          <w:u w:val="thick"/>
        </w:rPr>
        <w:t> </w:t>
      </w:r>
      <w:r>
        <w:rPr>
          <w:u w:val="thick"/>
        </w:rPr>
        <w:t>of</w:t>
      </w:r>
      <w:r>
        <w:rPr>
          <w:spacing w:val="-13"/>
          <w:u w:val="thick"/>
        </w:rPr>
        <w:t> </w:t>
      </w:r>
      <w:r>
        <w:rPr>
          <w:u w:val="thick"/>
        </w:rPr>
        <w:t>the</w:t>
      </w:r>
      <w:r>
        <w:rPr>
          <w:spacing w:val="-9"/>
          <w:u w:val="thick"/>
        </w:rPr>
        <w:t> </w:t>
      </w:r>
      <w:r>
        <w:rPr>
          <w:spacing w:val="-2"/>
          <w:u w:val="thick"/>
        </w:rPr>
        <w:t>funding?</w:t>
      </w:r>
    </w:p>
    <w:p>
      <w:pPr>
        <w:pStyle w:val="BodyText"/>
        <w:spacing w:before="211"/>
        <w:jc w:val="both"/>
      </w:pPr>
      <w:r>
        <w:rPr/>
        <w:t>If</w:t>
      </w:r>
      <w:r>
        <w:rPr>
          <w:spacing w:val="6"/>
        </w:rPr>
        <w:t> </w:t>
      </w:r>
      <w:r>
        <w:rPr/>
        <w:t>you</w:t>
      </w:r>
      <w:r>
        <w:rPr>
          <w:spacing w:val="6"/>
        </w:rPr>
        <w:t> </w:t>
      </w:r>
      <w:r>
        <w:rPr/>
        <w:t>know</w:t>
      </w:r>
      <w:r>
        <w:rPr>
          <w:spacing w:val="3"/>
        </w:rPr>
        <w:t> </w:t>
      </w:r>
      <w:r>
        <w:rPr/>
        <w:t>that</w:t>
      </w:r>
      <w:r>
        <w:rPr>
          <w:spacing w:val="6"/>
        </w:rPr>
        <w:t> </w:t>
      </w:r>
      <w:r>
        <w:rPr/>
        <w:t>you</w:t>
      </w:r>
      <w:r>
        <w:rPr>
          <w:spacing w:val="6"/>
        </w:rPr>
        <w:t> </w:t>
      </w:r>
      <w:r>
        <w:rPr/>
        <w:t>are</w:t>
      </w:r>
      <w:r>
        <w:rPr>
          <w:spacing w:val="7"/>
        </w:rPr>
        <w:t> </w:t>
      </w:r>
      <w:r>
        <w:rPr/>
        <w:t>not</w:t>
      </w:r>
      <w:r>
        <w:rPr>
          <w:spacing w:val="6"/>
        </w:rPr>
        <w:t> </w:t>
      </w:r>
      <w:r>
        <w:rPr/>
        <w:t>going</w:t>
      </w:r>
      <w:r>
        <w:rPr>
          <w:spacing w:val="4"/>
        </w:rPr>
        <w:t> </w:t>
      </w:r>
      <w:r>
        <w:rPr/>
        <w:t>to</w:t>
      </w:r>
      <w:r>
        <w:rPr>
          <w:spacing w:val="4"/>
        </w:rPr>
        <w:t> </w:t>
      </w:r>
      <w:r>
        <w:rPr/>
        <w:t>use</w:t>
      </w:r>
      <w:r>
        <w:rPr>
          <w:spacing w:val="6"/>
        </w:rPr>
        <w:t> </w:t>
      </w:r>
      <w:r>
        <w:rPr/>
        <w:t>all</w:t>
      </w:r>
      <w:r>
        <w:rPr>
          <w:spacing w:val="2"/>
        </w:rPr>
        <w:t> </w:t>
      </w:r>
      <w:r>
        <w:rPr/>
        <w:t>of</w:t>
      </w:r>
      <w:r>
        <w:rPr>
          <w:spacing w:val="6"/>
        </w:rPr>
        <w:t> </w:t>
      </w:r>
      <w:r>
        <w:rPr/>
        <w:t>your</w:t>
      </w:r>
      <w:r>
        <w:rPr>
          <w:spacing w:val="4"/>
        </w:rPr>
        <w:t> </w:t>
      </w:r>
      <w:r>
        <w:rPr/>
        <w:t>funding,</w:t>
      </w:r>
      <w:r>
        <w:rPr>
          <w:spacing w:val="6"/>
        </w:rPr>
        <w:t> </w:t>
      </w:r>
      <w:r>
        <w:rPr>
          <w:spacing w:val="-2"/>
        </w:rPr>
        <w:t>please:</w:t>
      </w:r>
    </w:p>
    <w:p>
      <w:pPr>
        <w:pStyle w:val="ListParagraph"/>
        <w:numPr>
          <w:ilvl w:val="0"/>
          <w:numId w:val="2"/>
        </w:numPr>
        <w:tabs>
          <w:tab w:pos="743" w:val="left" w:leader="none"/>
        </w:tabs>
        <w:spacing w:line="360" w:lineRule="auto" w:before="259" w:after="0"/>
        <w:ind w:left="743" w:right="1888" w:hanging="360"/>
        <w:jc w:val="both"/>
        <w:rPr>
          <w:sz w:val="24"/>
        </w:rPr>
      </w:pPr>
      <w:r>
        <w:rPr>
          <w:sz w:val="24"/>
        </w:rPr>
        <w:t>Try to use it in another way during Book Week Scotland. Could you run a prize draw at the event, or gift books in your community? Can you gift e- book vouchers to individuals or organisations who need them?</w:t>
      </w:r>
    </w:p>
    <w:p>
      <w:pPr>
        <w:pStyle w:val="ListParagraph"/>
        <w:spacing w:after="0" w:line="360" w:lineRule="auto"/>
        <w:jc w:val="both"/>
        <w:rPr>
          <w:sz w:val="24"/>
        </w:rPr>
        <w:sectPr>
          <w:pgSz w:w="11910" w:h="16840"/>
          <w:pgMar w:header="0" w:footer="1068" w:top="1300" w:bottom="1260" w:left="1417" w:right="0"/>
        </w:sectPr>
      </w:pPr>
    </w:p>
    <w:p>
      <w:pPr>
        <w:pStyle w:val="ListParagraph"/>
        <w:numPr>
          <w:ilvl w:val="0"/>
          <w:numId w:val="2"/>
        </w:numPr>
        <w:tabs>
          <w:tab w:pos="743" w:val="left" w:leader="none"/>
        </w:tabs>
        <w:spacing w:line="355" w:lineRule="auto" w:before="82" w:after="0"/>
        <w:ind w:left="743" w:right="1693" w:hanging="360"/>
        <w:jc w:val="left"/>
        <w:rPr>
          <w:sz w:val="24"/>
        </w:rPr>
      </w:pPr>
      <w:r>
        <w:rPr>
          <w:sz w:val="24"/>
        </w:rPr>
        <w:t>If an event during Book Week Scotland is cancelled, could you rearrange it for some time soon after? (We would be very happy for this to happen!)</w:t>
      </w:r>
    </w:p>
    <w:p>
      <w:pPr>
        <w:pStyle w:val="ListParagraph"/>
        <w:numPr>
          <w:ilvl w:val="1"/>
          <w:numId w:val="2"/>
        </w:numPr>
        <w:tabs>
          <w:tab w:pos="1463" w:val="left" w:leader="none"/>
        </w:tabs>
        <w:spacing w:line="338" w:lineRule="auto" w:before="92" w:after="0"/>
        <w:ind w:left="1463" w:right="2239" w:hanging="360"/>
        <w:jc w:val="left"/>
        <w:rPr>
          <w:sz w:val="24"/>
        </w:rPr>
      </w:pPr>
      <w:r>
        <w:rPr>
          <w:sz w:val="24"/>
        </w:rPr>
        <w:t>Events should take place as soon as possible after Book Week Scotland and before the end of March 2026.</w:t>
      </w:r>
    </w:p>
    <w:p>
      <w:pPr>
        <w:pStyle w:val="ListParagraph"/>
        <w:numPr>
          <w:ilvl w:val="0"/>
          <w:numId w:val="2"/>
        </w:numPr>
        <w:tabs>
          <w:tab w:pos="743" w:val="left" w:leader="none"/>
        </w:tabs>
        <w:spacing w:line="360" w:lineRule="auto" w:before="118" w:after="0"/>
        <w:ind w:left="743" w:right="1439" w:hanging="360"/>
        <w:jc w:val="left"/>
        <w:rPr>
          <w:sz w:val="24"/>
        </w:rPr>
      </w:pPr>
      <w:r>
        <w:rPr>
          <w:sz w:val="24"/>
        </w:rPr>
        <w:t>Is there some way you could use the money to extend the impact of Book Week Scotland – buying library stock from the events for example, or running a follow up writing workshop on the same theme?</w:t>
      </w:r>
    </w:p>
    <w:p>
      <w:pPr>
        <w:pStyle w:val="ListParagraph"/>
        <w:numPr>
          <w:ilvl w:val="0"/>
          <w:numId w:val="2"/>
        </w:numPr>
        <w:tabs>
          <w:tab w:pos="743" w:val="left" w:leader="none"/>
        </w:tabs>
        <w:spacing w:line="360" w:lineRule="auto" w:before="82" w:after="0"/>
        <w:ind w:left="743" w:right="1633" w:hanging="360"/>
        <w:jc w:val="left"/>
        <w:rPr>
          <w:sz w:val="24"/>
        </w:rPr>
      </w:pPr>
      <w:r>
        <w:rPr>
          <w:sz w:val="24"/>
        </w:rPr>
        <w:t>Could you buy some </w:t>
      </w:r>
      <w:hyperlink r:id="rId18">
        <w:r>
          <w:rPr>
            <w:color w:val="C31C6F"/>
            <w:sz w:val="24"/>
            <w:u w:val="single" w:color="C31C6F"/>
          </w:rPr>
          <w:t>Book Week Scotland merchandise</w:t>
        </w:r>
      </w:hyperlink>
      <w:r>
        <w:rPr>
          <w:color w:val="C31C6F"/>
          <w:sz w:val="24"/>
        </w:rPr>
        <w:t> </w:t>
      </w:r>
      <w:r>
        <w:rPr>
          <w:sz w:val="24"/>
        </w:rPr>
        <w:t>(badges, tote bags and mugs), to gift during Book Week Scotland? See pages 21–22 for more </w:t>
      </w:r>
      <w:r>
        <w:rPr>
          <w:spacing w:val="-2"/>
          <w:sz w:val="24"/>
        </w:rPr>
        <w:t>information.</w:t>
      </w:r>
    </w:p>
    <w:p>
      <w:pPr>
        <w:pStyle w:val="ListParagraph"/>
        <w:numPr>
          <w:ilvl w:val="0"/>
          <w:numId w:val="2"/>
        </w:numPr>
        <w:tabs>
          <w:tab w:pos="743" w:val="left" w:leader="none"/>
        </w:tabs>
        <w:spacing w:line="362" w:lineRule="auto" w:before="83" w:after="0"/>
        <w:ind w:left="743" w:right="1464" w:hanging="360"/>
        <w:jc w:val="left"/>
        <w:rPr>
          <w:sz w:val="24"/>
        </w:rPr>
      </w:pPr>
      <w:r>
        <w:rPr>
          <w:sz w:val="24"/>
        </w:rPr>
        <w:t>If none of these options work for you and you wish to return your surplus funding, please get in touch with us as soon as possible and by Friday 28 November 2025 at the latest. We will issue you with a letter requesting the return of funding and this will give us time to find another use for it before the end of the financial year.</w:t>
      </w:r>
    </w:p>
    <w:p>
      <w:pPr>
        <w:pStyle w:val="Heading2"/>
        <w:spacing w:before="89"/>
        <w:rPr>
          <w:u w:val="none"/>
        </w:rPr>
      </w:pPr>
      <w:bookmarkStart w:name="What if I overspend?" w:id="47"/>
      <w:bookmarkEnd w:id="47"/>
      <w:r>
        <w:rPr>
          <w:u w:val="none"/>
        </w:rPr>
      </w:r>
      <w:r>
        <w:rPr>
          <w:w w:val="105"/>
          <w:u w:val="thick"/>
        </w:rPr>
        <w:t>What</w:t>
      </w:r>
      <w:r>
        <w:rPr>
          <w:spacing w:val="-25"/>
          <w:w w:val="105"/>
          <w:u w:val="thick"/>
        </w:rPr>
        <w:t> </w:t>
      </w:r>
      <w:r>
        <w:rPr>
          <w:w w:val="105"/>
          <w:u w:val="thick"/>
        </w:rPr>
        <w:t>if</w:t>
      </w:r>
      <w:r>
        <w:rPr>
          <w:spacing w:val="-23"/>
          <w:w w:val="105"/>
          <w:u w:val="thick"/>
        </w:rPr>
        <w:t> </w:t>
      </w:r>
      <w:r>
        <w:rPr>
          <w:w w:val="105"/>
          <w:u w:val="thick"/>
        </w:rPr>
        <w:t>I</w:t>
      </w:r>
      <w:r>
        <w:rPr>
          <w:spacing w:val="-23"/>
          <w:w w:val="105"/>
          <w:u w:val="thick"/>
        </w:rPr>
        <w:t> </w:t>
      </w:r>
      <w:r>
        <w:rPr>
          <w:spacing w:val="-2"/>
          <w:w w:val="105"/>
          <w:u w:val="thick"/>
        </w:rPr>
        <w:t>overspend?</w:t>
      </w:r>
    </w:p>
    <w:p>
      <w:pPr>
        <w:pStyle w:val="BodyText"/>
        <w:spacing w:line="364" w:lineRule="auto" w:before="210"/>
        <w:ind w:right="1389"/>
      </w:pPr>
      <w:r>
        <w:rPr/>
        <w:t>We</w:t>
      </w:r>
      <w:r>
        <w:rPr>
          <w:spacing w:val="23"/>
        </w:rPr>
        <w:t> </w:t>
      </w:r>
      <w:r>
        <w:rPr/>
        <w:t>can</w:t>
      </w:r>
      <w:r>
        <w:rPr>
          <w:spacing w:val="20"/>
        </w:rPr>
        <w:t> </w:t>
      </w:r>
      <w:r>
        <w:rPr/>
        <w:t>only</w:t>
      </w:r>
      <w:r>
        <w:rPr>
          <w:spacing w:val="22"/>
        </w:rPr>
        <w:t> </w:t>
      </w:r>
      <w:r>
        <w:rPr/>
        <w:t>guarantee</w:t>
      </w:r>
      <w:r>
        <w:rPr>
          <w:spacing w:val="23"/>
        </w:rPr>
        <w:t> </w:t>
      </w:r>
      <w:r>
        <w:rPr/>
        <w:t>to</w:t>
      </w:r>
      <w:r>
        <w:rPr>
          <w:spacing w:val="20"/>
        </w:rPr>
        <w:t> </w:t>
      </w:r>
      <w:r>
        <w:rPr/>
        <w:t>provide</w:t>
      </w:r>
      <w:r>
        <w:rPr>
          <w:spacing w:val="23"/>
        </w:rPr>
        <w:t> </w:t>
      </w:r>
      <w:r>
        <w:rPr/>
        <w:t>you</w:t>
      </w:r>
      <w:r>
        <w:rPr>
          <w:spacing w:val="23"/>
        </w:rPr>
        <w:t> </w:t>
      </w:r>
      <w:r>
        <w:rPr/>
        <w:t>with</w:t>
      </w:r>
      <w:r>
        <w:rPr>
          <w:spacing w:val="20"/>
        </w:rPr>
        <w:t> </w:t>
      </w:r>
      <w:r>
        <w:rPr/>
        <w:t>the</w:t>
      </w:r>
      <w:r>
        <w:rPr>
          <w:spacing w:val="23"/>
        </w:rPr>
        <w:t> </w:t>
      </w:r>
      <w:r>
        <w:rPr/>
        <w:t>funding</w:t>
      </w:r>
      <w:r>
        <w:rPr>
          <w:spacing w:val="20"/>
        </w:rPr>
        <w:t> </w:t>
      </w:r>
      <w:r>
        <w:rPr/>
        <w:t>we</w:t>
      </w:r>
      <w:r>
        <w:rPr>
          <w:spacing w:val="23"/>
        </w:rPr>
        <w:t> </w:t>
      </w:r>
      <w:r>
        <w:rPr/>
        <w:t>originally</w:t>
      </w:r>
      <w:r>
        <w:rPr>
          <w:spacing w:val="22"/>
        </w:rPr>
        <w:t> </w:t>
      </w:r>
      <w:r>
        <w:rPr/>
        <w:t>allocated.</w:t>
      </w:r>
      <w:r>
        <w:rPr>
          <w:spacing w:val="23"/>
        </w:rPr>
        <w:t> </w:t>
      </w:r>
      <w:r>
        <w:rPr/>
        <w:t>But if you find you are going to overspend on your allocated budget, please get in touch with us ASAP. Sometimes funding is returned to us and we can use it to provide support elsewhere. This is entirely dependent on partners returning unused funding and each request for additional money will be considered individually.</w:t>
      </w:r>
    </w:p>
    <w:p>
      <w:pPr>
        <w:pStyle w:val="BodyText"/>
        <w:spacing w:after="0" w:line="364" w:lineRule="auto"/>
        <w:sectPr>
          <w:pgSz w:w="11910" w:h="16840"/>
          <w:pgMar w:header="0" w:footer="1068" w:top="1340" w:bottom="1260" w:left="1417" w:right="0"/>
        </w:sectPr>
      </w:pPr>
    </w:p>
    <w:p>
      <w:pPr>
        <w:pStyle w:val="Heading1"/>
      </w:pPr>
      <w:bookmarkStart w:name="_TOC_250006" w:id="48"/>
      <w:bookmarkStart w:name="Print materials" w:id="49"/>
      <w:r>
        <w:rPr/>
      </w:r>
      <w:r>
        <w:rPr/>
        <w:t>Print</w:t>
      </w:r>
      <w:r>
        <w:rPr>
          <w:spacing w:val="-15"/>
        </w:rPr>
        <w:t> </w:t>
      </w:r>
      <w:bookmarkEnd w:id="48"/>
      <w:r>
        <w:rPr>
          <w:spacing w:val="-2"/>
        </w:rPr>
        <w:t>materials</w:t>
      </w:r>
    </w:p>
    <w:p>
      <w:pPr>
        <w:pStyle w:val="BodyText"/>
        <w:spacing w:before="11"/>
        <w:ind w:left="0"/>
        <w:rPr>
          <w:rFonts w:ascii="Lucida Sans"/>
          <w:sz w:val="17"/>
        </w:rPr>
      </w:pPr>
      <w:r>
        <w:rPr>
          <w:rFonts w:ascii="Lucida Sans"/>
          <w:sz w:val="17"/>
        </w:rPr>
        <w:drawing>
          <wp:anchor distT="0" distB="0" distL="0" distR="0" allowOverlap="1" layoutInCell="1" locked="0" behindDoc="1" simplePos="0" relativeHeight="487589376">
            <wp:simplePos x="0" y="0"/>
            <wp:positionH relativeFrom="page">
              <wp:posOffset>914400</wp:posOffset>
            </wp:positionH>
            <wp:positionV relativeFrom="paragraph">
              <wp:posOffset>149786</wp:posOffset>
            </wp:positionV>
            <wp:extent cx="5714999" cy="2990850"/>
            <wp:effectExtent l="0" t="0" r="0" b="0"/>
            <wp:wrapTopAndBottom/>
            <wp:docPr id="7" name="Image 7" descr="P244#yIS1"/>
            <wp:cNvGraphicFramePr>
              <a:graphicFrameLocks/>
            </wp:cNvGraphicFramePr>
            <a:graphic>
              <a:graphicData uri="http://schemas.openxmlformats.org/drawingml/2006/picture">
                <pic:pic>
                  <pic:nvPicPr>
                    <pic:cNvPr id="7" name="Image 7" descr="P244#yIS1"/>
                    <pic:cNvPicPr/>
                  </pic:nvPicPr>
                  <pic:blipFill>
                    <a:blip r:embed="rId19" cstate="print"/>
                    <a:stretch>
                      <a:fillRect/>
                    </a:stretch>
                  </pic:blipFill>
                  <pic:spPr>
                    <a:xfrm>
                      <a:off x="0" y="0"/>
                      <a:ext cx="5714999" cy="2990850"/>
                    </a:xfrm>
                    <a:prstGeom prst="rect">
                      <a:avLst/>
                    </a:prstGeom>
                  </pic:spPr>
                </pic:pic>
              </a:graphicData>
            </a:graphic>
          </wp:anchor>
        </w:drawing>
      </w:r>
    </w:p>
    <w:p>
      <w:pPr>
        <w:pStyle w:val="BodyText"/>
        <w:spacing w:line="372" w:lineRule="auto" w:before="161"/>
        <w:ind w:right="2404"/>
      </w:pPr>
      <w:r>
        <w:rPr/>
        <w:t>You can order </w:t>
      </w:r>
      <w:r>
        <w:rPr>
          <w:b/>
        </w:rPr>
        <w:t>free </w:t>
      </w:r>
      <w:r>
        <w:rPr/>
        <w:t>materials from us to promote your event. These include </w:t>
      </w:r>
      <w:r>
        <w:rPr>
          <w:w w:val="105"/>
        </w:rPr>
        <w:t>postcards,</w:t>
      </w:r>
      <w:r>
        <w:rPr>
          <w:spacing w:val="-18"/>
          <w:w w:val="105"/>
        </w:rPr>
        <w:t> </w:t>
      </w:r>
      <w:r>
        <w:rPr>
          <w:w w:val="105"/>
        </w:rPr>
        <w:t>bookmarks,</w:t>
      </w:r>
      <w:r>
        <w:rPr>
          <w:spacing w:val="-17"/>
          <w:w w:val="105"/>
        </w:rPr>
        <w:t> </w:t>
      </w:r>
      <w:r>
        <w:rPr>
          <w:w w:val="105"/>
        </w:rPr>
        <w:t>posters</w:t>
      </w:r>
      <w:r>
        <w:rPr>
          <w:spacing w:val="-18"/>
          <w:w w:val="105"/>
        </w:rPr>
        <w:t> </w:t>
      </w:r>
      <w:r>
        <w:rPr>
          <w:w w:val="105"/>
        </w:rPr>
        <w:t>and</w:t>
      </w:r>
      <w:r>
        <w:rPr>
          <w:spacing w:val="-18"/>
          <w:w w:val="105"/>
        </w:rPr>
        <w:t> </w:t>
      </w:r>
      <w:r>
        <w:rPr>
          <w:w w:val="105"/>
        </w:rPr>
        <w:t>sticker</w:t>
      </w:r>
      <w:r>
        <w:rPr>
          <w:spacing w:val="-17"/>
          <w:w w:val="105"/>
        </w:rPr>
        <w:t> </w:t>
      </w:r>
      <w:r>
        <w:rPr>
          <w:w w:val="105"/>
        </w:rPr>
        <w:t>sheets</w:t>
      </w:r>
      <w:r>
        <w:rPr>
          <w:spacing w:val="-18"/>
          <w:w w:val="105"/>
        </w:rPr>
        <w:t> </w:t>
      </w:r>
      <w:r>
        <w:rPr>
          <w:w w:val="105"/>
        </w:rPr>
        <w:t>(24</w:t>
      </w:r>
      <w:r>
        <w:rPr>
          <w:spacing w:val="-17"/>
          <w:w w:val="105"/>
        </w:rPr>
        <w:t> </w:t>
      </w:r>
      <w:r>
        <w:rPr>
          <w:w w:val="105"/>
        </w:rPr>
        <w:t>stickers</w:t>
      </w:r>
      <w:r>
        <w:rPr>
          <w:spacing w:val="-18"/>
          <w:w w:val="105"/>
        </w:rPr>
        <w:t> </w:t>
      </w:r>
      <w:r>
        <w:rPr>
          <w:w w:val="105"/>
        </w:rPr>
        <w:t>to</w:t>
      </w:r>
      <w:r>
        <w:rPr>
          <w:spacing w:val="-17"/>
          <w:w w:val="105"/>
        </w:rPr>
        <w:t> </w:t>
      </w:r>
      <w:r>
        <w:rPr>
          <w:w w:val="105"/>
        </w:rPr>
        <w:t>a</w:t>
      </w:r>
      <w:r>
        <w:rPr>
          <w:spacing w:val="-18"/>
          <w:w w:val="105"/>
        </w:rPr>
        <w:t> </w:t>
      </w:r>
      <w:r>
        <w:rPr>
          <w:w w:val="105"/>
        </w:rPr>
        <w:t>sheet).</w:t>
      </w:r>
    </w:p>
    <w:p>
      <w:pPr>
        <w:pStyle w:val="BodyText"/>
        <w:spacing w:line="364" w:lineRule="auto" w:before="109"/>
        <w:ind w:right="1539"/>
      </w:pPr>
      <w:r>
        <w:rPr/>
        <w:t>To order your materials, go to our online </w:t>
      </w:r>
      <w:hyperlink r:id="rId20">
        <w:r>
          <w:rPr>
            <w:color w:val="C31C6F"/>
            <w:u w:val="single" w:color="C31C6F"/>
          </w:rPr>
          <w:t>SurveyMonkey form</w:t>
        </w:r>
      </w:hyperlink>
      <w:r>
        <w:rPr/>
        <w:t>. You can choose the items you want as well as the quantity.</w:t>
      </w:r>
    </w:p>
    <w:p>
      <w:pPr>
        <w:pStyle w:val="BodyText"/>
        <w:spacing w:line="367" w:lineRule="auto" w:before="124"/>
        <w:ind w:right="1539"/>
      </w:pPr>
      <w:r>
        <w:rPr/>
        <w:t>Orders will be sent out from the </w:t>
      </w:r>
      <w:r>
        <w:rPr>
          <w:b/>
        </w:rPr>
        <w:t>week beginning 29 September</w:t>
      </w:r>
      <w:r>
        <w:rPr/>
        <w:t>. On the day of delivery, you will receive an email or text notification from the courier with a specific </w:t>
      </w:r>
      <w:r>
        <w:rPr>
          <w:spacing w:val="-2"/>
        </w:rPr>
        <w:t>timeslot.</w:t>
      </w:r>
    </w:p>
    <w:p>
      <w:pPr>
        <w:pStyle w:val="BodyText"/>
        <w:spacing w:line="364" w:lineRule="auto" w:before="120"/>
        <w:ind w:right="2906"/>
      </w:pPr>
      <w:r>
        <w:rPr/>
        <w:t>If you have any queries about your order, please email </w:t>
      </w:r>
      <w:hyperlink r:id="rId17">
        <w:r>
          <w:rPr>
            <w:color w:val="C31C6F"/>
            <w:spacing w:val="-2"/>
            <w:u w:val="single" w:color="C31C6F"/>
          </w:rPr>
          <w:t>bookweekscotland@scottishbooktrust.com</w:t>
        </w:r>
      </w:hyperlink>
      <w:r>
        <w:rPr>
          <w:spacing w:val="-2"/>
        </w:rPr>
        <w:t>.</w:t>
      </w:r>
    </w:p>
    <w:p>
      <w:pPr>
        <w:spacing w:before="114"/>
        <w:ind w:left="23" w:right="0" w:firstLine="0"/>
        <w:jc w:val="left"/>
        <w:rPr>
          <w:rFonts w:ascii="Lucida Sans" w:hAnsi="Lucida Sans"/>
          <w:i/>
          <w:sz w:val="29"/>
        </w:rPr>
      </w:pPr>
      <w:bookmarkStart w:name="Ordering copies of Scotland’s Stories: F" w:id="50"/>
      <w:bookmarkEnd w:id="50"/>
      <w:r>
        <w:rPr/>
      </w:r>
      <w:r>
        <w:rPr>
          <w:rFonts w:ascii="Lucida Sans" w:hAnsi="Lucida Sans"/>
          <w:spacing w:val="-4"/>
          <w:sz w:val="28"/>
          <w:u w:val="thick"/>
        </w:rPr>
        <w:t>Ordering</w:t>
      </w:r>
      <w:r>
        <w:rPr>
          <w:rFonts w:ascii="Lucida Sans" w:hAnsi="Lucida Sans"/>
          <w:spacing w:val="-22"/>
          <w:sz w:val="28"/>
          <w:u w:val="thick"/>
        </w:rPr>
        <w:t> </w:t>
      </w:r>
      <w:r>
        <w:rPr>
          <w:rFonts w:ascii="Lucida Sans" w:hAnsi="Lucida Sans"/>
          <w:spacing w:val="-4"/>
          <w:sz w:val="28"/>
          <w:u w:val="thick"/>
        </w:rPr>
        <w:t>copies</w:t>
      </w:r>
      <w:r>
        <w:rPr>
          <w:rFonts w:ascii="Lucida Sans" w:hAnsi="Lucida Sans"/>
          <w:spacing w:val="-21"/>
          <w:sz w:val="28"/>
          <w:u w:val="thick"/>
        </w:rPr>
        <w:t> </w:t>
      </w:r>
      <w:r>
        <w:rPr>
          <w:rFonts w:ascii="Lucida Sans" w:hAnsi="Lucida Sans"/>
          <w:spacing w:val="-4"/>
          <w:sz w:val="28"/>
          <w:u w:val="thick"/>
        </w:rPr>
        <w:t>of</w:t>
      </w:r>
      <w:r>
        <w:rPr>
          <w:rFonts w:ascii="Lucida Sans" w:hAnsi="Lucida Sans"/>
          <w:spacing w:val="-21"/>
          <w:sz w:val="28"/>
          <w:u w:val="thick"/>
        </w:rPr>
        <w:t> </w:t>
      </w:r>
      <w:r>
        <w:rPr>
          <w:rFonts w:ascii="Lucida Sans" w:hAnsi="Lucida Sans"/>
          <w:i/>
          <w:spacing w:val="-4"/>
          <w:sz w:val="29"/>
          <w:u w:val="thick"/>
        </w:rPr>
        <w:t>Scotland’s</w:t>
      </w:r>
      <w:r>
        <w:rPr>
          <w:rFonts w:ascii="Lucida Sans" w:hAnsi="Lucida Sans"/>
          <w:i/>
          <w:spacing w:val="-22"/>
          <w:sz w:val="29"/>
          <w:u w:val="thick"/>
        </w:rPr>
        <w:t> </w:t>
      </w:r>
      <w:r>
        <w:rPr>
          <w:rFonts w:ascii="Lucida Sans" w:hAnsi="Lucida Sans"/>
          <w:i/>
          <w:spacing w:val="-4"/>
          <w:sz w:val="29"/>
          <w:u w:val="thick"/>
        </w:rPr>
        <w:t>Stories:</w:t>
      </w:r>
      <w:r>
        <w:rPr>
          <w:rFonts w:ascii="Lucida Sans" w:hAnsi="Lucida Sans"/>
          <w:i/>
          <w:spacing w:val="-22"/>
          <w:sz w:val="29"/>
          <w:u w:val="thick"/>
        </w:rPr>
        <w:t> </w:t>
      </w:r>
      <w:r>
        <w:rPr>
          <w:rFonts w:ascii="Lucida Sans" w:hAnsi="Lucida Sans"/>
          <w:i/>
          <w:spacing w:val="-4"/>
          <w:sz w:val="29"/>
          <w:u w:val="thick"/>
        </w:rPr>
        <w:t>Friendship</w:t>
      </w:r>
    </w:p>
    <w:p>
      <w:pPr>
        <w:pStyle w:val="BodyText"/>
        <w:spacing w:line="364" w:lineRule="auto" w:before="208"/>
        <w:ind w:right="1389"/>
      </w:pPr>
      <w:r>
        <w:rPr/>
        <w:t>You can order copies of our free book, </w:t>
      </w:r>
      <w:r>
        <w:rPr>
          <w:i/>
        </w:rPr>
        <w:t>Scotland’s Stories: Friendship</w:t>
      </w:r>
      <w:r>
        <w:rPr/>
        <w:t>, via our </w:t>
      </w:r>
      <w:hyperlink r:id="rId21">
        <w:r>
          <w:rPr>
            <w:color w:val="C31C6F"/>
            <w:u w:val="single" w:color="C31C6F"/>
          </w:rPr>
          <w:t>online</w:t>
        </w:r>
      </w:hyperlink>
      <w:r>
        <w:rPr>
          <w:color w:val="C31C6F"/>
        </w:rPr>
        <w:t> </w:t>
      </w:r>
      <w:hyperlink r:id="rId21">
        <w:r>
          <w:rPr>
            <w:color w:val="C31C6F"/>
            <w:w w:val="105"/>
            <w:u w:val="single" w:color="C31C6F"/>
          </w:rPr>
          <w:t>order</w:t>
        </w:r>
        <w:r>
          <w:rPr>
            <w:color w:val="C31C6F"/>
            <w:spacing w:val="-17"/>
            <w:w w:val="105"/>
            <w:u w:val="single" w:color="C31C6F"/>
          </w:rPr>
          <w:t> </w:t>
        </w:r>
        <w:r>
          <w:rPr>
            <w:color w:val="C31C6F"/>
            <w:w w:val="105"/>
            <w:u w:val="single" w:color="C31C6F"/>
          </w:rPr>
          <w:t>form</w:t>
        </w:r>
      </w:hyperlink>
      <w:r>
        <w:rPr>
          <w:w w:val="105"/>
        </w:rPr>
        <w:t>.</w:t>
      </w:r>
      <w:r>
        <w:rPr>
          <w:spacing w:val="-14"/>
          <w:w w:val="105"/>
        </w:rPr>
        <w:t> </w:t>
      </w:r>
      <w:r>
        <w:rPr>
          <w:w w:val="105"/>
        </w:rPr>
        <w:t>Help</w:t>
      </w:r>
      <w:r>
        <w:rPr>
          <w:spacing w:val="-16"/>
          <w:w w:val="105"/>
        </w:rPr>
        <w:t> </w:t>
      </w:r>
      <w:r>
        <w:rPr>
          <w:w w:val="105"/>
        </w:rPr>
        <w:t>us</w:t>
      </w:r>
      <w:r>
        <w:rPr>
          <w:spacing w:val="-15"/>
          <w:w w:val="105"/>
        </w:rPr>
        <w:t> </w:t>
      </w:r>
      <w:r>
        <w:rPr>
          <w:w w:val="105"/>
        </w:rPr>
        <w:t>spread</w:t>
      </w:r>
      <w:r>
        <w:rPr>
          <w:spacing w:val="-16"/>
          <w:w w:val="105"/>
        </w:rPr>
        <w:t> </w:t>
      </w:r>
      <w:r>
        <w:rPr>
          <w:w w:val="105"/>
        </w:rPr>
        <w:t>a</w:t>
      </w:r>
      <w:r>
        <w:rPr>
          <w:spacing w:val="-15"/>
          <w:w w:val="105"/>
        </w:rPr>
        <w:t> </w:t>
      </w:r>
      <w:r>
        <w:rPr>
          <w:w w:val="105"/>
        </w:rPr>
        <w:t>love</w:t>
      </w:r>
      <w:r>
        <w:rPr>
          <w:spacing w:val="-14"/>
          <w:w w:val="105"/>
        </w:rPr>
        <w:t> </w:t>
      </w:r>
      <w:r>
        <w:rPr>
          <w:w w:val="105"/>
        </w:rPr>
        <w:t>of</w:t>
      </w:r>
      <w:r>
        <w:rPr>
          <w:spacing w:val="-14"/>
          <w:w w:val="105"/>
        </w:rPr>
        <w:t> </w:t>
      </w:r>
      <w:r>
        <w:rPr>
          <w:w w:val="105"/>
        </w:rPr>
        <w:t>reading</w:t>
      </w:r>
      <w:r>
        <w:rPr>
          <w:spacing w:val="-16"/>
          <w:w w:val="105"/>
        </w:rPr>
        <w:t> </w:t>
      </w:r>
      <w:r>
        <w:rPr>
          <w:w w:val="105"/>
        </w:rPr>
        <w:t>by</w:t>
      </w:r>
      <w:r>
        <w:rPr>
          <w:spacing w:val="-15"/>
          <w:w w:val="105"/>
        </w:rPr>
        <w:t> </w:t>
      </w:r>
      <w:r>
        <w:rPr>
          <w:w w:val="105"/>
        </w:rPr>
        <w:t>book</w:t>
      </w:r>
      <w:r>
        <w:rPr>
          <w:spacing w:val="-15"/>
          <w:w w:val="105"/>
        </w:rPr>
        <w:t> </w:t>
      </w:r>
      <w:r>
        <w:rPr>
          <w:w w:val="105"/>
        </w:rPr>
        <w:t>gifting</w:t>
      </w:r>
      <w:r>
        <w:rPr>
          <w:spacing w:val="-16"/>
          <w:w w:val="105"/>
        </w:rPr>
        <w:t> </w:t>
      </w:r>
      <w:r>
        <w:rPr>
          <w:w w:val="105"/>
        </w:rPr>
        <w:t>–</w:t>
      </w:r>
      <w:r>
        <w:rPr>
          <w:spacing w:val="-15"/>
          <w:w w:val="105"/>
        </w:rPr>
        <w:t> </w:t>
      </w:r>
      <w:r>
        <w:rPr>
          <w:w w:val="105"/>
        </w:rPr>
        <w:t>distributing</w:t>
      </w:r>
      <w:r>
        <w:rPr>
          <w:spacing w:val="-16"/>
          <w:w w:val="105"/>
        </w:rPr>
        <w:t> </w:t>
      </w:r>
      <w:r>
        <w:rPr>
          <w:w w:val="105"/>
        </w:rPr>
        <w:t>copies</w:t>
      </w:r>
      <w:r>
        <w:rPr>
          <w:spacing w:val="-15"/>
          <w:w w:val="105"/>
        </w:rPr>
        <w:t> </w:t>
      </w:r>
      <w:r>
        <w:rPr>
          <w:w w:val="105"/>
        </w:rPr>
        <w:t>to community</w:t>
      </w:r>
      <w:r>
        <w:rPr>
          <w:spacing w:val="-13"/>
          <w:w w:val="105"/>
        </w:rPr>
        <w:t> </w:t>
      </w:r>
      <w:r>
        <w:rPr>
          <w:w w:val="105"/>
        </w:rPr>
        <w:t>groups,</w:t>
      </w:r>
      <w:r>
        <w:rPr>
          <w:spacing w:val="-12"/>
          <w:w w:val="105"/>
        </w:rPr>
        <w:t> </w:t>
      </w:r>
      <w:r>
        <w:rPr>
          <w:w w:val="105"/>
        </w:rPr>
        <w:t>your</w:t>
      </w:r>
      <w:r>
        <w:rPr>
          <w:spacing w:val="-14"/>
          <w:w w:val="105"/>
        </w:rPr>
        <w:t> </w:t>
      </w:r>
      <w:r>
        <w:rPr>
          <w:w w:val="105"/>
        </w:rPr>
        <w:t>workplace</w:t>
      </w:r>
      <w:r>
        <w:rPr>
          <w:spacing w:val="-12"/>
          <w:w w:val="105"/>
        </w:rPr>
        <w:t> </w:t>
      </w:r>
      <w:r>
        <w:rPr>
          <w:w w:val="105"/>
        </w:rPr>
        <w:t>or</w:t>
      </w:r>
      <w:r>
        <w:rPr>
          <w:spacing w:val="-14"/>
          <w:w w:val="105"/>
        </w:rPr>
        <w:t> </w:t>
      </w:r>
      <w:r>
        <w:rPr>
          <w:w w:val="105"/>
        </w:rPr>
        <w:t>to</w:t>
      </w:r>
      <w:r>
        <w:rPr>
          <w:spacing w:val="-14"/>
          <w:w w:val="105"/>
        </w:rPr>
        <w:t> </w:t>
      </w:r>
      <w:r>
        <w:rPr>
          <w:w w:val="105"/>
        </w:rPr>
        <w:t>family</w:t>
      </w:r>
      <w:r>
        <w:rPr>
          <w:spacing w:val="-13"/>
          <w:w w:val="105"/>
        </w:rPr>
        <w:t> </w:t>
      </w:r>
      <w:r>
        <w:rPr>
          <w:w w:val="105"/>
        </w:rPr>
        <w:t>and</w:t>
      </w:r>
      <w:r>
        <w:rPr>
          <w:spacing w:val="-14"/>
          <w:w w:val="105"/>
        </w:rPr>
        <w:t> </w:t>
      </w:r>
      <w:r>
        <w:rPr>
          <w:w w:val="105"/>
        </w:rPr>
        <w:t>friends.</w:t>
      </w:r>
      <w:r>
        <w:rPr>
          <w:spacing w:val="-12"/>
          <w:w w:val="105"/>
        </w:rPr>
        <w:t> </w:t>
      </w:r>
      <w:r>
        <w:rPr>
          <w:w w:val="105"/>
        </w:rPr>
        <w:t>The</w:t>
      </w:r>
      <w:r>
        <w:rPr>
          <w:spacing w:val="-12"/>
          <w:w w:val="105"/>
        </w:rPr>
        <w:t> </w:t>
      </w:r>
      <w:r>
        <w:rPr>
          <w:w w:val="105"/>
        </w:rPr>
        <w:t>minimum</w:t>
      </w:r>
      <w:r>
        <w:rPr>
          <w:spacing w:val="-14"/>
          <w:w w:val="105"/>
        </w:rPr>
        <w:t> </w:t>
      </w:r>
      <w:r>
        <w:rPr>
          <w:w w:val="105"/>
        </w:rPr>
        <w:t>order limit is 30 copies.</w:t>
      </w:r>
    </w:p>
    <w:p>
      <w:pPr>
        <w:pStyle w:val="BodyText"/>
        <w:spacing w:before="122"/>
      </w:pPr>
      <w:r>
        <w:rPr/>
        <w:t>Please</w:t>
      </w:r>
      <w:r>
        <w:rPr>
          <w:spacing w:val="-12"/>
        </w:rPr>
        <w:t> </w:t>
      </w:r>
      <w:r>
        <w:rPr>
          <w:spacing w:val="-4"/>
        </w:rPr>
        <w:t>note:</w:t>
      </w:r>
    </w:p>
    <w:p>
      <w:pPr>
        <w:pStyle w:val="ListParagraph"/>
        <w:numPr>
          <w:ilvl w:val="0"/>
          <w:numId w:val="2"/>
        </w:numPr>
        <w:tabs>
          <w:tab w:pos="742" w:val="left" w:leader="none"/>
        </w:tabs>
        <w:spacing w:line="240" w:lineRule="auto" w:before="260" w:after="0"/>
        <w:ind w:left="742" w:right="0" w:hanging="359"/>
        <w:jc w:val="left"/>
        <w:rPr>
          <w:sz w:val="24"/>
        </w:rPr>
      </w:pPr>
      <w:r>
        <w:rPr>
          <w:sz w:val="24"/>
        </w:rPr>
        <w:t>Book</w:t>
      </w:r>
      <w:r>
        <w:rPr>
          <w:spacing w:val="4"/>
          <w:sz w:val="24"/>
        </w:rPr>
        <w:t> </w:t>
      </w:r>
      <w:r>
        <w:rPr>
          <w:sz w:val="24"/>
        </w:rPr>
        <w:t>orders</w:t>
      </w:r>
      <w:r>
        <w:rPr>
          <w:spacing w:val="3"/>
          <w:sz w:val="24"/>
        </w:rPr>
        <w:t> </w:t>
      </w:r>
      <w:r>
        <w:rPr>
          <w:sz w:val="24"/>
        </w:rPr>
        <w:t>will</w:t>
      </w:r>
      <w:r>
        <w:rPr>
          <w:spacing w:val="5"/>
          <w:sz w:val="24"/>
        </w:rPr>
        <w:t> </w:t>
      </w:r>
      <w:r>
        <w:rPr>
          <w:sz w:val="24"/>
        </w:rPr>
        <w:t>be</w:t>
      </w:r>
      <w:r>
        <w:rPr>
          <w:spacing w:val="5"/>
          <w:sz w:val="24"/>
        </w:rPr>
        <w:t> </w:t>
      </w:r>
      <w:r>
        <w:rPr>
          <w:sz w:val="24"/>
        </w:rPr>
        <w:t>sent</w:t>
      </w:r>
      <w:r>
        <w:rPr>
          <w:spacing w:val="3"/>
          <w:sz w:val="24"/>
        </w:rPr>
        <w:t> </w:t>
      </w:r>
      <w:r>
        <w:rPr>
          <w:sz w:val="24"/>
        </w:rPr>
        <w:t>to</w:t>
      </w:r>
      <w:r>
        <w:rPr>
          <w:spacing w:val="3"/>
          <w:sz w:val="24"/>
        </w:rPr>
        <w:t> </w:t>
      </w:r>
      <w:r>
        <w:rPr>
          <w:sz w:val="24"/>
        </w:rPr>
        <w:t>all</w:t>
      </w:r>
      <w:r>
        <w:rPr>
          <w:spacing w:val="5"/>
          <w:sz w:val="24"/>
        </w:rPr>
        <w:t> </w:t>
      </w:r>
      <w:r>
        <w:rPr>
          <w:sz w:val="24"/>
        </w:rPr>
        <w:t>partners</w:t>
      </w:r>
      <w:r>
        <w:rPr>
          <w:spacing w:val="3"/>
          <w:sz w:val="24"/>
        </w:rPr>
        <w:t> </w:t>
      </w:r>
      <w:r>
        <w:rPr>
          <w:sz w:val="24"/>
        </w:rPr>
        <w:t>from</w:t>
      </w:r>
      <w:r>
        <w:rPr>
          <w:spacing w:val="3"/>
          <w:sz w:val="24"/>
        </w:rPr>
        <w:t> </w:t>
      </w:r>
      <w:r>
        <w:rPr>
          <w:b/>
          <w:sz w:val="24"/>
        </w:rPr>
        <w:t>week</w:t>
      </w:r>
      <w:r>
        <w:rPr>
          <w:b/>
          <w:spacing w:val="3"/>
          <w:sz w:val="24"/>
        </w:rPr>
        <w:t> </w:t>
      </w:r>
      <w:r>
        <w:rPr>
          <w:b/>
          <w:sz w:val="24"/>
        </w:rPr>
        <w:t>beginning</w:t>
      </w:r>
      <w:r>
        <w:rPr>
          <w:b/>
          <w:spacing w:val="5"/>
          <w:sz w:val="24"/>
        </w:rPr>
        <w:t> </w:t>
      </w:r>
      <w:r>
        <w:rPr>
          <w:b/>
          <w:sz w:val="24"/>
        </w:rPr>
        <w:t>13</w:t>
      </w:r>
      <w:r>
        <w:rPr>
          <w:b/>
          <w:spacing w:val="5"/>
          <w:sz w:val="24"/>
        </w:rPr>
        <w:t> </w:t>
      </w:r>
      <w:r>
        <w:rPr>
          <w:b/>
          <w:spacing w:val="-2"/>
          <w:sz w:val="24"/>
        </w:rPr>
        <w:t>October</w:t>
      </w:r>
      <w:r>
        <w:rPr>
          <w:spacing w:val="-2"/>
          <w:sz w:val="24"/>
        </w:rPr>
        <w:t>.</w:t>
      </w:r>
    </w:p>
    <w:p>
      <w:pPr>
        <w:pStyle w:val="ListParagraph"/>
        <w:numPr>
          <w:ilvl w:val="0"/>
          <w:numId w:val="2"/>
        </w:numPr>
        <w:tabs>
          <w:tab w:pos="742" w:val="left" w:leader="none"/>
        </w:tabs>
        <w:spacing w:line="420" w:lineRule="auto" w:before="195" w:after="0"/>
        <w:ind w:left="23" w:right="2494" w:firstLine="360"/>
        <w:jc w:val="left"/>
        <w:rPr>
          <w:sz w:val="24"/>
        </w:rPr>
      </w:pPr>
      <w:r>
        <w:rPr>
          <w:sz w:val="24"/>
        </w:rPr>
        <w:t>Order ASAP to ensure copies arrive ahead of Book Week Scotland. If you require individual copies, they can be ordered from our </w:t>
      </w:r>
      <w:hyperlink r:id="rId18">
        <w:r>
          <w:rPr>
            <w:color w:val="C31C6F"/>
            <w:sz w:val="24"/>
            <w:u w:val="single" w:color="C31C6F"/>
          </w:rPr>
          <w:t>online shop</w:t>
        </w:r>
      </w:hyperlink>
      <w:r>
        <w:rPr>
          <w:sz w:val="24"/>
        </w:rPr>
        <w:t>.</w:t>
      </w:r>
    </w:p>
    <w:p>
      <w:pPr>
        <w:pStyle w:val="ListParagraph"/>
        <w:spacing w:after="0" w:line="420" w:lineRule="auto"/>
        <w:jc w:val="left"/>
        <w:rPr>
          <w:sz w:val="24"/>
        </w:rPr>
        <w:sectPr>
          <w:pgSz w:w="11910" w:h="16840"/>
          <w:pgMar w:header="0" w:footer="1068" w:top="1300" w:bottom="1260" w:left="1417" w:right="0"/>
        </w:sectPr>
      </w:pPr>
    </w:p>
    <w:p>
      <w:pPr>
        <w:pStyle w:val="Heading2"/>
        <w:spacing w:before="109"/>
        <w:rPr>
          <w:u w:val="none"/>
        </w:rPr>
      </w:pPr>
      <w:bookmarkStart w:name="Book gifting" w:id="51"/>
      <w:bookmarkEnd w:id="51"/>
      <w:r>
        <w:rPr>
          <w:u w:val="none"/>
        </w:rPr>
      </w:r>
      <w:r>
        <w:rPr>
          <w:u w:val="thick"/>
        </w:rPr>
        <w:t>Book</w:t>
      </w:r>
      <w:r>
        <w:rPr>
          <w:spacing w:val="-3"/>
          <w:u w:val="thick"/>
        </w:rPr>
        <w:t> </w:t>
      </w:r>
      <w:r>
        <w:rPr>
          <w:spacing w:val="-2"/>
          <w:u w:val="thick"/>
        </w:rPr>
        <w:t>gifting</w:t>
      </w:r>
    </w:p>
    <w:p>
      <w:pPr>
        <w:pStyle w:val="BodyText"/>
        <w:spacing w:line="367" w:lineRule="auto" w:before="210"/>
        <w:ind w:right="1539"/>
      </w:pPr>
      <w:r>
        <w:rPr/>
        <w:t>70,000 copies of </w:t>
      </w:r>
      <w:r>
        <w:rPr>
          <w:i/>
        </w:rPr>
        <w:t>Scotland’s Stories: Friendship </w:t>
      </w:r>
      <w:r>
        <w:rPr/>
        <w:t>will be winging their way around the country during Book Week Scotland. The collection is made up of true stories from people all over the country, inspired by this year’s theme, Friendship.</w:t>
      </w:r>
    </w:p>
    <w:p>
      <w:pPr>
        <w:pStyle w:val="BodyText"/>
        <w:spacing w:line="362" w:lineRule="auto" w:before="116"/>
        <w:ind w:right="1688"/>
      </w:pPr>
      <w:r>
        <w:rPr/>
        <w:t>Our free book is a cornerstone of Book Week Scotland, instantly connecting readers to an array of stories, voices and experiences.</w:t>
      </w:r>
    </w:p>
    <w:p>
      <w:pPr>
        <w:pStyle w:val="BodyText"/>
        <w:spacing w:line="364" w:lineRule="auto" w:before="124"/>
        <w:ind w:right="1539"/>
      </w:pPr>
      <w:r>
        <w:rPr/>
        <w:t>Year on year we are indebted to the hundreds of arts organisations, community groups and individuals that spread the book far and wide, helping us in our mission to get more people reading during – and beyond – Book Week Scotland.</w:t>
      </w:r>
    </w:p>
    <w:p>
      <w:pPr>
        <w:pStyle w:val="BodyText"/>
        <w:spacing w:line="364" w:lineRule="auto" w:before="122"/>
        <w:ind w:right="1688"/>
      </w:pPr>
      <w:r>
        <w:rPr/>
        <w:t>Don’t forget to connect with us on social to share how you’re gifting your copies. Use the #BookWeekScotland hashtag.</w:t>
      </w:r>
    </w:p>
    <w:p>
      <w:pPr>
        <w:pStyle w:val="BodyText"/>
        <w:spacing w:line="364" w:lineRule="auto"/>
        <w:ind w:right="1688"/>
      </w:pPr>
      <w:r>
        <w:rPr/>
        <w:t>We will also have a downloadable eBook and PDF files at </w:t>
      </w:r>
      <w:hyperlink r:id="rId22">
        <w:r>
          <w:rPr>
            <w:color w:val="C31C6F"/>
            <w:u w:val="single" w:color="C31C6F"/>
          </w:rPr>
          <w:t>bookweekscotland.com</w:t>
        </w:r>
      </w:hyperlink>
      <w:r>
        <w:rPr>
          <w:color w:val="C31C6F"/>
        </w:rPr>
        <w:t> </w:t>
      </w:r>
      <w:r>
        <w:rPr/>
        <w:t>as well as an audiobook should you wish to share the book with your audiences </w:t>
      </w:r>
      <w:r>
        <w:rPr>
          <w:spacing w:val="-2"/>
        </w:rPr>
        <w:t>digitally.</w:t>
      </w:r>
    </w:p>
    <w:p>
      <w:pPr>
        <w:pStyle w:val="Heading2"/>
        <w:rPr>
          <w:u w:val="none"/>
        </w:rPr>
      </w:pPr>
      <w:bookmarkStart w:name="Book Week Scotland logo" w:id="52"/>
      <w:bookmarkEnd w:id="52"/>
      <w:r>
        <w:rPr>
          <w:u w:val="none"/>
        </w:rPr>
      </w:r>
      <w:r>
        <w:rPr>
          <w:u w:val="thick"/>
        </w:rPr>
        <w:t>Book</w:t>
      </w:r>
      <w:r>
        <w:rPr>
          <w:spacing w:val="7"/>
          <w:u w:val="thick"/>
        </w:rPr>
        <w:t> </w:t>
      </w:r>
      <w:r>
        <w:rPr>
          <w:u w:val="thick"/>
        </w:rPr>
        <w:t>Week</w:t>
      </w:r>
      <w:r>
        <w:rPr>
          <w:spacing w:val="11"/>
          <w:u w:val="thick"/>
        </w:rPr>
        <w:t> </w:t>
      </w:r>
      <w:r>
        <w:rPr>
          <w:u w:val="thick"/>
        </w:rPr>
        <w:t>Scotland</w:t>
      </w:r>
      <w:r>
        <w:rPr>
          <w:spacing w:val="8"/>
          <w:u w:val="thick"/>
        </w:rPr>
        <w:t> </w:t>
      </w:r>
      <w:r>
        <w:rPr>
          <w:spacing w:val="-4"/>
          <w:u w:val="thick"/>
        </w:rPr>
        <w:t>logo</w:t>
      </w:r>
    </w:p>
    <w:p>
      <w:pPr>
        <w:pStyle w:val="BodyText"/>
        <w:spacing w:line="367" w:lineRule="auto" w:before="210"/>
        <w:ind w:right="1558"/>
      </w:pPr>
      <w:r>
        <w:rPr/>
        <w:t>To help people to recognise Book Week Scotland, it is important that you include</w:t>
      </w:r>
      <w:r>
        <w:rPr>
          <w:spacing w:val="80"/>
        </w:rPr>
        <w:t> </w:t>
      </w:r>
      <w:r>
        <w:rPr/>
        <w:t>the logo on </w:t>
      </w:r>
      <w:r>
        <w:rPr>
          <w:b/>
        </w:rPr>
        <w:t>all </w:t>
      </w:r>
      <w:r>
        <w:rPr/>
        <w:t>your marketing for the event. The logo comes in six different colours, and you can use whichever variant you think looks best. Logos are available to download on </w:t>
      </w:r>
      <w:hyperlink r:id="rId23">
        <w:r>
          <w:rPr>
            <w:color w:val="C31C6F"/>
            <w:u w:val="single" w:color="C31C6F"/>
          </w:rPr>
          <w:t>our website</w:t>
        </w:r>
      </w:hyperlink>
      <w:r>
        <w:rPr/>
        <w:t>.</w:t>
      </w:r>
    </w:p>
    <w:p>
      <w:pPr>
        <w:pStyle w:val="BodyText"/>
        <w:spacing w:before="9"/>
        <w:ind w:left="0"/>
        <w:rPr>
          <w:sz w:val="7"/>
        </w:rPr>
      </w:pPr>
      <w:r>
        <w:rPr>
          <w:sz w:val="7"/>
        </w:rPr>
        <w:drawing>
          <wp:anchor distT="0" distB="0" distL="0" distR="0" allowOverlap="1" layoutInCell="1" locked="0" behindDoc="1" simplePos="0" relativeHeight="487589888">
            <wp:simplePos x="0" y="0"/>
            <wp:positionH relativeFrom="page">
              <wp:posOffset>914400</wp:posOffset>
            </wp:positionH>
            <wp:positionV relativeFrom="paragraph">
              <wp:posOffset>72298</wp:posOffset>
            </wp:positionV>
            <wp:extent cx="4626209" cy="771144"/>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24" cstate="print"/>
                    <a:stretch>
                      <a:fillRect/>
                    </a:stretch>
                  </pic:blipFill>
                  <pic:spPr>
                    <a:xfrm>
                      <a:off x="0" y="0"/>
                      <a:ext cx="4626209" cy="771144"/>
                    </a:xfrm>
                    <a:prstGeom prst="rect">
                      <a:avLst/>
                    </a:prstGeom>
                  </pic:spPr>
                </pic:pic>
              </a:graphicData>
            </a:graphic>
          </wp:anchor>
        </w:drawing>
      </w:r>
    </w:p>
    <w:p>
      <w:pPr>
        <w:pStyle w:val="BodyText"/>
        <w:spacing w:line="364" w:lineRule="auto" w:before="251"/>
        <w:ind w:right="1539"/>
      </w:pPr>
      <w:r>
        <w:rPr/>
        <w:t>Book Week Scotland is delivered by Scottish Book Trust and funded by Creative Scotland. If you have room, we would like you to include both of these logos in addition to the Book Week Scotland logo. Each logo is available on our website. However, if you only have space for one, please make it the Book Week Scotland </w:t>
      </w:r>
      <w:r>
        <w:rPr>
          <w:spacing w:val="-2"/>
        </w:rPr>
        <w:t>logo.</w:t>
      </w:r>
    </w:p>
    <w:p>
      <w:pPr>
        <w:pStyle w:val="BodyText"/>
        <w:spacing w:after="0" w:line="364" w:lineRule="auto"/>
        <w:sectPr>
          <w:pgSz w:w="11910" w:h="16840"/>
          <w:pgMar w:header="0" w:footer="1068" w:top="1320" w:bottom="1260" w:left="1417" w:right="0"/>
        </w:sectPr>
      </w:pPr>
    </w:p>
    <w:p>
      <w:pPr>
        <w:pStyle w:val="Heading1"/>
      </w:pPr>
      <w:bookmarkStart w:name="_TOC_250005" w:id="53"/>
      <w:bookmarkStart w:name="Book Week Scotland merchandise" w:id="54"/>
      <w:r>
        <w:rPr/>
      </w:r>
      <w:r>
        <w:rPr/>
        <w:t>Book</w:t>
      </w:r>
      <w:r>
        <w:rPr>
          <w:spacing w:val="8"/>
        </w:rPr>
        <w:t> </w:t>
      </w:r>
      <w:r>
        <w:rPr/>
        <w:t>Week</w:t>
      </w:r>
      <w:r>
        <w:rPr>
          <w:spacing w:val="9"/>
        </w:rPr>
        <w:t> </w:t>
      </w:r>
      <w:r>
        <w:rPr/>
        <w:t>Scotland</w:t>
      </w:r>
      <w:r>
        <w:rPr>
          <w:spacing w:val="7"/>
        </w:rPr>
        <w:t> </w:t>
      </w:r>
      <w:bookmarkEnd w:id="53"/>
      <w:r>
        <w:rPr>
          <w:spacing w:val="-2"/>
        </w:rPr>
        <w:t>merchandise</w:t>
      </w:r>
    </w:p>
    <w:p>
      <w:pPr>
        <w:pStyle w:val="BodyText"/>
        <w:spacing w:line="364" w:lineRule="auto" w:before="240"/>
        <w:ind w:right="1539"/>
      </w:pPr>
      <w:r>
        <w:rPr/>
        <w:t>We now offer a small range of Book Week Scotland branded products, including a tote bag, badges and set of mugs.</w:t>
      </w:r>
    </w:p>
    <w:p>
      <w:pPr>
        <w:pStyle w:val="BodyText"/>
        <w:spacing w:line="364" w:lineRule="auto"/>
        <w:ind w:right="1539"/>
      </w:pPr>
      <w:r>
        <w:rPr/>
        <w:t>These products are available to purchase on our </w:t>
      </w:r>
      <w:hyperlink r:id="rId18">
        <w:r>
          <w:rPr>
            <w:color w:val="C31C6F"/>
            <w:u w:val="single" w:color="C31C6F"/>
          </w:rPr>
          <w:t>online shop</w:t>
        </w:r>
      </w:hyperlink>
      <w:r>
        <w:rPr/>
        <w:t>. Trade discount is available on tote bags and badges if you wish to buy in bulk for resale or to gift on. Contact </w:t>
      </w:r>
      <w:hyperlink r:id="rId25">
        <w:r>
          <w:rPr>
            <w:color w:val="C31C6F"/>
            <w:u w:val="single" w:color="C31C6F"/>
          </w:rPr>
          <w:t>sales@scottishbooktrust.com</w:t>
        </w:r>
      </w:hyperlink>
      <w:r>
        <w:rPr>
          <w:color w:val="C31C6F"/>
        </w:rPr>
        <w:t> </w:t>
      </w:r>
      <w:r>
        <w:rPr/>
        <w:t>for more information and to receive an order </w:t>
      </w:r>
      <w:r>
        <w:rPr>
          <w:spacing w:val="-2"/>
        </w:rPr>
        <w:t>form.</w:t>
      </w:r>
    </w:p>
    <w:p>
      <w:pPr>
        <w:pStyle w:val="Heading2"/>
        <w:rPr>
          <w:u w:val="none"/>
        </w:rPr>
      </w:pPr>
      <w:bookmarkStart w:name="Book Week Scotland pin badge" w:id="55"/>
      <w:bookmarkEnd w:id="55"/>
      <w:r>
        <w:rPr>
          <w:u w:val="none"/>
        </w:rPr>
      </w:r>
      <w:hyperlink r:id="rId26">
        <w:r>
          <w:rPr>
            <w:color w:val="C31C6F"/>
            <w:u w:val="thick" w:color="C31C6F"/>
          </w:rPr>
          <w:t>Book</w:t>
        </w:r>
        <w:r>
          <w:rPr>
            <w:color w:val="C31C6F"/>
            <w:spacing w:val="-3"/>
            <w:u w:val="thick" w:color="C31C6F"/>
          </w:rPr>
          <w:t> </w:t>
        </w:r>
        <w:r>
          <w:rPr>
            <w:color w:val="C31C6F"/>
            <w:u w:val="thick" w:color="C31C6F"/>
          </w:rPr>
          <w:t>Week</w:t>
        </w:r>
        <w:r>
          <w:rPr>
            <w:color w:val="C31C6F"/>
            <w:spacing w:val="1"/>
            <w:u w:val="thick" w:color="C31C6F"/>
          </w:rPr>
          <w:t> </w:t>
        </w:r>
        <w:r>
          <w:rPr>
            <w:color w:val="C31C6F"/>
            <w:u w:val="thick" w:color="C31C6F"/>
          </w:rPr>
          <w:t>Scotland</w:t>
        </w:r>
        <w:r>
          <w:rPr>
            <w:color w:val="C31C6F"/>
            <w:spacing w:val="-3"/>
            <w:u w:val="thick" w:color="C31C6F"/>
          </w:rPr>
          <w:t> </w:t>
        </w:r>
        <w:r>
          <w:rPr>
            <w:color w:val="C31C6F"/>
            <w:u w:val="thick" w:color="C31C6F"/>
          </w:rPr>
          <w:t>pin </w:t>
        </w:r>
        <w:r>
          <w:rPr>
            <w:color w:val="C31C6F"/>
            <w:spacing w:val="-4"/>
            <w:u w:val="thick" w:color="C31C6F"/>
          </w:rPr>
          <w:t>badge</w:t>
        </w:r>
      </w:hyperlink>
    </w:p>
    <w:p>
      <w:pPr>
        <w:pStyle w:val="BodyText"/>
        <w:spacing w:before="5"/>
        <w:ind w:left="0"/>
        <w:rPr>
          <w:rFonts w:ascii="Lucida Sans"/>
          <w:sz w:val="15"/>
        </w:rPr>
      </w:pPr>
      <w:r>
        <w:rPr>
          <w:rFonts w:ascii="Lucida Sans"/>
          <w:sz w:val="15"/>
        </w:rPr>
        <w:drawing>
          <wp:anchor distT="0" distB="0" distL="0" distR="0" allowOverlap="1" layoutInCell="1" locked="0" behindDoc="1" simplePos="0" relativeHeight="487590400">
            <wp:simplePos x="0" y="0"/>
            <wp:positionH relativeFrom="page">
              <wp:posOffset>914400</wp:posOffset>
            </wp:positionH>
            <wp:positionV relativeFrom="paragraph">
              <wp:posOffset>130589</wp:posOffset>
            </wp:positionV>
            <wp:extent cx="2544065" cy="2543937"/>
            <wp:effectExtent l="0" t="0" r="0" b="0"/>
            <wp:wrapTopAndBottom/>
            <wp:docPr id="9" name="Image 9" descr="Book Week Scotland green pin badge. "/>
            <wp:cNvGraphicFramePr>
              <a:graphicFrameLocks/>
            </wp:cNvGraphicFramePr>
            <a:graphic>
              <a:graphicData uri="http://schemas.openxmlformats.org/drawingml/2006/picture">
                <pic:pic>
                  <pic:nvPicPr>
                    <pic:cNvPr id="9" name="Image 9" descr="Book Week Scotland green pin badge. "/>
                    <pic:cNvPicPr/>
                  </pic:nvPicPr>
                  <pic:blipFill>
                    <a:blip r:embed="rId27" cstate="print"/>
                    <a:stretch>
                      <a:fillRect/>
                    </a:stretch>
                  </pic:blipFill>
                  <pic:spPr>
                    <a:xfrm>
                      <a:off x="0" y="0"/>
                      <a:ext cx="2544065" cy="2543937"/>
                    </a:xfrm>
                    <a:prstGeom prst="rect">
                      <a:avLst/>
                    </a:prstGeom>
                  </pic:spPr>
                </pic:pic>
              </a:graphicData>
            </a:graphic>
          </wp:anchor>
        </w:drawing>
      </w:r>
    </w:p>
    <w:p>
      <w:pPr>
        <w:pStyle w:val="Heading2"/>
        <w:spacing w:before="230"/>
        <w:rPr>
          <w:u w:val="none"/>
        </w:rPr>
      </w:pPr>
      <w:bookmarkStart w:name="Book Week Scotland tote bag" w:id="56"/>
      <w:bookmarkEnd w:id="56"/>
      <w:r>
        <w:rPr>
          <w:u w:val="none"/>
        </w:rPr>
      </w:r>
      <w:hyperlink r:id="rId28">
        <w:r>
          <w:rPr>
            <w:color w:val="C31C6F"/>
            <w:u w:val="thick" w:color="C31C6F"/>
          </w:rPr>
          <w:t>Book</w:t>
        </w:r>
        <w:r>
          <w:rPr>
            <w:color w:val="C31C6F"/>
            <w:spacing w:val="6"/>
            <w:u w:val="thick" w:color="C31C6F"/>
          </w:rPr>
          <w:t> </w:t>
        </w:r>
        <w:r>
          <w:rPr>
            <w:color w:val="C31C6F"/>
            <w:u w:val="thick" w:color="C31C6F"/>
          </w:rPr>
          <w:t>Week</w:t>
        </w:r>
        <w:r>
          <w:rPr>
            <w:color w:val="C31C6F"/>
            <w:spacing w:val="10"/>
            <w:u w:val="thick" w:color="C31C6F"/>
          </w:rPr>
          <w:t> </w:t>
        </w:r>
        <w:r>
          <w:rPr>
            <w:color w:val="C31C6F"/>
            <w:u w:val="thick" w:color="C31C6F"/>
          </w:rPr>
          <w:t>Scotland</w:t>
        </w:r>
        <w:r>
          <w:rPr>
            <w:color w:val="C31C6F"/>
            <w:spacing w:val="6"/>
            <w:u w:val="thick" w:color="C31C6F"/>
          </w:rPr>
          <w:t> </w:t>
        </w:r>
        <w:r>
          <w:rPr>
            <w:color w:val="C31C6F"/>
            <w:u w:val="thick" w:color="C31C6F"/>
          </w:rPr>
          <w:t>tote</w:t>
        </w:r>
        <w:r>
          <w:rPr>
            <w:color w:val="C31C6F"/>
            <w:spacing w:val="10"/>
            <w:u w:val="thick" w:color="C31C6F"/>
          </w:rPr>
          <w:t> </w:t>
        </w:r>
        <w:r>
          <w:rPr>
            <w:color w:val="C31C6F"/>
            <w:spacing w:val="-5"/>
            <w:u w:val="thick" w:color="C31C6F"/>
          </w:rPr>
          <w:t>bag</w:t>
        </w:r>
      </w:hyperlink>
    </w:p>
    <w:p>
      <w:pPr>
        <w:pStyle w:val="BodyText"/>
        <w:spacing w:before="4"/>
        <w:ind w:left="0"/>
        <w:rPr>
          <w:rFonts w:ascii="Lucida Sans"/>
          <w:sz w:val="15"/>
        </w:rPr>
      </w:pPr>
      <w:r>
        <w:rPr>
          <w:rFonts w:ascii="Lucida Sans"/>
          <w:sz w:val="15"/>
        </w:rPr>
        <w:drawing>
          <wp:anchor distT="0" distB="0" distL="0" distR="0" allowOverlap="1" layoutInCell="1" locked="0" behindDoc="1" simplePos="0" relativeHeight="487590912">
            <wp:simplePos x="0" y="0"/>
            <wp:positionH relativeFrom="page">
              <wp:posOffset>914400</wp:posOffset>
            </wp:positionH>
            <wp:positionV relativeFrom="paragraph">
              <wp:posOffset>130323</wp:posOffset>
            </wp:positionV>
            <wp:extent cx="2485594" cy="2719578"/>
            <wp:effectExtent l="0" t="0" r="0" b="0"/>
            <wp:wrapTopAndBottom/>
            <wp:docPr id="10" name="Image 10" descr="A person modelling the Book Week Scotland black tote bag with green logo. "/>
            <wp:cNvGraphicFramePr>
              <a:graphicFrameLocks/>
            </wp:cNvGraphicFramePr>
            <a:graphic>
              <a:graphicData uri="http://schemas.openxmlformats.org/drawingml/2006/picture">
                <pic:pic>
                  <pic:nvPicPr>
                    <pic:cNvPr id="10" name="Image 10" descr="A person modelling the Book Week Scotland black tote bag with green logo. "/>
                    <pic:cNvPicPr/>
                  </pic:nvPicPr>
                  <pic:blipFill>
                    <a:blip r:embed="rId29" cstate="print"/>
                    <a:stretch>
                      <a:fillRect/>
                    </a:stretch>
                  </pic:blipFill>
                  <pic:spPr>
                    <a:xfrm>
                      <a:off x="0" y="0"/>
                      <a:ext cx="2485594" cy="2719578"/>
                    </a:xfrm>
                    <a:prstGeom prst="rect">
                      <a:avLst/>
                    </a:prstGeom>
                  </pic:spPr>
                </pic:pic>
              </a:graphicData>
            </a:graphic>
          </wp:anchor>
        </w:drawing>
      </w:r>
    </w:p>
    <w:p>
      <w:pPr>
        <w:pStyle w:val="BodyText"/>
        <w:spacing w:after="0"/>
        <w:rPr>
          <w:rFonts w:ascii="Lucida Sans"/>
          <w:sz w:val="15"/>
        </w:rPr>
        <w:sectPr>
          <w:pgSz w:w="11910" w:h="16840"/>
          <w:pgMar w:header="0" w:footer="1068" w:top="1300" w:bottom="1260" w:left="1417" w:right="0"/>
        </w:sectPr>
      </w:pPr>
    </w:p>
    <w:p>
      <w:pPr>
        <w:pStyle w:val="Heading2"/>
        <w:spacing w:before="109"/>
        <w:rPr>
          <w:u w:val="none"/>
        </w:rPr>
      </w:pPr>
      <w:bookmarkStart w:name="Book Week Scotland mugs" w:id="57"/>
      <w:bookmarkEnd w:id="57"/>
      <w:r>
        <w:rPr>
          <w:u w:val="none"/>
        </w:rPr>
      </w:r>
      <w:hyperlink r:id="rId30">
        <w:r>
          <w:rPr>
            <w:color w:val="C31C6F"/>
            <w:u w:val="thick" w:color="C31C6F"/>
          </w:rPr>
          <w:t>Book</w:t>
        </w:r>
        <w:r>
          <w:rPr>
            <w:color w:val="C31C6F"/>
            <w:spacing w:val="7"/>
            <w:u w:val="thick" w:color="C31C6F"/>
          </w:rPr>
          <w:t> </w:t>
        </w:r>
        <w:r>
          <w:rPr>
            <w:color w:val="C31C6F"/>
            <w:u w:val="thick" w:color="C31C6F"/>
          </w:rPr>
          <w:t>Week</w:t>
        </w:r>
        <w:r>
          <w:rPr>
            <w:color w:val="C31C6F"/>
            <w:spacing w:val="11"/>
            <w:u w:val="thick" w:color="C31C6F"/>
          </w:rPr>
          <w:t> </w:t>
        </w:r>
        <w:r>
          <w:rPr>
            <w:color w:val="C31C6F"/>
            <w:u w:val="thick" w:color="C31C6F"/>
          </w:rPr>
          <w:t>Scotland</w:t>
        </w:r>
        <w:r>
          <w:rPr>
            <w:color w:val="C31C6F"/>
            <w:spacing w:val="8"/>
            <w:u w:val="thick" w:color="C31C6F"/>
          </w:rPr>
          <w:t> </w:t>
        </w:r>
        <w:r>
          <w:rPr>
            <w:color w:val="C31C6F"/>
            <w:spacing w:val="-4"/>
            <w:u w:val="thick" w:color="C31C6F"/>
          </w:rPr>
          <w:t>mugs</w:t>
        </w:r>
      </w:hyperlink>
    </w:p>
    <w:p>
      <w:pPr>
        <w:pStyle w:val="BodyText"/>
        <w:spacing w:before="4"/>
        <w:ind w:left="0"/>
        <w:rPr>
          <w:rFonts w:ascii="Lucida Sans"/>
          <w:sz w:val="15"/>
        </w:rPr>
      </w:pPr>
      <w:r>
        <w:rPr>
          <w:rFonts w:ascii="Lucida Sans"/>
          <w:sz w:val="15"/>
        </w:rPr>
        <w:drawing>
          <wp:anchor distT="0" distB="0" distL="0" distR="0" allowOverlap="1" layoutInCell="1" locked="0" behindDoc="1" simplePos="0" relativeHeight="487591424">
            <wp:simplePos x="0" y="0"/>
            <wp:positionH relativeFrom="page">
              <wp:posOffset>914400</wp:posOffset>
            </wp:positionH>
            <wp:positionV relativeFrom="paragraph">
              <wp:posOffset>130476</wp:posOffset>
            </wp:positionV>
            <wp:extent cx="2558686" cy="2543936"/>
            <wp:effectExtent l="0" t="0" r="0" b="0"/>
            <wp:wrapTopAndBottom/>
            <wp:docPr id="11" name="Image 11" descr="Book Week Scotland white mug with yellow logo. "/>
            <wp:cNvGraphicFramePr>
              <a:graphicFrameLocks/>
            </wp:cNvGraphicFramePr>
            <a:graphic>
              <a:graphicData uri="http://schemas.openxmlformats.org/drawingml/2006/picture">
                <pic:pic>
                  <pic:nvPicPr>
                    <pic:cNvPr id="11" name="Image 11" descr="Book Week Scotland white mug with yellow logo. "/>
                    <pic:cNvPicPr/>
                  </pic:nvPicPr>
                  <pic:blipFill>
                    <a:blip r:embed="rId31" cstate="print"/>
                    <a:stretch>
                      <a:fillRect/>
                    </a:stretch>
                  </pic:blipFill>
                  <pic:spPr>
                    <a:xfrm>
                      <a:off x="0" y="0"/>
                      <a:ext cx="2558686" cy="2543936"/>
                    </a:xfrm>
                    <a:prstGeom prst="rect">
                      <a:avLst/>
                    </a:prstGeom>
                  </pic:spPr>
                </pic:pic>
              </a:graphicData>
            </a:graphic>
          </wp:anchor>
        </w:drawing>
      </w:r>
    </w:p>
    <w:p>
      <w:pPr>
        <w:pStyle w:val="Heading2"/>
        <w:spacing w:before="220"/>
        <w:rPr>
          <w:u w:val="none"/>
        </w:rPr>
      </w:pPr>
      <w:bookmarkStart w:name="'I ❤ my library' pin badge" w:id="58"/>
      <w:bookmarkEnd w:id="58"/>
      <w:r>
        <w:rPr>
          <w:u w:val="none"/>
        </w:rPr>
      </w:r>
      <w:hyperlink r:id="rId32">
        <w:r>
          <w:rPr>
            <w:color w:val="C31C6F"/>
            <w:u w:val="thick" w:color="C31C6F"/>
          </w:rPr>
          <w:t>'I</w:t>
        </w:r>
        <w:r>
          <w:rPr>
            <w:color w:val="C31C6F"/>
            <w:spacing w:val="-20"/>
            <w:u w:val="thick" w:color="C31C6F"/>
          </w:rPr>
          <w:t> </w:t>
        </w:r>
        <w:r>
          <w:rPr>
            <w:rFonts w:ascii="Segoe UI Symbol" w:hAnsi="Segoe UI Symbol"/>
            <w:color w:val="C31C6F"/>
            <w:u w:val="thick" w:color="C31C6F"/>
          </w:rPr>
          <w:t>❤</w:t>
        </w:r>
        <w:r>
          <w:rPr>
            <w:rFonts w:ascii="Segoe UI Symbol" w:hAnsi="Segoe UI Symbol"/>
            <w:color w:val="C31C6F"/>
            <w:spacing w:val="-6"/>
            <w:u w:val="thick" w:color="C31C6F"/>
          </w:rPr>
          <w:t> </w:t>
        </w:r>
        <w:r>
          <w:rPr>
            <w:color w:val="C31C6F"/>
            <w:u w:val="thick" w:color="C31C6F"/>
          </w:rPr>
          <w:t>my</w:t>
        </w:r>
        <w:r>
          <w:rPr>
            <w:color w:val="C31C6F"/>
            <w:spacing w:val="-20"/>
            <w:u w:val="thick" w:color="C31C6F"/>
          </w:rPr>
          <w:t> </w:t>
        </w:r>
        <w:r>
          <w:rPr>
            <w:color w:val="C31C6F"/>
            <w:u w:val="thick" w:color="C31C6F"/>
          </w:rPr>
          <w:t>library'</w:t>
        </w:r>
        <w:r>
          <w:rPr>
            <w:color w:val="C31C6F"/>
            <w:spacing w:val="-21"/>
            <w:u w:val="thick" w:color="C31C6F"/>
          </w:rPr>
          <w:t> </w:t>
        </w:r>
        <w:r>
          <w:rPr>
            <w:color w:val="C31C6F"/>
            <w:u w:val="thick" w:color="C31C6F"/>
          </w:rPr>
          <w:t>pin</w:t>
        </w:r>
        <w:r>
          <w:rPr>
            <w:color w:val="C31C6F"/>
            <w:spacing w:val="-20"/>
            <w:u w:val="thick" w:color="C31C6F"/>
          </w:rPr>
          <w:t> </w:t>
        </w:r>
        <w:r>
          <w:rPr>
            <w:color w:val="C31C6F"/>
            <w:spacing w:val="-2"/>
            <w:u w:val="thick" w:color="C31C6F"/>
          </w:rPr>
          <w:t>badge</w:t>
        </w:r>
      </w:hyperlink>
    </w:p>
    <w:p>
      <w:pPr>
        <w:pStyle w:val="BodyText"/>
        <w:spacing w:before="0"/>
        <w:ind w:left="0"/>
        <w:rPr>
          <w:rFonts w:ascii="Lucida Sans"/>
          <w:sz w:val="15"/>
        </w:rPr>
      </w:pPr>
      <w:r>
        <w:rPr>
          <w:rFonts w:ascii="Lucida Sans"/>
          <w:sz w:val="15"/>
        </w:rPr>
        <w:drawing>
          <wp:anchor distT="0" distB="0" distL="0" distR="0" allowOverlap="1" layoutInCell="1" locked="0" behindDoc="1" simplePos="0" relativeHeight="487591936">
            <wp:simplePos x="0" y="0"/>
            <wp:positionH relativeFrom="page">
              <wp:posOffset>914400</wp:posOffset>
            </wp:positionH>
            <wp:positionV relativeFrom="paragraph">
              <wp:posOffset>127786</wp:posOffset>
            </wp:positionV>
            <wp:extent cx="2544876" cy="2539746"/>
            <wp:effectExtent l="0" t="0" r="0" b="0"/>
            <wp:wrapTopAndBottom/>
            <wp:docPr id="12" name="Image 12" descr="'I heart my library' pin badge. "/>
            <wp:cNvGraphicFramePr>
              <a:graphicFrameLocks/>
            </wp:cNvGraphicFramePr>
            <a:graphic>
              <a:graphicData uri="http://schemas.openxmlformats.org/drawingml/2006/picture">
                <pic:pic>
                  <pic:nvPicPr>
                    <pic:cNvPr id="12" name="Image 12" descr="'I heart my library' pin badge. "/>
                    <pic:cNvPicPr/>
                  </pic:nvPicPr>
                  <pic:blipFill>
                    <a:blip r:embed="rId33" cstate="print"/>
                    <a:stretch>
                      <a:fillRect/>
                    </a:stretch>
                  </pic:blipFill>
                  <pic:spPr>
                    <a:xfrm>
                      <a:off x="0" y="0"/>
                      <a:ext cx="2544876" cy="2539746"/>
                    </a:xfrm>
                    <a:prstGeom prst="rect">
                      <a:avLst/>
                    </a:prstGeom>
                  </pic:spPr>
                </pic:pic>
              </a:graphicData>
            </a:graphic>
          </wp:anchor>
        </w:drawing>
      </w:r>
    </w:p>
    <w:p>
      <w:pPr>
        <w:pStyle w:val="BodyText"/>
        <w:spacing w:line="364" w:lineRule="auto" w:before="224"/>
        <w:ind w:right="1688"/>
      </w:pPr>
      <w:r>
        <w:rPr/>
        <w:t>Further </w:t>
      </w:r>
      <w:hyperlink r:id="rId34">
        <w:r>
          <w:rPr>
            <w:color w:val="C31C6F"/>
            <w:u w:val="single" w:color="C31C6F"/>
          </w:rPr>
          <w:t>book-phrase pin badges</w:t>
        </w:r>
      </w:hyperlink>
      <w:r>
        <w:rPr>
          <w:color w:val="C31C6F"/>
        </w:rPr>
        <w:t> </w:t>
      </w:r>
      <w:r>
        <w:rPr/>
        <w:t>are available, and we will introduce other colours of Book Week Scotland pin badges and tote bags subject to demand.</w:t>
      </w:r>
    </w:p>
    <w:p>
      <w:pPr>
        <w:pStyle w:val="BodyText"/>
        <w:spacing w:after="0" w:line="364" w:lineRule="auto"/>
        <w:sectPr>
          <w:pgSz w:w="11910" w:h="16840"/>
          <w:pgMar w:header="0" w:footer="1068" w:top="1320" w:bottom="1260" w:left="1417" w:right="0"/>
        </w:sectPr>
      </w:pPr>
    </w:p>
    <w:p>
      <w:pPr>
        <w:pStyle w:val="Heading1"/>
      </w:pPr>
      <w:bookmarkStart w:name="_TOC_250004" w:id="59"/>
      <w:bookmarkStart w:name="Event listings" w:id="60"/>
      <w:r>
        <w:rPr/>
      </w:r>
      <w:r>
        <w:rPr/>
        <w:t>Event</w:t>
      </w:r>
      <w:r>
        <w:rPr>
          <w:spacing w:val="9"/>
        </w:rPr>
        <w:t> </w:t>
      </w:r>
      <w:bookmarkEnd w:id="59"/>
      <w:r>
        <w:rPr>
          <w:spacing w:val="-2"/>
        </w:rPr>
        <w:t>listings</w:t>
      </w:r>
    </w:p>
    <w:p>
      <w:pPr>
        <w:pStyle w:val="BodyText"/>
        <w:spacing w:line="364" w:lineRule="auto" w:before="240"/>
        <w:ind w:right="1539"/>
      </w:pPr>
      <w:r>
        <w:rPr/>
        <w:t>To help promote your event, you can submit an event listing that will be featured on the Scottish Book Trust website. This is not a requirement, but you are very</w:t>
      </w:r>
      <w:r>
        <w:rPr>
          <w:spacing w:val="40"/>
        </w:rPr>
        <w:t> </w:t>
      </w:r>
      <w:r>
        <w:rPr/>
        <w:t>welcome to if it will help with raising awareness and excitement for your event.</w:t>
      </w:r>
    </w:p>
    <w:p>
      <w:pPr>
        <w:pStyle w:val="BodyText"/>
      </w:pPr>
      <w:r>
        <w:rPr/>
        <w:t>To</w:t>
      </w:r>
      <w:r>
        <w:rPr>
          <w:spacing w:val="1"/>
        </w:rPr>
        <w:t> </w:t>
      </w:r>
      <w:r>
        <w:rPr/>
        <w:t>submit</w:t>
      </w:r>
      <w:r>
        <w:rPr>
          <w:spacing w:val="3"/>
        </w:rPr>
        <w:t> </w:t>
      </w:r>
      <w:r>
        <w:rPr/>
        <w:t>your listing,</w:t>
      </w:r>
      <w:r>
        <w:rPr>
          <w:spacing w:val="4"/>
        </w:rPr>
        <w:t> </w:t>
      </w:r>
      <w:r>
        <w:rPr/>
        <w:t>complete</w:t>
      </w:r>
      <w:r>
        <w:rPr>
          <w:spacing w:val="3"/>
        </w:rPr>
        <w:t> </w:t>
      </w:r>
      <w:r>
        <w:rPr/>
        <w:t>our online</w:t>
      </w:r>
      <w:r>
        <w:rPr>
          <w:spacing w:val="3"/>
        </w:rPr>
        <w:t> </w:t>
      </w:r>
      <w:hyperlink r:id="rId35">
        <w:r>
          <w:rPr>
            <w:color w:val="C31C6F"/>
            <w:u w:val="single" w:color="C31C6F"/>
          </w:rPr>
          <w:t>SurveyMonkey</w:t>
        </w:r>
        <w:r>
          <w:rPr>
            <w:color w:val="C31C6F"/>
            <w:spacing w:val="3"/>
            <w:u w:val="single" w:color="C31C6F"/>
          </w:rPr>
          <w:t> </w:t>
        </w:r>
        <w:r>
          <w:rPr>
            <w:color w:val="C31C6F"/>
            <w:spacing w:val="-2"/>
            <w:u w:val="single" w:color="C31C6F"/>
          </w:rPr>
          <w:t>form</w:t>
        </w:r>
      </w:hyperlink>
      <w:r>
        <w:rPr>
          <w:spacing w:val="-2"/>
        </w:rPr>
        <w:t>.</w:t>
      </w:r>
    </w:p>
    <w:p>
      <w:pPr>
        <w:pStyle w:val="BodyText"/>
        <w:spacing w:line="364" w:lineRule="auto" w:before="264"/>
        <w:ind w:right="1539"/>
      </w:pPr>
      <w:r>
        <w:rPr/>
        <w:t>Once you have completed the form a member of the team will format your listing for display on the Scottish Book Trust website.</w:t>
      </w:r>
    </w:p>
    <w:p>
      <w:pPr>
        <w:pStyle w:val="BodyText"/>
        <w:spacing w:line="364" w:lineRule="auto" w:before="122"/>
        <w:ind w:right="1539"/>
      </w:pPr>
      <w:r>
        <w:rPr/>
        <w:t>We’ve tried to keep the form as simple as possible but if you do encounter any difficulty, please email </w:t>
      </w:r>
      <w:hyperlink r:id="rId17">
        <w:r>
          <w:rPr>
            <w:color w:val="C31C6F"/>
            <w:u w:val="single" w:color="C31C6F"/>
          </w:rPr>
          <w:t>bookweekscotland@scottishbooktrust.com</w:t>
        </w:r>
      </w:hyperlink>
      <w:r>
        <w:rPr/>
        <w:t>.</w:t>
      </w:r>
    </w:p>
    <w:p>
      <w:pPr>
        <w:pStyle w:val="BodyText"/>
        <w:spacing w:line="369" w:lineRule="auto" w:before="123"/>
        <w:ind w:right="1688"/>
      </w:pPr>
      <w:r>
        <w:rPr>
          <w:b/>
        </w:rPr>
        <w:t>Please note</w:t>
      </w:r>
      <w:r>
        <w:rPr/>
        <w:t>: we will be accepting listings up until </w:t>
      </w:r>
      <w:r>
        <w:rPr>
          <w:b/>
        </w:rPr>
        <w:t>Monday 10 November</w:t>
      </w:r>
      <w:r>
        <w:rPr/>
        <w:t>. However, if you would like your event to be featured on our website in time for the Book Week Scotland press launch, the deadline to complete the form is </w:t>
      </w:r>
      <w:r>
        <w:rPr>
          <w:b/>
        </w:rPr>
        <w:t>Friday 26 </w:t>
      </w:r>
      <w:r>
        <w:rPr>
          <w:b/>
          <w:spacing w:val="-2"/>
        </w:rPr>
        <w:t>September</w:t>
      </w:r>
      <w:r>
        <w:rPr>
          <w:spacing w:val="-2"/>
        </w:rPr>
        <w:t>.</w:t>
      </w:r>
    </w:p>
    <w:p>
      <w:pPr>
        <w:pStyle w:val="BodyText"/>
        <w:spacing w:before="124"/>
      </w:pPr>
      <w:r>
        <w:rPr/>
        <w:t>Below</w:t>
      </w:r>
      <w:r>
        <w:rPr>
          <w:spacing w:val="6"/>
        </w:rPr>
        <w:t> </w:t>
      </w:r>
      <w:r>
        <w:rPr/>
        <w:t>are</w:t>
      </w:r>
      <w:r>
        <w:rPr>
          <w:spacing w:val="7"/>
        </w:rPr>
        <w:t> </w:t>
      </w:r>
      <w:r>
        <w:rPr/>
        <w:t>a</w:t>
      </w:r>
      <w:r>
        <w:rPr>
          <w:spacing w:val="5"/>
        </w:rPr>
        <w:t> </w:t>
      </w:r>
      <w:r>
        <w:rPr/>
        <w:t>few</w:t>
      </w:r>
      <w:r>
        <w:rPr>
          <w:spacing w:val="7"/>
        </w:rPr>
        <w:t> </w:t>
      </w:r>
      <w:r>
        <w:rPr/>
        <w:t>tips</w:t>
      </w:r>
      <w:r>
        <w:rPr>
          <w:spacing w:val="6"/>
        </w:rPr>
        <w:t> </w:t>
      </w:r>
      <w:r>
        <w:rPr/>
        <w:t>which</w:t>
      </w:r>
      <w:r>
        <w:rPr>
          <w:spacing w:val="6"/>
        </w:rPr>
        <w:t> </w:t>
      </w:r>
      <w:r>
        <w:rPr/>
        <w:t>should</w:t>
      </w:r>
      <w:r>
        <w:rPr>
          <w:spacing w:val="3"/>
        </w:rPr>
        <w:t> </w:t>
      </w:r>
      <w:r>
        <w:rPr/>
        <w:t>help</w:t>
      </w:r>
      <w:r>
        <w:rPr>
          <w:spacing w:val="4"/>
        </w:rPr>
        <w:t> </w:t>
      </w:r>
      <w:r>
        <w:rPr/>
        <w:t>you</w:t>
      </w:r>
      <w:r>
        <w:rPr>
          <w:spacing w:val="5"/>
        </w:rPr>
        <w:t> </w:t>
      </w:r>
      <w:r>
        <w:rPr/>
        <w:t>when</w:t>
      </w:r>
      <w:r>
        <w:rPr>
          <w:spacing w:val="6"/>
        </w:rPr>
        <w:t> </w:t>
      </w:r>
      <w:r>
        <w:rPr/>
        <w:t>you</w:t>
      </w:r>
      <w:r>
        <w:rPr>
          <w:spacing w:val="5"/>
        </w:rPr>
        <w:t> </w:t>
      </w:r>
      <w:r>
        <w:rPr/>
        <w:t>come</w:t>
      </w:r>
      <w:r>
        <w:rPr>
          <w:spacing w:val="7"/>
        </w:rPr>
        <w:t> </w:t>
      </w:r>
      <w:r>
        <w:rPr/>
        <w:t>to</w:t>
      </w:r>
      <w:r>
        <w:rPr>
          <w:spacing w:val="4"/>
        </w:rPr>
        <w:t> </w:t>
      </w:r>
      <w:r>
        <w:rPr/>
        <w:t>writing</w:t>
      </w:r>
      <w:r>
        <w:rPr>
          <w:spacing w:val="5"/>
        </w:rPr>
        <w:t> </w:t>
      </w:r>
      <w:r>
        <w:rPr/>
        <w:t>your</w:t>
      </w:r>
      <w:r>
        <w:rPr>
          <w:spacing w:val="4"/>
        </w:rPr>
        <w:t> </w:t>
      </w:r>
      <w:r>
        <w:rPr>
          <w:spacing w:val="-2"/>
        </w:rPr>
        <w:t>listing:</w:t>
      </w:r>
    </w:p>
    <w:p>
      <w:pPr>
        <w:pStyle w:val="ListParagraph"/>
        <w:numPr>
          <w:ilvl w:val="0"/>
          <w:numId w:val="3"/>
        </w:numPr>
        <w:tabs>
          <w:tab w:pos="743" w:val="left" w:leader="none"/>
        </w:tabs>
        <w:spacing w:line="355" w:lineRule="auto" w:before="260" w:after="0"/>
        <w:ind w:left="743" w:right="1832" w:hanging="360"/>
        <w:jc w:val="left"/>
        <w:rPr>
          <w:sz w:val="24"/>
        </w:rPr>
      </w:pPr>
      <w:r>
        <w:rPr>
          <w:sz w:val="24"/>
        </w:rPr>
        <w:t>Keep it snappy. Having a concise title will grab your audience’s attention. About 70 characters or less would be perfect.</w:t>
      </w:r>
    </w:p>
    <w:p>
      <w:pPr>
        <w:pStyle w:val="ListParagraph"/>
        <w:numPr>
          <w:ilvl w:val="0"/>
          <w:numId w:val="3"/>
        </w:numPr>
        <w:tabs>
          <w:tab w:pos="743" w:val="left" w:leader="none"/>
        </w:tabs>
        <w:spacing w:line="355" w:lineRule="auto" w:before="90" w:after="0"/>
        <w:ind w:left="743" w:right="1846" w:hanging="360"/>
        <w:jc w:val="left"/>
        <w:rPr>
          <w:sz w:val="24"/>
        </w:rPr>
      </w:pPr>
      <w:r>
        <w:rPr>
          <w:sz w:val="24"/>
        </w:rPr>
        <w:t>Name your performers. It may sound obvious, but if you are collaborating with an author for your event make sure you include them in your listing.</w:t>
      </w:r>
    </w:p>
    <w:p>
      <w:pPr>
        <w:pStyle w:val="ListParagraph"/>
        <w:numPr>
          <w:ilvl w:val="0"/>
          <w:numId w:val="3"/>
        </w:numPr>
        <w:tabs>
          <w:tab w:pos="743" w:val="left" w:leader="none"/>
        </w:tabs>
        <w:spacing w:line="355" w:lineRule="auto" w:before="87" w:after="0"/>
        <w:ind w:left="743" w:right="2019" w:hanging="360"/>
        <w:jc w:val="left"/>
        <w:rPr>
          <w:sz w:val="24"/>
        </w:rPr>
      </w:pPr>
      <w:r>
        <w:rPr>
          <w:sz w:val="24"/>
        </w:rPr>
        <w:t>Make it exciting! Try to stand out from the crowd and get your audience excited about your event.</w:t>
      </w:r>
    </w:p>
    <w:p>
      <w:pPr>
        <w:pStyle w:val="ListParagraph"/>
        <w:numPr>
          <w:ilvl w:val="0"/>
          <w:numId w:val="3"/>
        </w:numPr>
        <w:tabs>
          <w:tab w:pos="743" w:val="left" w:leader="none"/>
        </w:tabs>
        <w:spacing w:line="355" w:lineRule="auto" w:before="90" w:after="0"/>
        <w:ind w:left="743" w:right="1749" w:hanging="360"/>
        <w:jc w:val="left"/>
        <w:rPr>
          <w:sz w:val="24"/>
        </w:rPr>
      </w:pPr>
      <w:r>
        <w:rPr>
          <w:sz w:val="24"/>
        </w:rPr>
        <w:t>Keep it simple. Make sure your title is easily understood so that audiences know exactly what to expect from the outset.</w:t>
      </w:r>
    </w:p>
    <w:p>
      <w:pPr>
        <w:pStyle w:val="Heading2"/>
        <w:spacing w:before="95"/>
        <w:rPr>
          <w:u w:val="none"/>
        </w:rPr>
      </w:pPr>
      <w:bookmarkStart w:name="Examples of poor titles" w:id="61"/>
      <w:bookmarkEnd w:id="61"/>
      <w:r>
        <w:rPr>
          <w:u w:val="none"/>
        </w:rPr>
      </w:r>
      <w:r>
        <w:rPr>
          <w:u w:val="thick"/>
        </w:rPr>
        <w:t>Examples</w:t>
      </w:r>
      <w:r>
        <w:rPr>
          <w:spacing w:val="-21"/>
          <w:u w:val="thick"/>
        </w:rPr>
        <w:t> </w:t>
      </w:r>
      <w:r>
        <w:rPr>
          <w:u w:val="thick"/>
        </w:rPr>
        <w:t>of</w:t>
      </w:r>
      <w:r>
        <w:rPr>
          <w:spacing w:val="-21"/>
          <w:u w:val="thick"/>
        </w:rPr>
        <w:t> </w:t>
      </w:r>
      <w:r>
        <w:rPr>
          <w:u w:val="thick"/>
        </w:rPr>
        <w:t>poor</w:t>
      </w:r>
      <w:r>
        <w:rPr>
          <w:spacing w:val="-22"/>
          <w:u w:val="thick"/>
        </w:rPr>
        <w:t> </w:t>
      </w:r>
      <w:r>
        <w:rPr>
          <w:spacing w:val="-2"/>
          <w:u w:val="thick"/>
        </w:rPr>
        <w:t>titles</w:t>
      </w:r>
    </w:p>
    <w:p>
      <w:pPr>
        <w:pStyle w:val="ListParagraph"/>
        <w:numPr>
          <w:ilvl w:val="0"/>
          <w:numId w:val="3"/>
        </w:numPr>
        <w:tabs>
          <w:tab w:pos="743" w:val="left" w:leader="none"/>
        </w:tabs>
        <w:spacing w:line="355" w:lineRule="auto" w:before="206" w:after="0"/>
        <w:ind w:left="743" w:right="1511" w:hanging="360"/>
        <w:jc w:val="left"/>
        <w:rPr>
          <w:sz w:val="24"/>
        </w:rPr>
      </w:pPr>
      <w:r>
        <w:rPr>
          <w:sz w:val="24"/>
        </w:rPr>
        <w:t>Billy Crimerton will come for a chat about his novels and why he likes writing about crime.</w:t>
      </w:r>
    </w:p>
    <w:p>
      <w:pPr>
        <w:pStyle w:val="ListParagraph"/>
        <w:numPr>
          <w:ilvl w:val="0"/>
          <w:numId w:val="3"/>
        </w:numPr>
        <w:tabs>
          <w:tab w:pos="742" w:val="left" w:leader="none"/>
        </w:tabs>
        <w:spacing w:line="240" w:lineRule="auto" w:before="90" w:after="0"/>
        <w:ind w:left="742" w:right="0" w:hanging="359"/>
        <w:jc w:val="left"/>
        <w:rPr>
          <w:sz w:val="24"/>
        </w:rPr>
      </w:pPr>
      <w:r>
        <w:rPr>
          <w:sz w:val="24"/>
        </w:rPr>
        <w:t>Crime</w:t>
      </w:r>
      <w:r>
        <w:rPr>
          <w:spacing w:val="-3"/>
          <w:sz w:val="24"/>
        </w:rPr>
        <w:t> </w:t>
      </w:r>
      <w:r>
        <w:rPr>
          <w:sz w:val="24"/>
        </w:rPr>
        <w:t>Event</w:t>
      </w:r>
      <w:r>
        <w:rPr>
          <w:spacing w:val="-2"/>
          <w:sz w:val="24"/>
        </w:rPr>
        <w:t> </w:t>
      </w:r>
      <w:r>
        <w:rPr>
          <w:sz w:val="24"/>
        </w:rPr>
        <w:t>with</w:t>
      </w:r>
      <w:r>
        <w:rPr>
          <w:spacing w:val="-3"/>
          <w:sz w:val="24"/>
        </w:rPr>
        <w:t> </w:t>
      </w:r>
      <w:r>
        <w:rPr>
          <w:sz w:val="24"/>
        </w:rPr>
        <w:t>Billy</w:t>
      </w:r>
      <w:r>
        <w:rPr>
          <w:spacing w:val="-5"/>
          <w:sz w:val="24"/>
        </w:rPr>
        <w:t> </w:t>
      </w:r>
      <w:r>
        <w:rPr>
          <w:spacing w:val="-2"/>
          <w:sz w:val="24"/>
        </w:rPr>
        <w:t>Crimerton.</w:t>
      </w:r>
    </w:p>
    <w:p>
      <w:pPr>
        <w:pStyle w:val="ListParagraph"/>
        <w:numPr>
          <w:ilvl w:val="0"/>
          <w:numId w:val="3"/>
        </w:numPr>
        <w:tabs>
          <w:tab w:pos="742" w:val="left" w:leader="none"/>
        </w:tabs>
        <w:spacing w:line="240" w:lineRule="auto" w:before="217" w:after="0"/>
        <w:ind w:left="742" w:right="0" w:hanging="359"/>
        <w:jc w:val="left"/>
        <w:rPr>
          <w:sz w:val="24"/>
        </w:rPr>
      </w:pPr>
      <w:r>
        <w:rPr>
          <w:sz w:val="24"/>
        </w:rPr>
        <w:t>Billy</w:t>
      </w:r>
      <w:r>
        <w:rPr>
          <w:spacing w:val="10"/>
          <w:sz w:val="24"/>
        </w:rPr>
        <w:t> </w:t>
      </w:r>
      <w:r>
        <w:rPr>
          <w:sz w:val="24"/>
        </w:rPr>
        <w:t>Crimerton’s</w:t>
      </w:r>
      <w:r>
        <w:rPr>
          <w:spacing w:val="10"/>
          <w:sz w:val="24"/>
        </w:rPr>
        <w:t> </w:t>
      </w:r>
      <w:r>
        <w:rPr>
          <w:sz w:val="24"/>
        </w:rPr>
        <w:t>Blood</w:t>
      </w:r>
      <w:r>
        <w:rPr>
          <w:spacing w:val="9"/>
          <w:sz w:val="24"/>
        </w:rPr>
        <w:t> </w:t>
      </w:r>
      <w:r>
        <w:rPr>
          <w:spacing w:val="-2"/>
          <w:sz w:val="24"/>
        </w:rPr>
        <w:t>Bath.</w:t>
      </w:r>
    </w:p>
    <w:p>
      <w:pPr>
        <w:pStyle w:val="Heading2"/>
        <w:spacing w:before="226"/>
        <w:rPr>
          <w:u w:val="none"/>
        </w:rPr>
      </w:pPr>
      <w:bookmarkStart w:name="Examples of good titles" w:id="62"/>
      <w:bookmarkEnd w:id="62"/>
      <w:r>
        <w:rPr>
          <w:u w:val="none"/>
        </w:rPr>
      </w:r>
      <w:r>
        <w:rPr>
          <w:u w:val="thick"/>
        </w:rPr>
        <w:t>Examples</w:t>
      </w:r>
      <w:r>
        <w:rPr>
          <w:spacing w:val="-18"/>
          <w:u w:val="thick"/>
        </w:rPr>
        <w:t> </w:t>
      </w:r>
      <w:r>
        <w:rPr>
          <w:u w:val="thick"/>
        </w:rPr>
        <w:t>of</w:t>
      </w:r>
      <w:r>
        <w:rPr>
          <w:spacing w:val="-18"/>
          <w:u w:val="thick"/>
        </w:rPr>
        <w:t> </w:t>
      </w:r>
      <w:r>
        <w:rPr>
          <w:u w:val="thick"/>
        </w:rPr>
        <w:t>good</w:t>
      </w:r>
      <w:r>
        <w:rPr>
          <w:spacing w:val="-21"/>
          <w:u w:val="thick"/>
        </w:rPr>
        <w:t> </w:t>
      </w:r>
      <w:r>
        <w:rPr>
          <w:spacing w:val="-2"/>
          <w:u w:val="thick"/>
        </w:rPr>
        <w:t>titles</w:t>
      </w:r>
    </w:p>
    <w:p>
      <w:pPr>
        <w:pStyle w:val="ListParagraph"/>
        <w:numPr>
          <w:ilvl w:val="0"/>
          <w:numId w:val="3"/>
        </w:numPr>
        <w:tabs>
          <w:tab w:pos="742" w:val="left" w:leader="none"/>
        </w:tabs>
        <w:spacing w:line="240" w:lineRule="auto" w:before="206" w:after="0"/>
        <w:ind w:left="742" w:right="0" w:hanging="359"/>
        <w:jc w:val="left"/>
        <w:rPr>
          <w:sz w:val="24"/>
        </w:rPr>
      </w:pPr>
      <w:r>
        <w:rPr>
          <w:sz w:val="24"/>
        </w:rPr>
        <w:t>Dismembering</w:t>
      </w:r>
      <w:r>
        <w:rPr>
          <w:spacing w:val="1"/>
          <w:sz w:val="24"/>
        </w:rPr>
        <w:t> </w:t>
      </w:r>
      <w:r>
        <w:rPr>
          <w:sz w:val="24"/>
        </w:rPr>
        <w:t>the</w:t>
      </w:r>
      <w:r>
        <w:rPr>
          <w:spacing w:val="3"/>
          <w:sz w:val="24"/>
        </w:rPr>
        <w:t> </w:t>
      </w:r>
      <w:r>
        <w:rPr>
          <w:sz w:val="24"/>
        </w:rPr>
        <w:t>Facts:</w:t>
      </w:r>
      <w:r>
        <w:rPr>
          <w:spacing w:val="4"/>
          <w:sz w:val="24"/>
        </w:rPr>
        <w:t> </w:t>
      </w:r>
      <w:r>
        <w:rPr>
          <w:sz w:val="24"/>
        </w:rPr>
        <w:t>A</w:t>
      </w:r>
      <w:r>
        <w:rPr>
          <w:spacing w:val="3"/>
          <w:sz w:val="24"/>
        </w:rPr>
        <w:t> </w:t>
      </w:r>
      <w:r>
        <w:rPr>
          <w:sz w:val="24"/>
        </w:rPr>
        <w:t>Conversation</w:t>
      </w:r>
      <w:r>
        <w:rPr>
          <w:spacing w:val="2"/>
          <w:sz w:val="24"/>
        </w:rPr>
        <w:t> </w:t>
      </w:r>
      <w:r>
        <w:rPr>
          <w:sz w:val="24"/>
        </w:rPr>
        <w:t>with</w:t>
      </w:r>
      <w:r>
        <w:rPr>
          <w:spacing w:val="3"/>
          <w:sz w:val="24"/>
        </w:rPr>
        <w:t> </w:t>
      </w:r>
      <w:r>
        <w:rPr>
          <w:sz w:val="24"/>
        </w:rPr>
        <w:t>Billy</w:t>
      </w:r>
      <w:r>
        <w:rPr>
          <w:spacing w:val="3"/>
          <w:sz w:val="24"/>
        </w:rPr>
        <w:t> </w:t>
      </w:r>
      <w:r>
        <w:rPr>
          <w:spacing w:val="-2"/>
          <w:sz w:val="24"/>
        </w:rPr>
        <w:t>Crimerton.</w:t>
      </w:r>
    </w:p>
    <w:p>
      <w:pPr>
        <w:pStyle w:val="ListParagraph"/>
        <w:spacing w:after="0" w:line="240" w:lineRule="auto"/>
        <w:jc w:val="left"/>
        <w:rPr>
          <w:sz w:val="24"/>
        </w:rPr>
        <w:sectPr>
          <w:pgSz w:w="11910" w:h="16840"/>
          <w:pgMar w:header="0" w:footer="1068" w:top="1300" w:bottom="1260" w:left="1417" w:right="0"/>
        </w:sectPr>
      </w:pPr>
    </w:p>
    <w:p>
      <w:pPr>
        <w:pStyle w:val="ListParagraph"/>
        <w:numPr>
          <w:ilvl w:val="0"/>
          <w:numId w:val="3"/>
        </w:numPr>
        <w:tabs>
          <w:tab w:pos="742" w:val="left" w:leader="none"/>
        </w:tabs>
        <w:spacing w:line="240" w:lineRule="auto" w:before="82" w:after="0"/>
        <w:ind w:left="742" w:right="0" w:hanging="359"/>
        <w:jc w:val="left"/>
        <w:rPr>
          <w:sz w:val="24"/>
        </w:rPr>
      </w:pPr>
      <w:r>
        <w:rPr>
          <w:sz w:val="24"/>
        </w:rPr>
        <w:t>Crime</w:t>
      </w:r>
      <w:r>
        <w:rPr>
          <w:spacing w:val="-1"/>
          <w:sz w:val="24"/>
        </w:rPr>
        <w:t> </w:t>
      </w:r>
      <w:r>
        <w:rPr>
          <w:sz w:val="24"/>
        </w:rPr>
        <w:t>Author</w:t>
      </w:r>
      <w:r>
        <w:rPr>
          <w:spacing w:val="-3"/>
          <w:sz w:val="24"/>
        </w:rPr>
        <w:t> </w:t>
      </w:r>
      <w:r>
        <w:rPr>
          <w:sz w:val="24"/>
        </w:rPr>
        <w:t>Billy</w:t>
      </w:r>
      <w:r>
        <w:rPr>
          <w:spacing w:val="-2"/>
          <w:sz w:val="24"/>
        </w:rPr>
        <w:t> </w:t>
      </w:r>
      <w:r>
        <w:rPr>
          <w:sz w:val="24"/>
        </w:rPr>
        <w:t>Crimerton Gets</w:t>
      </w:r>
      <w:r>
        <w:rPr>
          <w:spacing w:val="-4"/>
          <w:sz w:val="24"/>
        </w:rPr>
        <w:t> </w:t>
      </w:r>
      <w:r>
        <w:rPr>
          <w:spacing w:val="-2"/>
          <w:sz w:val="24"/>
        </w:rPr>
        <w:t>Bloody.</w:t>
      </w:r>
    </w:p>
    <w:p>
      <w:pPr>
        <w:pStyle w:val="ListParagraph"/>
        <w:numPr>
          <w:ilvl w:val="0"/>
          <w:numId w:val="3"/>
        </w:numPr>
        <w:tabs>
          <w:tab w:pos="742" w:val="left" w:leader="none"/>
        </w:tabs>
        <w:spacing w:line="240" w:lineRule="auto" w:before="220" w:after="0"/>
        <w:ind w:left="742" w:right="0" w:hanging="359"/>
        <w:jc w:val="left"/>
        <w:rPr>
          <w:sz w:val="24"/>
        </w:rPr>
      </w:pPr>
      <w:r>
        <w:rPr>
          <w:sz w:val="24"/>
        </w:rPr>
        <w:t>Billy</w:t>
      </w:r>
      <w:r>
        <w:rPr>
          <w:spacing w:val="2"/>
          <w:sz w:val="24"/>
        </w:rPr>
        <w:t> </w:t>
      </w:r>
      <w:r>
        <w:rPr>
          <w:sz w:val="24"/>
        </w:rPr>
        <w:t>Crimerton</w:t>
      </w:r>
      <w:r>
        <w:rPr>
          <w:spacing w:val="3"/>
          <w:sz w:val="24"/>
        </w:rPr>
        <w:t> </w:t>
      </w:r>
      <w:r>
        <w:rPr>
          <w:sz w:val="24"/>
        </w:rPr>
        <w:t>Writes</w:t>
      </w:r>
      <w:r>
        <w:rPr>
          <w:spacing w:val="1"/>
          <w:sz w:val="24"/>
        </w:rPr>
        <w:t> </w:t>
      </w:r>
      <w:r>
        <w:rPr>
          <w:sz w:val="24"/>
        </w:rPr>
        <w:t>with</w:t>
      </w:r>
      <w:r>
        <w:rPr>
          <w:spacing w:val="1"/>
          <w:sz w:val="24"/>
        </w:rPr>
        <w:t> </w:t>
      </w:r>
      <w:r>
        <w:rPr>
          <w:spacing w:val="-2"/>
          <w:sz w:val="24"/>
        </w:rPr>
        <w:t>Blood!</w:t>
      </w:r>
    </w:p>
    <w:p>
      <w:pPr>
        <w:pStyle w:val="Heading2"/>
        <w:spacing w:before="224"/>
        <w:rPr>
          <w:u w:val="none"/>
        </w:rPr>
      </w:pPr>
      <w:bookmarkStart w:name="Keep your event description clear, inter" w:id="63"/>
      <w:bookmarkEnd w:id="63"/>
      <w:r>
        <w:rPr>
          <w:u w:val="none"/>
        </w:rPr>
      </w:r>
      <w:r>
        <w:rPr>
          <w:u w:val="thick"/>
        </w:rPr>
        <w:t>Keep</w:t>
      </w:r>
      <w:r>
        <w:rPr>
          <w:spacing w:val="-16"/>
          <w:u w:val="thick"/>
        </w:rPr>
        <w:t> </w:t>
      </w:r>
      <w:r>
        <w:rPr>
          <w:u w:val="thick"/>
        </w:rPr>
        <w:t>your</w:t>
      </w:r>
      <w:r>
        <w:rPr>
          <w:spacing w:val="-12"/>
          <w:u w:val="thick"/>
        </w:rPr>
        <w:t> </w:t>
      </w:r>
      <w:r>
        <w:rPr>
          <w:u w:val="thick"/>
        </w:rPr>
        <w:t>event</w:t>
      </w:r>
      <w:r>
        <w:rPr>
          <w:spacing w:val="-13"/>
          <w:u w:val="thick"/>
        </w:rPr>
        <w:t> </w:t>
      </w:r>
      <w:r>
        <w:rPr>
          <w:u w:val="thick"/>
        </w:rPr>
        <w:t>description</w:t>
      </w:r>
      <w:r>
        <w:rPr>
          <w:spacing w:val="-14"/>
          <w:u w:val="thick"/>
        </w:rPr>
        <w:t> </w:t>
      </w:r>
      <w:r>
        <w:rPr>
          <w:u w:val="thick"/>
        </w:rPr>
        <w:t>clear,</w:t>
      </w:r>
      <w:r>
        <w:rPr>
          <w:spacing w:val="-17"/>
          <w:u w:val="thick"/>
        </w:rPr>
        <w:t> </w:t>
      </w:r>
      <w:r>
        <w:rPr>
          <w:u w:val="thick"/>
        </w:rPr>
        <w:t>interesting</w:t>
      </w:r>
      <w:r>
        <w:rPr>
          <w:spacing w:val="-14"/>
          <w:u w:val="thick"/>
        </w:rPr>
        <w:t> </w:t>
      </w:r>
      <w:r>
        <w:rPr>
          <w:u w:val="thick"/>
        </w:rPr>
        <w:t>and</w:t>
      </w:r>
      <w:r>
        <w:rPr>
          <w:spacing w:val="-15"/>
          <w:u w:val="thick"/>
        </w:rPr>
        <w:t> </w:t>
      </w:r>
      <w:r>
        <w:rPr>
          <w:spacing w:val="-2"/>
          <w:u w:val="thick"/>
        </w:rPr>
        <w:t>honest</w:t>
      </w:r>
    </w:p>
    <w:p>
      <w:pPr>
        <w:pStyle w:val="ListParagraph"/>
        <w:numPr>
          <w:ilvl w:val="0"/>
          <w:numId w:val="3"/>
        </w:numPr>
        <w:tabs>
          <w:tab w:pos="743" w:val="left" w:leader="none"/>
        </w:tabs>
        <w:spacing w:line="360" w:lineRule="auto" w:before="206" w:after="0"/>
        <w:ind w:left="743" w:right="1682" w:hanging="360"/>
        <w:jc w:val="both"/>
        <w:rPr>
          <w:sz w:val="24"/>
        </w:rPr>
      </w:pPr>
      <w:r>
        <w:rPr>
          <w:sz w:val="24"/>
        </w:rPr>
        <w:t>Show off your event. Think about the kind of event descriptions that would appeal to you! Keep it under 200 words (too long and readers lose interest) and focus on the most important details.</w:t>
      </w:r>
    </w:p>
    <w:p>
      <w:pPr>
        <w:pStyle w:val="ListParagraph"/>
        <w:numPr>
          <w:ilvl w:val="0"/>
          <w:numId w:val="3"/>
        </w:numPr>
        <w:tabs>
          <w:tab w:pos="743" w:val="left" w:leader="none"/>
        </w:tabs>
        <w:spacing w:line="355" w:lineRule="auto" w:before="84" w:after="0"/>
        <w:ind w:left="743" w:right="2069" w:hanging="360"/>
        <w:jc w:val="left"/>
        <w:rPr>
          <w:sz w:val="24"/>
        </w:rPr>
      </w:pPr>
      <w:r>
        <w:rPr>
          <w:sz w:val="24"/>
        </w:rPr>
        <w:t>Be honest. Don’t overinflate your event by making unreasonable claims </w:t>
      </w:r>
      <w:r>
        <w:rPr>
          <w:w w:val="105"/>
          <w:sz w:val="24"/>
        </w:rPr>
        <w:t>about</w:t>
      </w:r>
      <w:r>
        <w:rPr>
          <w:spacing w:val="-4"/>
          <w:w w:val="105"/>
          <w:sz w:val="24"/>
        </w:rPr>
        <w:t> </w:t>
      </w:r>
      <w:r>
        <w:rPr>
          <w:w w:val="105"/>
          <w:sz w:val="24"/>
        </w:rPr>
        <w:t>the</w:t>
      </w:r>
      <w:r>
        <w:rPr>
          <w:spacing w:val="-7"/>
          <w:w w:val="105"/>
          <w:sz w:val="24"/>
        </w:rPr>
        <w:t> </w:t>
      </w:r>
      <w:r>
        <w:rPr>
          <w:w w:val="105"/>
          <w:sz w:val="24"/>
        </w:rPr>
        <w:t>size/author/content.</w:t>
      </w:r>
      <w:r>
        <w:rPr>
          <w:spacing w:val="-7"/>
          <w:w w:val="105"/>
          <w:sz w:val="24"/>
        </w:rPr>
        <w:t> </w:t>
      </w:r>
      <w:r>
        <w:rPr>
          <w:w w:val="105"/>
          <w:sz w:val="24"/>
        </w:rPr>
        <w:t>Stick</w:t>
      </w:r>
      <w:r>
        <w:rPr>
          <w:spacing w:val="-7"/>
          <w:w w:val="105"/>
          <w:sz w:val="24"/>
        </w:rPr>
        <w:t> </w:t>
      </w:r>
      <w:r>
        <w:rPr>
          <w:w w:val="105"/>
          <w:sz w:val="24"/>
        </w:rPr>
        <w:t>to</w:t>
      </w:r>
      <w:r>
        <w:rPr>
          <w:spacing w:val="-6"/>
          <w:w w:val="105"/>
          <w:sz w:val="24"/>
        </w:rPr>
        <w:t> </w:t>
      </w:r>
      <w:r>
        <w:rPr>
          <w:w w:val="105"/>
          <w:sz w:val="24"/>
        </w:rPr>
        <w:t>the</w:t>
      </w:r>
      <w:r>
        <w:rPr>
          <w:spacing w:val="-7"/>
          <w:w w:val="105"/>
          <w:sz w:val="24"/>
        </w:rPr>
        <w:t> </w:t>
      </w:r>
      <w:r>
        <w:rPr>
          <w:w w:val="105"/>
          <w:sz w:val="24"/>
        </w:rPr>
        <w:t>facts</w:t>
      </w:r>
      <w:r>
        <w:rPr>
          <w:spacing w:val="-5"/>
          <w:w w:val="105"/>
          <w:sz w:val="24"/>
        </w:rPr>
        <w:t> </w:t>
      </w:r>
      <w:r>
        <w:rPr>
          <w:w w:val="105"/>
          <w:sz w:val="24"/>
        </w:rPr>
        <w:t>–</w:t>
      </w:r>
      <w:r>
        <w:rPr>
          <w:spacing w:val="-7"/>
          <w:w w:val="105"/>
          <w:sz w:val="24"/>
        </w:rPr>
        <w:t> </w:t>
      </w:r>
      <w:r>
        <w:rPr>
          <w:w w:val="105"/>
          <w:sz w:val="24"/>
        </w:rPr>
        <w:t>they’ll</w:t>
      </w:r>
      <w:r>
        <w:rPr>
          <w:spacing w:val="-5"/>
          <w:w w:val="105"/>
          <w:sz w:val="24"/>
        </w:rPr>
        <w:t> </w:t>
      </w:r>
      <w:r>
        <w:rPr>
          <w:w w:val="105"/>
          <w:sz w:val="24"/>
        </w:rPr>
        <w:t>be</w:t>
      </w:r>
      <w:r>
        <w:rPr>
          <w:spacing w:val="-4"/>
          <w:w w:val="105"/>
          <w:sz w:val="24"/>
        </w:rPr>
        <w:t> </w:t>
      </w:r>
      <w:r>
        <w:rPr>
          <w:w w:val="105"/>
          <w:sz w:val="24"/>
        </w:rPr>
        <w:t>enough.</w:t>
      </w:r>
    </w:p>
    <w:p>
      <w:pPr>
        <w:pStyle w:val="ListParagraph"/>
        <w:numPr>
          <w:ilvl w:val="0"/>
          <w:numId w:val="3"/>
        </w:numPr>
        <w:tabs>
          <w:tab w:pos="743" w:val="left" w:leader="none"/>
        </w:tabs>
        <w:spacing w:line="355" w:lineRule="auto" w:before="88" w:after="0"/>
        <w:ind w:left="743" w:right="1803" w:hanging="360"/>
        <w:jc w:val="left"/>
        <w:rPr>
          <w:sz w:val="24"/>
        </w:rPr>
      </w:pPr>
      <w:r>
        <w:rPr>
          <w:sz w:val="24"/>
        </w:rPr>
        <w:t>Include essential information. Is the event for adults or children? What are the names of your speakers/chairpeople? Will there be a book signing?</w:t>
      </w:r>
    </w:p>
    <w:p>
      <w:pPr>
        <w:pStyle w:val="ListParagraph"/>
        <w:numPr>
          <w:ilvl w:val="0"/>
          <w:numId w:val="3"/>
        </w:numPr>
        <w:tabs>
          <w:tab w:pos="743" w:val="left" w:leader="none"/>
        </w:tabs>
        <w:spacing w:line="355" w:lineRule="auto" w:before="90" w:after="0"/>
        <w:ind w:left="743" w:right="1957" w:hanging="360"/>
        <w:jc w:val="left"/>
        <w:rPr>
          <w:sz w:val="24"/>
        </w:rPr>
      </w:pPr>
      <w:r>
        <w:rPr>
          <w:sz w:val="24"/>
        </w:rPr>
        <w:t>Highlight the details. If your</w:t>
      </w:r>
      <w:r>
        <w:rPr>
          <w:spacing w:val="-1"/>
          <w:sz w:val="24"/>
        </w:rPr>
        <w:t> </w:t>
      </w:r>
      <w:r>
        <w:rPr>
          <w:sz w:val="24"/>
        </w:rPr>
        <w:t>event has</w:t>
      </w:r>
      <w:r>
        <w:rPr>
          <w:spacing w:val="-1"/>
          <w:sz w:val="24"/>
        </w:rPr>
        <w:t> </w:t>
      </w:r>
      <w:r>
        <w:rPr>
          <w:sz w:val="24"/>
        </w:rPr>
        <w:t>extras</w:t>
      </w:r>
      <w:r>
        <w:rPr>
          <w:spacing w:val="-1"/>
          <w:sz w:val="24"/>
        </w:rPr>
        <w:t> </w:t>
      </w:r>
      <w:r>
        <w:rPr>
          <w:sz w:val="24"/>
        </w:rPr>
        <w:t>(free refreshments, surprise guests, prizes) don’t forget to mention them.</w:t>
      </w:r>
    </w:p>
    <w:p>
      <w:pPr>
        <w:pStyle w:val="ListParagraph"/>
        <w:numPr>
          <w:ilvl w:val="0"/>
          <w:numId w:val="3"/>
        </w:numPr>
        <w:tabs>
          <w:tab w:pos="743" w:val="left" w:leader="none"/>
        </w:tabs>
        <w:spacing w:line="360" w:lineRule="auto" w:before="88" w:after="0"/>
        <w:ind w:left="743" w:right="1549" w:hanging="360"/>
        <w:jc w:val="left"/>
        <w:rPr>
          <w:sz w:val="24"/>
        </w:rPr>
      </w:pPr>
      <w:r>
        <w:rPr>
          <w:sz w:val="24"/>
        </w:rPr>
        <w:t>Break up your text. Paragraphs are brilliant for making event listings easy to read,</w:t>
      </w:r>
      <w:r>
        <w:rPr>
          <w:spacing w:val="30"/>
          <w:sz w:val="24"/>
        </w:rPr>
        <w:t> </w:t>
      </w:r>
      <w:r>
        <w:rPr>
          <w:sz w:val="24"/>
        </w:rPr>
        <w:t>so break</w:t>
      </w:r>
      <w:r>
        <w:rPr>
          <w:spacing w:val="29"/>
          <w:sz w:val="24"/>
        </w:rPr>
        <w:t> </w:t>
      </w:r>
      <w:r>
        <w:rPr>
          <w:sz w:val="24"/>
        </w:rPr>
        <w:t>your description</w:t>
      </w:r>
      <w:r>
        <w:rPr>
          <w:spacing w:val="30"/>
          <w:sz w:val="24"/>
        </w:rPr>
        <w:t> </w:t>
      </w:r>
      <w:r>
        <w:rPr>
          <w:sz w:val="24"/>
        </w:rPr>
        <w:t>up.</w:t>
      </w:r>
      <w:r>
        <w:rPr>
          <w:spacing w:val="30"/>
          <w:sz w:val="24"/>
        </w:rPr>
        <w:t> </w:t>
      </w:r>
      <w:r>
        <w:rPr>
          <w:sz w:val="24"/>
        </w:rPr>
        <w:t>Think:</w:t>
      </w:r>
      <w:r>
        <w:rPr>
          <w:spacing w:val="30"/>
          <w:sz w:val="24"/>
        </w:rPr>
        <w:t> </w:t>
      </w:r>
      <w:r>
        <w:rPr>
          <w:sz w:val="24"/>
        </w:rPr>
        <w:t>intro,</w:t>
      </w:r>
      <w:r>
        <w:rPr>
          <w:spacing w:val="30"/>
          <w:sz w:val="24"/>
        </w:rPr>
        <w:t> </w:t>
      </w:r>
      <w:r>
        <w:rPr>
          <w:sz w:val="24"/>
        </w:rPr>
        <w:t>main</w:t>
      </w:r>
      <w:r>
        <w:rPr>
          <w:spacing w:val="30"/>
          <w:sz w:val="24"/>
        </w:rPr>
        <w:t> </w:t>
      </w:r>
      <w:r>
        <w:rPr>
          <w:sz w:val="24"/>
        </w:rPr>
        <w:t>description, </w:t>
      </w:r>
      <w:r>
        <w:rPr>
          <w:spacing w:val="-2"/>
          <w:sz w:val="24"/>
        </w:rPr>
        <w:t>conclusion.</w:t>
      </w:r>
    </w:p>
    <w:p>
      <w:pPr>
        <w:pStyle w:val="ListParagraph"/>
        <w:numPr>
          <w:ilvl w:val="0"/>
          <w:numId w:val="3"/>
        </w:numPr>
        <w:tabs>
          <w:tab w:pos="743" w:val="left" w:leader="none"/>
        </w:tabs>
        <w:spacing w:line="355" w:lineRule="auto" w:before="82" w:after="0"/>
        <w:ind w:left="743" w:right="1649" w:hanging="360"/>
        <w:jc w:val="left"/>
        <w:rPr>
          <w:sz w:val="24"/>
        </w:rPr>
      </w:pPr>
      <w:r>
        <w:rPr>
          <w:sz w:val="24"/>
        </w:rPr>
        <w:t>End on a high. Leave readers feeling fired up about your event, give them a good reason to sign up in your final sentence.</w:t>
      </w:r>
    </w:p>
    <w:p>
      <w:pPr>
        <w:pStyle w:val="ListParagraph"/>
        <w:spacing w:after="0" w:line="355" w:lineRule="auto"/>
        <w:jc w:val="left"/>
        <w:rPr>
          <w:sz w:val="24"/>
        </w:rPr>
        <w:sectPr>
          <w:pgSz w:w="11910" w:h="16840"/>
          <w:pgMar w:header="0" w:footer="1068" w:top="1340" w:bottom="1260" w:left="1417" w:right="0"/>
        </w:sectPr>
      </w:pPr>
    </w:p>
    <w:p>
      <w:pPr>
        <w:pStyle w:val="Heading1"/>
      </w:pPr>
      <w:bookmarkStart w:name="_TOC_250003" w:id="64"/>
      <w:bookmarkStart w:name="Book Week Scotland evaluation" w:id="65"/>
      <w:r>
        <w:rPr/>
      </w:r>
      <w:r>
        <w:rPr/>
        <w:t>Book</w:t>
      </w:r>
      <w:r>
        <w:rPr>
          <w:spacing w:val="8"/>
        </w:rPr>
        <w:t> </w:t>
      </w:r>
      <w:r>
        <w:rPr/>
        <w:t>Week</w:t>
      </w:r>
      <w:r>
        <w:rPr>
          <w:spacing w:val="9"/>
        </w:rPr>
        <w:t> </w:t>
      </w:r>
      <w:r>
        <w:rPr/>
        <w:t>Scotland</w:t>
      </w:r>
      <w:r>
        <w:rPr>
          <w:spacing w:val="7"/>
        </w:rPr>
        <w:t> </w:t>
      </w:r>
      <w:bookmarkEnd w:id="64"/>
      <w:r>
        <w:rPr>
          <w:spacing w:val="-2"/>
        </w:rPr>
        <w:t>evaluation</w:t>
      </w:r>
    </w:p>
    <w:p>
      <w:pPr>
        <w:pStyle w:val="BodyText"/>
        <w:spacing w:line="364" w:lineRule="auto" w:before="240"/>
        <w:ind w:right="1539"/>
      </w:pPr>
      <w:r>
        <w:rPr/>
        <w:t>Our evaluation is critical to the continued success of Book Week Scotland. Through our methodology we would like to understand:</w:t>
      </w:r>
    </w:p>
    <w:p>
      <w:pPr>
        <w:pStyle w:val="ListParagraph"/>
        <w:numPr>
          <w:ilvl w:val="0"/>
          <w:numId w:val="3"/>
        </w:numPr>
        <w:tabs>
          <w:tab w:pos="742" w:val="left" w:leader="none"/>
        </w:tabs>
        <w:spacing w:line="240" w:lineRule="auto" w:before="117" w:after="0"/>
        <w:ind w:left="742" w:right="0" w:hanging="359"/>
        <w:jc w:val="left"/>
        <w:rPr>
          <w:sz w:val="24"/>
        </w:rPr>
      </w:pPr>
      <w:r>
        <w:rPr>
          <w:sz w:val="24"/>
        </w:rPr>
        <w:t>How</w:t>
      </w:r>
      <w:r>
        <w:rPr>
          <w:spacing w:val="8"/>
          <w:sz w:val="24"/>
        </w:rPr>
        <w:t> </w:t>
      </w:r>
      <w:r>
        <w:rPr>
          <w:sz w:val="24"/>
        </w:rPr>
        <w:t>many</w:t>
      </w:r>
      <w:r>
        <w:rPr>
          <w:spacing w:val="8"/>
          <w:sz w:val="24"/>
        </w:rPr>
        <w:t> </w:t>
      </w:r>
      <w:r>
        <w:rPr>
          <w:sz w:val="24"/>
        </w:rPr>
        <w:t>events</w:t>
      </w:r>
      <w:r>
        <w:rPr>
          <w:spacing w:val="5"/>
          <w:sz w:val="24"/>
        </w:rPr>
        <w:t> </w:t>
      </w:r>
      <w:r>
        <w:rPr>
          <w:sz w:val="24"/>
        </w:rPr>
        <w:t>occurred</w:t>
      </w:r>
      <w:r>
        <w:rPr>
          <w:spacing w:val="6"/>
          <w:sz w:val="24"/>
        </w:rPr>
        <w:t> </w:t>
      </w:r>
      <w:r>
        <w:rPr>
          <w:sz w:val="24"/>
        </w:rPr>
        <w:t>during</w:t>
      </w:r>
      <w:r>
        <w:rPr>
          <w:spacing w:val="7"/>
          <w:sz w:val="24"/>
        </w:rPr>
        <w:t> </w:t>
      </w:r>
      <w:r>
        <w:rPr>
          <w:sz w:val="24"/>
        </w:rPr>
        <w:t>Book</w:t>
      </w:r>
      <w:r>
        <w:rPr>
          <w:spacing w:val="7"/>
          <w:sz w:val="24"/>
        </w:rPr>
        <w:t> </w:t>
      </w:r>
      <w:r>
        <w:rPr>
          <w:sz w:val="24"/>
        </w:rPr>
        <w:t>Week</w:t>
      </w:r>
      <w:r>
        <w:rPr>
          <w:spacing w:val="8"/>
          <w:sz w:val="24"/>
        </w:rPr>
        <w:t> </w:t>
      </w:r>
      <w:r>
        <w:rPr>
          <w:sz w:val="24"/>
        </w:rPr>
        <w:t>Scotland</w:t>
      </w:r>
      <w:r>
        <w:rPr>
          <w:spacing w:val="4"/>
          <w:sz w:val="24"/>
        </w:rPr>
        <w:t> </w:t>
      </w:r>
      <w:r>
        <w:rPr>
          <w:spacing w:val="-4"/>
          <w:sz w:val="24"/>
        </w:rPr>
        <w:t>2025</w:t>
      </w:r>
    </w:p>
    <w:p>
      <w:pPr>
        <w:pStyle w:val="ListParagraph"/>
        <w:numPr>
          <w:ilvl w:val="0"/>
          <w:numId w:val="3"/>
        </w:numPr>
        <w:tabs>
          <w:tab w:pos="742" w:val="left" w:leader="none"/>
        </w:tabs>
        <w:spacing w:line="240" w:lineRule="auto" w:before="219" w:after="0"/>
        <w:ind w:left="742" w:right="0" w:hanging="359"/>
        <w:jc w:val="left"/>
        <w:rPr>
          <w:sz w:val="24"/>
        </w:rPr>
      </w:pPr>
      <w:r>
        <w:rPr>
          <w:sz w:val="24"/>
        </w:rPr>
        <w:t>How</w:t>
      </w:r>
      <w:r>
        <w:rPr>
          <w:spacing w:val="11"/>
          <w:sz w:val="24"/>
        </w:rPr>
        <w:t> </w:t>
      </w:r>
      <w:r>
        <w:rPr>
          <w:sz w:val="24"/>
        </w:rPr>
        <w:t>many</w:t>
      </w:r>
      <w:r>
        <w:rPr>
          <w:spacing w:val="10"/>
          <w:sz w:val="24"/>
        </w:rPr>
        <w:t> </w:t>
      </w:r>
      <w:r>
        <w:rPr>
          <w:sz w:val="24"/>
        </w:rPr>
        <w:t>people</w:t>
      </w:r>
      <w:r>
        <w:rPr>
          <w:spacing w:val="11"/>
          <w:sz w:val="24"/>
        </w:rPr>
        <w:t> </w:t>
      </w:r>
      <w:r>
        <w:rPr>
          <w:sz w:val="24"/>
        </w:rPr>
        <w:t>attended</w:t>
      </w:r>
      <w:r>
        <w:rPr>
          <w:spacing w:val="9"/>
          <w:sz w:val="24"/>
        </w:rPr>
        <w:t> </w:t>
      </w:r>
      <w:r>
        <w:rPr>
          <w:sz w:val="24"/>
        </w:rPr>
        <w:t>a</w:t>
      </w:r>
      <w:r>
        <w:rPr>
          <w:spacing w:val="10"/>
          <w:sz w:val="24"/>
        </w:rPr>
        <w:t> </w:t>
      </w:r>
      <w:r>
        <w:rPr>
          <w:sz w:val="24"/>
        </w:rPr>
        <w:t>Book</w:t>
      </w:r>
      <w:r>
        <w:rPr>
          <w:spacing w:val="10"/>
          <w:sz w:val="24"/>
        </w:rPr>
        <w:t> </w:t>
      </w:r>
      <w:r>
        <w:rPr>
          <w:sz w:val="24"/>
        </w:rPr>
        <w:t>Week</w:t>
      </w:r>
      <w:r>
        <w:rPr>
          <w:spacing w:val="7"/>
          <w:sz w:val="24"/>
        </w:rPr>
        <w:t> </w:t>
      </w:r>
      <w:r>
        <w:rPr>
          <w:sz w:val="24"/>
        </w:rPr>
        <w:t>Scotland</w:t>
      </w:r>
      <w:r>
        <w:rPr>
          <w:spacing w:val="9"/>
          <w:sz w:val="24"/>
        </w:rPr>
        <w:t> </w:t>
      </w:r>
      <w:r>
        <w:rPr>
          <w:sz w:val="24"/>
        </w:rPr>
        <w:t>in-person</w:t>
      </w:r>
      <w:r>
        <w:rPr>
          <w:spacing w:val="11"/>
          <w:sz w:val="24"/>
        </w:rPr>
        <w:t> </w:t>
      </w:r>
      <w:r>
        <w:rPr>
          <w:sz w:val="24"/>
        </w:rPr>
        <w:t>or</w:t>
      </w:r>
      <w:r>
        <w:rPr>
          <w:spacing w:val="8"/>
          <w:sz w:val="24"/>
        </w:rPr>
        <w:t> </w:t>
      </w:r>
      <w:r>
        <w:rPr>
          <w:sz w:val="24"/>
        </w:rPr>
        <w:t>digital</w:t>
      </w:r>
      <w:r>
        <w:rPr>
          <w:spacing w:val="10"/>
          <w:sz w:val="24"/>
        </w:rPr>
        <w:t> </w:t>
      </w:r>
      <w:r>
        <w:rPr>
          <w:spacing w:val="-2"/>
          <w:sz w:val="24"/>
        </w:rPr>
        <w:t>event</w:t>
      </w:r>
    </w:p>
    <w:p>
      <w:pPr>
        <w:pStyle w:val="ListParagraph"/>
        <w:numPr>
          <w:ilvl w:val="0"/>
          <w:numId w:val="3"/>
        </w:numPr>
        <w:tabs>
          <w:tab w:pos="742" w:val="left" w:leader="none"/>
        </w:tabs>
        <w:spacing w:line="240" w:lineRule="auto" w:before="218" w:after="0"/>
        <w:ind w:left="742" w:right="0" w:hanging="359"/>
        <w:jc w:val="left"/>
        <w:rPr>
          <w:sz w:val="24"/>
        </w:rPr>
      </w:pPr>
      <w:r>
        <w:rPr>
          <w:sz w:val="24"/>
        </w:rPr>
        <w:t>Demographic</w:t>
      </w:r>
      <w:r>
        <w:rPr>
          <w:spacing w:val="12"/>
          <w:sz w:val="24"/>
        </w:rPr>
        <w:t> </w:t>
      </w:r>
      <w:r>
        <w:rPr>
          <w:sz w:val="24"/>
        </w:rPr>
        <w:t>information</w:t>
      </w:r>
      <w:r>
        <w:rPr>
          <w:spacing w:val="13"/>
          <w:sz w:val="24"/>
        </w:rPr>
        <w:t> </w:t>
      </w:r>
      <w:r>
        <w:rPr>
          <w:sz w:val="24"/>
        </w:rPr>
        <w:t>on</w:t>
      </w:r>
      <w:r>
        <w:rPr>
          <w:spacing w:val="13"/>
          <w:sz w:val="24"/>
        </w:rPr>
        <w:t> </w:t>
      </w:r>
      <w:r>
        <w:rPr>
          <w:spacing w:val="-2"/>
          <w:sz w:val="24"/>
        </w:rPr>
        <w:t>participants</w:t>
      </w:r>
    </w:p>
    <w:p>
      <w:pPr>
        <w:pStyle w:val="ListParagraph"/>
        <w:numPr>
          <w:ilvl w:val="0"/>
          <w:numId w:val="3"/>
        </w:numPr>
        <w:tabs>
          <w:tab w:pos="742" w:val="left" w:leader="none"/>
        </w:tabs>
        <w:spacing w:line="240" w:lineRule="auto" w:before="219" w:after="0"/>
        <w:ind w:left="742" w:right="0" w:hanging="360"/>
        <w:jc w:val="left"/>
        <w:rPr>
          <w:sz w:val="24"/>
        </w:rPr>
      </w:pPr>
      <w:r>
        <w:rPr>
          <w:sz w:val="24"/>
        </w:rPr>
        <w:t>If</w:t>
      </w:r>
      <w:r>
        <w:rPr>
          <w:spacing w:val="7"/>
          <w:sz w:val="24"/>
        </w:rPr>
        <w:t> </w:t>
      </w:r>
      <w:r>
        <w:rPr>
          <w:sz w:val="24"/>
        </w:rPr>
        <w:t>attendees</w:t>
      </w:r>
      <w:r>
        <w:rPr>
          <w:spacing w:val="7"/>
          <w:sz w:val="24"/>
        </w:rPr>
        <w:t> </w:t>
      </w:r>
      <w:r>
        <w:rPr>
          <w:sz w:val="24"/>
        </w:rPr>
        <w:t>are</w:t>
      </w:r>
      <w:r>
        <w:rPr>
          <w:spacing w:val="8"/>
          <w:sz w:val="24"/>
        </w:rPr>
        <w:t> </w:t>
      </w:r>
      <w:r>
        <w:rPr>
          <w:sz w:val="24"/>
        </w:rPr>
        <w:t>taking</w:t>
      </w:r>
      <w:r>
        <w:rPr>
          <w:spacing w:val="6"/>
          <w:sz w:val="24"/>
        </w:rPr>
        <w:t> </w:t>
      </w:r>
      <w:r>
        <w:rPr>
          <w:sz w:val="24"/>
        </w:rPr>
        <w:t>part</w:t>
      </w:r>
      <w:r>
        <w:rPr>
          <w:spacing w:val="8"/>
          <w:sz w:val="24"/>
        </w:rPr>
        <w:t> </w:t>
      </w:r>
      <w:r>
        <w:rPr>
          <w:sz w:val="24"/>
        </w:rPr>
        <w:t>in</w:t>
      </w:r>
      <w:r>
        <w:rPr>
          <w:spacing w:val="8"/>
          <w:sz w:val="24"/>
        </w:rPr>
        <w:t> </w:t>
      </w:r>
      <w:r>
        <w:rPr>
          <w:sz w:val="24"/>
        </w:rPr>
        <w:t>Book</w:t>
      </w:r>
      <w:r>
        <w:rPr>
          <w:spacing w:val="6"/>
          <w:sz w:val="24"/>
        </w:rPr>
        <w:t> </w:t>
      </w:r>
      <w:r>
        <w:rPr>
          <w:sz w:val="24"/>
        </w:rPr>
        <w:t>Week</w:t>
      </w:r>
      <w:r>
        <w:rPr>
          <w:spacing w:val="7"/>
          <w:sz w:val="24"/>
        </w:rPr>
        <w:t> </w:t>
      </w:r>
      <w:r>
        <w:rPr>
          <w:sz w:val="24"/>
        </w:rPr>
        <w:t>Scotland</w:t>
      </w:r>
      <w:r>
        <w:rPr>
          <w:spacing w:val="6"/>
          <w:sz w:val="24"/>
        </w:rPr>
        <w:t> </w:t>
      </w:r>
      <w:r>
        <w:rPr>
          <w:sz w:val="24"/>
        </w:rPr>
        <w:t>for</w:t>
      </w:r>
      <w:r>
        <w:rPr>
          <w:spacing w:val="5"/>
          <w:sz w:val="24"/>
        </w:rPr>
        <w:t> </w:t>
      </w:r>
      <w:r>
        <w:rPr>
          <w:sz w:val="24"/>
        </w:rPr>
        <w:t>the</w:t>
      </w:r>
      <w:r>
        <w:rPr>
          <w:spacing w:val="4"/>
          <w:sz w:val="24"/>
        </w:rPr>
        <w:t> </w:t>
      </w:r>
      <w:r>
        <w:rPr>
          <w:sz w:val="24"/>
        </w:rPr>
        <w:t>first</w:t>
      </w:r>
      <w:r>
        <w:rPr>
          <w:spacing w:val="8"/>
          <w:sz w:val="24"/>
        </w:rPr>
        <w:t> </w:t>
      </w:r>
      <w:r>
        <w:rPr>
          <w:spacing w:val="-4"/>
          <w:sz w:val="24"/>
        </w:rPr>
        <w:t>time</w:t>
      </w:r>
    </w:p>
    <w:p>
      <w:pPr>
        <w:pStyle w:val="ListParagraph"/>
        <w:numPr>
          <w:ilvl w:val="0"/>
          <w:numId w:val="3"/>
        </w:numPr>
        <w:tabs>
          <w:tab w:pos="742" w:val="left" w:leader="none"/>
        </w:tabs>
        <w:spacing w:line="240" w:lineRule="auto" w:before="217" w:after="0"/>
        <w:ind w:left="742" w:right="0" w:hanging="359"/>
        <w:jc w:val="left"/>
        <w:rPr>
          <w:sz w:val="24"/>
        </w:rPr>
      </w:pPr>
      <w:r>
        <w:rPr>
          <w:sz w:val="24"/>
        </w:rPr>
        <w:t>What</w:t>
      </w:r>
      <w:r>
        <w:rPr>
          <w:spacing w:val="11"/>
          <w:sz w:val="24"/>
        </w:rPr>
        <w:t> </w:t>
      </w:r>
      <w:r>
        <w:rPr>
          <w:sz w:val="24"/>
        </w:rPr>
        <w:t>impact</w:t>
      </w:r>
      <w:r>
        <w:rPr>
          <w:spacing w:val="8"/>
          <w:sz w:val="24"/>
        </w:rPr>
        <w:t> </w:t>
      </w:r>
      <w:r>
        <w:rPr>
          <w:sz w:val="24"/>
        </w:rPr>
        <w:t>taking</w:t>
      </w:r>
      <w:r>
        <w:rPr>
          <w:spacing w:val="9"/>
          <w:sz w:val="24"/>
        </w:rPr>
        <w:t> </w:t>
      </w:r>
      <w:r>
        <w:rPr>
          <w:sz w:val="24"/>
        </w:rPr>
        <w:t>part</w:t>
      </w:r>
      <w:r>
        <w:rPr>
          <w:spacing w:val="11"/>
          <w:sz w:val="24"/>
        </w:rPr>
        <w:t> </w:t>
      </w:r>
      <w:r>
        <w:rPr>
          <w:sz w:val="24"/>
        </w:rPr>
        <w:t>in</w:t>
      </w:r>
      <w:r>
        <w:rPr>
          <w:spacing w:val="12"/>
          <w:sz w:val="24"/>
        </w:rPr>
        <w:t> </w:t>
      </w:r>
      <w:r>
        <w:rPr>
          <w:sz w:val="24"/>
        </w:rPr>
        <w:t>Book</w:t>
      </w:r>
      <w:r>
        <w:rPr>
          <w:spacing w:val="10"/>
          <w:sz w:val="24"/>
        </w:rPr>
        <w:t> </w:t>
      </w:r>
      <w:r>
        <w:rPr>
          <w:sz w:val="24"/>
        </w:rPr>
        <w:t>Week</w:t>
      </w:r>
      <w:r>
        <w:rPr>
          <w:spacing w:val="10"/>
          <w:sz w:val="24"/>
        </w:rPr>
        <w:t> </w:t>
      </w:r>
      <w:r>
        <w:rPr>
          <w:sz w:val="24"/>
        </w:rPr>
        <w:t>Scotland</w:t>
      </w:r>
      <w:r>
        <w:rPr>
          <w:spacing w:val="8"/>
          <w:sz w:val="24"/>
        </w:rPr>
        <w:t> </w:t>
      </w:r>
      <w:r>
        <w:rPr>
          <w:sz w:val="24"/>
        </w:rPr>
        <w:t>has</w:t>
      </w:r>
      <w:r>
        <w:rPr>
          <w:spacing w:val="10"/>
          <w:sz w:val="24"/>
        </w:rPr>
        <w:t> </w:t>
      </w:r>
      <w:r>
        <w:rPr>
          <w:sz w:val="24"/>
        </w:rPr>
        <w:t>for</w:t>
      </w:r>
      <w:r>
        <w:rPr>
          <w:spacing w:val="8"/>
          <w:sz w:val="24"/>
        </w:rPr>
        <w:t> </w:t>
      </w:r>
      <w:r>
        <w:rPr>
          <w:spacing w:val="-2"/>
          <w:sz w:val="24"/>
        </w:rPr>
        <w:t>participants</w:t>
      </w:r>
    </w:p>
    <w:p>
      <w:pPr>
        <w:pStyle w:val="ListParagraph"/>
        <w:numPr>
          <w:ilvl w:val="0"/>
          <w:numId w:val="3"/>
        </w:numPr>
        <w:tabs>
          <w:tab w:pos="742" w:val="left" w:leader="none"/>
        </w:tabs>
        <w:spacing w:line="240" w:lineRule="auto" w:before="220" w:after="0"/>
        <w:ind w:left="742" w:right="0" w:hanging="359"/>
        <w:jc w:val="left"/>
        <w:rPr>
          <w:sz w:val="24"/>
        </w:rPr>
      </w:pPr>
      <w:r>
        <w:rPr>
          <w:sz w:val="24"/>
        </w:rPr>
        <w:t>If</w:t>
      </w:r>
      <w:r>
        <w:rPr>
          <w:spacing w:val="6"/>
          <w:sz w:val="24"/>
        </w:rPr>
        <w:t> </w:t>
      </w:r>
      <w:r>
        <w:rPr>
          <w:sz w:val="24"/>
        </w:rPr>
        <w:t>people</w:t>
      </w:r>
      <w:r>
        <w:rPr>
          <w:spacing w:val="6"/>
          <w:sz w:val="24"/>
        </w:rPr>
        <w:t> </w:t>
      </w:r>
      <w:r>
        <w:rPr>
          <w:sz w:val="24"/>
        </w:rPr>
        <w:t>are</w:t>
      </w:r>
      <w:r>
        <w:rPr>
          <w:spacing w:val="7"/>
          <w:sz w:val="24"/>
        </w:rPr>
        <w:t> </w:t>
      </w:r>
      <w:r>
        <w:rPr>
          <w:sz w:val="24"/>
        </w:rPr>
        <w:t>likely</w:t>
      </w:r>
      <w:r>
        <w:rPr>
          <w:spacing w:val="5"/>
          <w:sz w:val="24"/>
        </w:rPr>
        <w:t> </w:t>
      </w:r>
      <w:r>
        <w:rPr>
          <w:sz w:val="24"/>
        </w:rPr>
        <w:t>to</w:t>
      </w:r>
      <w:r>
        <w:rPr>
          <w:spacing w:val="4"/>
          <w:sz w:val="24"/>
        </w:rPr>
        <w:t> </w:t>
      </w:r>
      <w:r>
        <w:rPr>
          <w:sz w:val="24"/>
        </w:rPr>
        <w:t>participate</w:t>
      </w:r>
      <w:r>
        <w:rPr>
          <w:spacing w:val="7"/>
          <w:sz w:val="24"/>
        </w:rPr>
        <w:t> </w:t>
      </w:r>
      <w:r>
        <w:rPr>
          <w:sz w:val="24"/>
        </w:rPr>
        <w:t>in</w:t>
      </w:r>
      <w:r>
        <w:rPr>
          <w:spacing w:val="6"/>
          <w:sz w:val="24"/>
        </w:rPr>
        <w:t> </w:t>
      </w:r>
      <w:r>
        <w:rPr>
          <w:sz w:val="24"/>
        </w:rPr>
        <w:t>future</w:t>
      </w:r>
      <w:r>
        <w:rPr>
          <w:spacing w:val="7"/>
          <w:sz w:val="24"/>
        </w:rPr>
        <w:t> </w:t>
      </w:r>
      <w:r>
        <w:rPr>
          <w:sz w:val="24"/>
        </w:rPr>
        <w:t>iterations</w:t>
      </w:r>
      <w:r>
        <w:rPr>
          <w:spacing w:val="5"/>
          <w:sz w:val="24"/>
        </w:rPr>
        <w:t> </w:t>
      </w:r>
      <w:r>
        <w:rPr>
          <w:sz w:val="24"/>
        </w:rPr>
        <w:t>of</w:t>
      </w:r>
      <w:r>
        <w:rPr>
          <w:spacing w:val="6"/>
          <w:sz w:val="24"/>
        </w:rPr>
        <w:t> </w:t>
      </w:r>
      <w:r>
        <w:rPr>
          <w:sz w:val="24"/>
        </w:rPr>
        <w:t>Book</w:t>
      </w:r>
      <w:r>
        <w:rPr>
          <w:spacing w:val="6"/>
          <w:sz w:val="24"/>
        </w:rPr>
        <w:t> </w:t>
      </w:r>
      <w:r>
        <w:rPr>
          <w:sz w:val="24"/>
        </w:rPr>
        <w:t>Week</w:t>
      </w:r>
      <w:r>
        <w:rPr>
          <w:spacing w:val="3"/>
          <w:sz w:val="24"/>
        </w:rPr>
        <w:t> </w:t>
      </w:r>
      <w:r>
        <w:rPr>
          <w:spacing w:val="-2"/>
          <w:sz w:val="24"/>
        </w:rPr>
        <w:t>Scotland</w:t>
      </w:r>
    </w:p>
    <w:p>
      <w:pPr>
        <w:pStyle w:val="ListParagraph"/>
        <w:numPr>
          <w:ilvl w:val="0"/>
          <w:numId w:val="3"/>
        </w:numPr>
        <w:tabs>
          <w:tab w:pos="743" w:val="left" w:leader="none"/>
        </w:tabs>
        <w:spacing w:line="355" w:lineRule="auto" w:before="219" w:after="0"/>
        <w:ind w:left="743" w:right="1521" w:hanging="360"/>
        <w:jc w:val="left"/>
        <w:rPr>
          <w:sz w:val="24"/>
        </w:rPr>
      </w:pPr>
      <w:r>
        <w:rPr>
          <w:sz w:val="24"/>
        </w:rPr>
        <w:t>Partners’ experience of organising events and Scottish Book Trust’s curated Book Week content.</w:t>
      </w:r>
    </w:p>
    <w:p>
      <w:pPr>
        <w:pStyle w:val="BodyText"/>
        <w:spacing w:line="364" w:lineRule="auto" w:before="92"/>
        <w:ind w:right="1688"/>
      </w:pPr>
      <w:r>
        <w:rPr>
          <w:w w:val="105"/>
        </w:rPr>
        <w:t>The</w:t>
      </w:r>
      <w:r>
        <w:rPr>
          <w:spacing w:val="-18"/>
          <w:w w:val="105"/>
        </w:rPr>
        <w:t> </w:t>
      </w:r>
      <w:r>
        <w:rPr>
          <w:w w:val="105"/>
        </w:rPr>
        <w:t>data</w:t>
      </w:r>
      <w:r>
        <w:rPr>
          <w:spacing w:val="-17"/>
          <w:w w:val="105"/>
        </w:rPr>
        <w:t> </w:t>
      </w:r>
      <w:r>
        <w:rPr>
          <w:w w:val="105"/>
        </w:rPr>
        <w:t>gathered</w:t>
      </w:r>
      <w:r>
        <w:rPr>
          <w:spacing w:val="-18"/>
          <w:w w:val="105"/>
        </w:rPr>
        <w:t> </w:t>
      </w:r>
      <w:r>
        <w:rPr>
          <w:w w:val="105"/>
        </w:rPr>
        <w:t>will</w:t>
      </w:r>
      <w:r>
        <w:rPr>
          <w:spacing w:val="-18"/>
          <w:w w:val="105"/>
        </w:rPr>
        <w:t> </w:t>
      </w:r>
      <w:r>
        <w:rPr>
          <w:w w:val="105"/>
        </w:rPr>
        <w:t>be</w:t>
      </w:r>
      <w:r>
        <w:rPr>
          <w:spacing w:val="-17"/>
          <w:w w:val="105"/>
        </w:rPr>
        <w:t> </w:t>
      </w:r>
      <w:r>
        <w:rPr>
          <w:w w:val="105"/>
        </w:rPr>
        <w:t>used</w:t>
      </w:r>
      <w:r>
        <w:rPr>
          <w:spacing w:val="-18"/>
          <w:w w:val="105"/>
        </w:rPr>
        <w:t> </w:t>
      </w:r>
      <w:r>
        <w:rPr>
          <w:w w:val="105"/>
        </w:rPr>
        <w:t>to</w:t>
      </w:r>
      <w:r>
        <w:rPr>
          <w:spacing w:val="-17"/>
          <w:w w:val="105"/>
        </w:rPr>
        <w:t> </w:t>
      </w:r>
      <w:r>
        <w:rPr>
          <w:w w:val="105"/>
        </w:rPr>
        <w:t>report</w:t>
      </w:r>
      <w:r>
        <w:rPr>
          <w:spacing w:val="-18"/>
          <w:w w:val="105"/>
        </w:rPr>
        <w:t> </w:t>
      </w:r>
      <w:r>
        <w:rPr>
          <w:w w:val="105"/>
        </w:rPr>
        <w:t>to</w:t>
      </w:r>
      <w:r>
        <w:rPr>
          <w:spacing w:val="-17"/>
          <w:w w:val="105"/>
        </w:rPr>
        <w:t> </w:t>
      </w:r>
      <w:r>
        <w:rPr>
          <w:w w:val="105"/>
        </w:rPr>
        <w:t>Book</w:t>
      </w:r>
      <w:r>
        <w:rPr>
          <w:spacing w:val="-18"/>
          <w:w w:val="105"/>
        </w:rPr>
        <w:t> </w:t>
      </w:r>
      <w:r>
        <w:rPr>
          <w:w w:val="105"/>
        </w:rPr>
        <w:t>Week</w:t>
      </w:r>
      <w:r>
        <w:rPr>
          <w:spacing w:val="-17"/>
          <w:w w:val="105"/>
        </w:rPr>
        <w:t> </w:t>
      </w:r>
      <w:r>
        <w:rPr>
          <w:w w:val="105"/>
        </w:rPr>
        <w:t>Scotland’s</w:t>
      </w:r>
      <w:r>
        <w:rPr>
          <w:spacing w:val="-18"/>
          <w:w w:val="105"/>
        </w:rPr>
        <w:t> </w:t>
      </w:r>
      <w:r>
        <w:rPr>
          <w:w w:val="105"/>
        </w:rPr>
        <w:t>funders</w:t>
      </w:r>
      <w:r>
        <w:rPr>
          <w:spacing w:val="-17"/>
          <w:w w:val="105"/>
        </w:rPr>
        <w:t> </w:t>
      </w:r>
      <w:r>
        <w:rPr>
          <w:w w:val="105"/>
        </w:rPr>
        <w:t>and</w:t>
      </w:r>
      <w:r>
        <w:rPr>
          <w:spacing w:val="-18"/>
          <w:w w:val="105"/>
        </w:rPr>
        <w:t> </w:t>
      </w:r>
      <w:r>
        <w:rPr>
          <w:w w:val="105"/>
        </w:rPr>
        <w:t>to inform future planning.</w:t>
      </w:r>
    </w:p>
    <w:p>
      <w:pPr>
        <w:pStyle w:val="BodyText"/>
        <w:spacing w:line="364" w:lineRule="auto"/>
      </w:pPr>
      <w:r>
        <w:rPr/>
        <w:t>If you have any questions about any element of the evaluation please email </w:t>
      </w:r>
      <w:hyperlink r:id="rId17">
        <w:r>
          <w:rPr>
            <w:color w:val="C31C6F"/>
            <w:spacing w:val="-2"/>
            <w:u w:val="single" w:color="C31C6F"/>
          </w:rPr>
          <w:t>bookweekscotland@scottishbooktrust.com</w:t>
        </w:r>
      </w:hyperlink>
      <w:r>
        <w:rPr>
          <w:spacing w:val="-2"/>
        </w:rPr>
        <w:t>.</w:t>
      </w:r>
    </w:p>
    <w:p>
      <w:pPr>
        <w:pStyle w:val="Heading2"/>
        <w:rPr>
          <w:u w:val="none"/>
        </w:rPr>
      </w:pPr>
      <w:bookmarkStart w:name="Evaluation methodology" w:id="66"/>
      <w:bookmarkEnd w:id="66"/>
      <w:r>
        <w:rPr>
          <w:u w:val="none"/>
        </w:rPr>
      </w:r>
      <w:r>
        <w:rPr>
          <w:w w:val="105"/>
          <w:u w:val="thick"/>
        </w:rPr>
        <w:t>Evaluation</w:t>
      </w:r>
      <w:r>
        <w:rPr>
          <w:spacing w:val="-25"/>
          <w:w w:val="105"/>
          <w:u w:val="thick"/>
        </w:rPr>
        <w:t> </w:t>
      </w:r>
      <w:r>
        <w:rPr>
          <w:spacing w:val="-2"/>
          <w:w w:val="105"/>
          <w:u w:val="thick"/>
        </w:rPr>
        <w:t>methodology</w:t>
      </w:r>
    </w:p>
    <w:p>
      <w:pPr>
        <w:pStyle w:val="BodyText"/>
        <w:spacing w:before="210"/>
        <w:jc w:val="both"/>
      </w:pPr>
      <w:r>
        <w:rPr/>
        <w:t>There</w:t>
      </w:r>
      <w:r>
        <w:rPr>
          <w:spacing w:val="5"/>
        </w:rPr>
        <w:t> </w:t>
      </w:r>
      <w:r>
        <w:rPr/>
        <w:t>are</w:t>
      </w:r>
      <w:r>
        <w:rPr>
          <w:spacing w:val="6"/>
        </w:rPr>
        <w:t> </w:t>
      </w:r>
      <w:r>
        <w:rPr/>
        <w:t>several</w:t>
      </w:r>
      <w:r>
        <w:rPr>
          <w:spacing w:val="4"/>
        </w:rPr>
        <w:t> </w:t>
      </w:r>
      <w:r>
        <w:rPr/>
        <w:t>strands</w:t>
      </w:r>
      <w:r>
        <w:rPr>
          <w:spacing w:val="5"/>
        </w:rPr>
        <w:t> </w:t>
      </w:r>
      <w:r>
        <w:rPr/>
        <w:t>to</w:t>
      </w:r>
      <w:r>
        <w:rPr>
          <w:spacing w:val="3"/>
        </w:rPr>
        <w:t> </w:t>
      </w:r>
      <w:r>
        <w:rPr/>
        <w:t>the</w:t>
      </w:r>
      <w:r>
        <w:rPr>
          <w:spacing w:val="6"/>
        </w:rPr>
        <w:t> </w:t>
      </w:r>
      <w:r>
        <w:rPr/>
        <w:t>evaluation</w:t>
      </w:r>
      <w:r>
        <w:rPr>
          <w:spacing w:val="3"/>
        </w:rPr>
        <w:t> </w:t>
      </w:r>
      <w:r>
        <w:rPr/>
        <w:t>methodology</w:t>
      </w:r>
      <w:r>
        <w:rPr>
          <w:spacing w:val="5"/>
        </w:rPr>
        <w:t> </w:t>
      </w:r>
      <w:r>
        <w:rPr/>
        <w:t>for</w:t>
      </w:r>
      <w:r>
        <w:rPr>
          <w:spacing w:val="3"/>
        </w:rPr>
        <w:t> </w:t>
      </w:r>
      <w:r>
        <w:rPr/>
        <w:t>partners</w:t>
      </w:r>
      <w:r>
        <w:rPr>
          <w:spacing w:val="3"/>
        </w:rPr>
        <w:t> </w:t>
      </w:r>
      <w:r>
        <w:rPr/>
        <w:t>this</w:t>
      </w:r>
      <w:r>
        <w:rPr>
          <w:spacing w:val="5"/>
        </w:rPr>
        <w:t> </w:t>
      </w:r>
      <w:r>
        <w:rPr>
          <w:spacing w:val="-2"/>
        </w:rPr>
        <w:t>year:</w:t>
      </w:r>
    </w:p>
    <w:p>
      <w:pPr>
        <w:pStyle w:val="Heading3"/>
        <w:spacing w:before="266"/>
        <w:jc w:val="both"/>
      </w:pPr>
      <w:bookmarkStart w:name="Audience feedback" w:id="67"/>
      <w:bookmarkEnd w:id="67"/>
      <w:r>
        <w:rPr>
          <w:b w:val="0"/>
        </w:rPr>
      </w:r>
      <w:r>
        <w:rPr>
          <w:spacing w:val="-2"/>
        </w:rPr>
        <w:t>Audience feedback</w:t>
      </w:r>
    </w:p>
    <w:p>
      <w:pPr>
        <w:pStyle w:val="BodyText"/>
        <w:spacing w:line="364" w:lineRule="auto" w:before="152"/>
        <w:ind w:right="1616"/>
        <w:jc w:val="both"/>
      </w:pPr>
      <w:r>
        <w:rPr/>
        <w:t>To gather information on participants’ experience of Book Week Scotland, we will be asking them to complete a brief feedback form on SurveyMonkey. Anyone who completes the survey will have the chance to enter a draw to win one of two £100 </w:t>
      </w:r>
      <w:r>
        <w:rPr>
          <w:spacing w:val="-2"/>
        </w:rPr>
        <w:t>vouchers.</w:t>
      </w:r>
    </w:p>
    <w:p>
      <w:pPr>
        <w:pStyle w:val="BodyText"/>
        <w:spacing w:line="364" w:lineRule="auto" w:before="119"/>
        <w:ind w:right="2011"/>
        <w:jc w:val="both"/>
      </w:pPr>
      <w:r>
        <w:rPr/>
        <w:t>How you ask your audience to complete the form depends on whether you are programming a digital or in-person event:</w:t>
      </w:r>
    </w:p>
    <w:p>
      <w:pPr>
        <w:pStyle w:val="ListParagraph"/>
        <w:numPr>
          <w:ilvl w:val="0"/>
          <w:numId w:val="3"/>
        </w:numPr>
        <w:tabs>
          <w:tab w:pos="743" w:val="left" w:leader="none"/>
        </w:tabs>
        <w:spacing w:line="362" w:lineRule="auto" w:before="117" w:after="0"/>
        <w:ind w:left="743" w:right="1444" w:hanging="360"/>
        <w:jc w:val="left"/>
        <w:rPr>
          <w:sz w:val="24"/>
        </w:rPr>
      </w:pPr>
      <w:r>
        <w:rPr>
          <w:b/>
          <w:spacing w:val="-2"/>
          <w:w w:val="105"/>
          <w:sz w:val="24"/>
        </w:rPr>
        <w:t>Digital</w:t>
      </w:r>
      <w:r>
        <w:rPr>
          <w:b/>
          <w:spacing w:val="-10"/>
          <w:w w:val="105"/>
          <w:sz w:val="24"/>
        </w:rPr>
        <w:t> </w:t>
      </w:r>
      <w:r>
        <w:rPr>
          <w:b/>
          <w:spacing w:val="-2"/>
          <w:w w:val="105"/>
          <w:sz w:val="24"/>
        </w:rPr>
        <w:t>events</w:t>
      </w:r>
      <w:r>
        <w:rPr>
          <w:b/>
          <w:spacing w:val="-10"/>
          <w:w w:val="105"/>
          <w:sz w:val="24"/>
        </w:rPr>
        <w:t> </w:t>
      </w:r>
      <w:r>
        <w:rPr>
          <w:spacing w:val="-2"/>
          <w:w w:val="105"/>
          <w:sz w:val="24"/>
        </w:rPr>
        <w:t>provide</w:t>
      </w:r>
      <w:r>
        <w:rPr>
          <w:spacing w:val="-8"/>
          <w:w w:val="105"/>
          <w:sz w:val="24"/>
        </w:rPr>
        <w:t> </w:t>
      </w:r>
      <w:r>
        <w:rPr>
          <w:spacing w:val="-2"/>
          <w:w w:val="105"/>
          <w:sz w:val="24"/>
        </w:rPr>
        <w:t>an</w:t>
      </w:r>
      <w:r>
        <w:rPr>
          <w:spacing w:val="-10"/>
          <w:w w:val="105"/>
          <w:sz w:val="24"/>
        </w:rPr>
        <w:t> </w:t>
      </w:r>
      <w:r>
        <w:rPr>
          <w:spacing w:val="-2"/>
          <w:w w:val="105"/>
          <w:sz w:val="24"/>
        </w:rPr>
        <w:t>excellent</w:t>
      </w:r>
      <w:r>
        <w:rPr>
          <w:spacing w:val="-10"/>
          <w:w w:val="105"/>
          <w:sz w:val="24"/>
        </w:rPr>
        <w:t> </w:t>
      </w:r>
      <w:r>
        <w:rPr>
          <w:spacing w:val="-2"/>
          <w:w w:val="105"/>
          <w:sz w:val="24"/>
        </w:rPr>
        <w:t>opportunity</w:t>
      </w:r>
      <w:r>
        <w:rPr>
          <w:spacing w:val="-10"/>
          <w:w w:val="105"/>
          <w:sz w:val="24"/>
        </w:rPr>
        <w:t> </w:t>
      </w:r>
      <w:r>
        <w:rPr>
          <w:spacing w:val="-2"/>
          <w:w w:val="105"/>
          <w:sz w:val="24"/>
        </w:rPr>
        <w:t>to</w:t>
      </w:r>
      <w:r>
        <w:rPr>
          <w:spacing w:val="-11"/>
          <w:w w:val="105"/>
          <w:sz w:val="24"/>
        </w:rPr>
        <w:t> </w:t>
      </w:r>
      <w:r>
        <w:rPr>
          <w:spacing w:val="-2"/>
          <w:w w:val="105"/>
          <w:sz w:val="24"/>
        </w:rPr>
        <w:t>link</w:t>
      </w:r>
      <w:r>
        <w:rPr>
          <w:spacing w:val="-10"/>
          <w:w w:val="105"/>
          <w:sz w:val="24"/>
        </w:rPr>
        <w:t> </w:t>
      </w:r>
      <w:r>
        <w:rPr>
          <w:spacing w:val="-2"/>
          <w:w w:val="105"/>
          <w:sz w:val="24"/>
        </w:rPr>
        <w:t>participants</w:t>
      </w:r>
      <w:r>
        <w:rPr>
          <w:spacing w:val="-12"/>
          <w:w w:val="105"/>
          <w:sz w:val="24"/>
        </w:rPr>
        <w:t> </w:t>
      </w:r>
      <w:r>
        <w:rPr>
          <w:spacing w:val="-2"/>
          <w:w w:val="105"/>
          <w:sz w:val="24"/>
        </w:rPr>
        <w:t>directly</w:t>
      </w:r>
      <w:r>
        <w:rPr>
          <w:spacing w:val="-10"/>
          <w:w w:val="105"/>
          <w:sz w:val="24"/>
        </w:rPr>
        <w:t> </w:t>
      </w:r>
      <w:r>
        <w:rPr>
          <w:spacing w:val="-2"/>
          <w:w w:val="105"/>
          <w:sz w:val="24"/>
        </w:rPr>
        <w:t>to </w:t>
      </w:r>
      <w:r>
        <w:rPr>
          <w:w w:val="105"/>
          <w:sz w:val="24"/>
        </w:rPr>
        <w:t>the</w:t>
      </w:r>
      <w:r>
        <w:rPr>
          <w:spacing w:val="-10"/>
          <w:w w:val="105"/>
          <w:sz w:val="24"/>
        </w:rPr>
        <w:t> </w:t>
      </w:r>
      <w:r>
        <w:rPr>
          <w:w w:val="105"/>
          <w:sz w:val="24"/>
        </w:rPr>
        <w:t>survey</w:t>
      </w:r>
      <w:r>
        <w:rPr>
          <w:spacing w:val="-11"/>
          <w:w w:val="105"/>
          <w:sz w:val="24"/>
        </w:rPr>
        <w:t> </w:t>
      </w:r>
      <w:r>
        <w:rPr>
          <w:w w:val="105"/>
          <w:sz w:val="24"/>
        </w:rPr>
        <w:t>following</w:t>
      </w:r>
      <w:r>
        <w:rPr>
          <w:spacing w:val="-12"/>
          <w:w w:val="105"/>
          <w:sz w:val="24"/>
        </w:rPr>
        <w:t> </w:t>
      </w:r>
      <w:r>
        <w:rPr>
          <w:w w:val="105"/>
          <w:sz w:val="24"/>
        </w:rPr>
        <w:t>the</w:t>
      </w:r>
      <w:r>
        <w:rPr>
          <w:spacing w:val="-10"/>
          <w:w w:val="105"/>
          <w:sz w:val="24"/>
        </w:rPr>
        <w:t> </w:t>
      </w:r>
      <w:r>
        <w:rPr>
          <w:w w:val="105"/>
          <w:sz w:val="24"/>
        </w:rPr>
        <w:t>event.</w:t>
      </w:r>
      <w:r>
        <w:rPr>
          <w:spacing w:val="-12"/>
          <w:w w:val="105"/>
          <w:sz w:val="24"/>
        </w:rPr>
        <w:t> </w:t>
      </w:r>
      <w:r>
        <w:rPr>
          <w:w w:val="105"/>
          <w:sz w:val="24"/>
        </w:rPr>
        <w:t>With</w:t>
      </w:r>
      <w:r>
        <w:rPr>
          <w:spacing w:val="-12"/>
          <w:w w:val="105"/>
          <w:sz w:val="24"/>
        </w:rPr>
        <w:t> </w:t>
      </w:r>
      <w:r>
        <w:rPr>
          <w:w w:val="105"/>
          <w:sz w:val="24"/>
        </w:rPr>
        <w:t>this</w:t>
      </w:r>
      <w:r>
        <w:rPr>
          <w:spacing w:val="-11"/>
          <w:w w:val="105"/>
          <w:sz w:val="24"/>
        </w:rPr>
        <w:t> </w:t>
      </w:r>
      <w:r>
        <w:rPr>
          <w:w w:val="105"/>
          <w:sz w:val="24"/>
        </w:rPr>
        <w:t>in</w:t>
      </w:r>
      <w:r>
        <w:rPr>
          <w:spacing w:val="-10"/>
          <w:w w:val="105"/>
          <w:sz w:val="24"/>
        </w:rPr>
        <w:t> </w:t>
      </w:r>
      <w:r>
        <w:rPr>
          <w:w w:val="105"/>
          <w:sz w:val="24"/>
        </w:rPr>
        <w:t>mind,</w:t>
      </w:r>
      <w:r>
        <w:rPr>
          <w:spacing w:val="-10"/>
          <w:w w:val="105"/>
          <w:sz w:val="24"/>
        </w:rPr>
        <w:t> </w:t>
      </w:r>
      <w:r>
        <w:rPr>
          <w:w w:val="105"/>
          <w:sz w:val="24"/>
        </w:rPr>
        <w:t>we</w:t>
      </w:r>
      <w:r>
        <w:rPr>
          <w:spacing w:val="-10"/>
          <w:w w:val="105"/>
          <w:sz w:val="24"/>
        </w:rPr>
        <w:t> </w:t>
      </w:r>
      <w:r>
        <w:rPr>
          <w:w w:val="105"/>
          <w:sz w:val="24"/>
        </w:rPr>
        <w:t>are</w:t>
      </w:r>
      <w:r>
        <w:rPr>
          <w:spacing w:val="-10"/>
          <w:w w:val="105"/>
          <w:sz w:val="24"/>
        </w:rPr>
        <w:t> </w:t>
      </w:r>
      <w:r>
        <w:rPr>
          <w:w w:val="105"/>
          <w:sz w:val="24"/>
        </w:rPr>
        <w:t>asking</w:t>
      </w:r>
      <w:r>
        <w:rPr>
          <w:spacing w:val="-13"/>
          <w:w w:val="105"/>
          <w:sz w:val="24"/>
        </w:rPr>
        <w:t> </w:t>
      </w:r>
      <w:r>
        <w:rPr>
          <w:w w:val="105"/>
          <w:sz w:val="24"/>
        </w:rPr>
        <w:t>that</w:t>
      </w:r>
      <w:r>
        <w:rPr>
          <w:spacing w:val="-12"/>
          <w:w w:val="105"/>
          <w:sz w:val="24"/>
        </w:rPr>
        <w:t> </w:t>
      </w:r>
      <w:r>
        <w:rPr>
          <w:w w:val="105"/>
          <w:sz w:val="24"/>
        </w:rPr>
        <w:t>all partners delivering digital events:</w:t>
      </w:r>
    </w:p>
    <w:p>
      <w:pPr>
        <w:pStyle w:val="ListParagraph"/>
        <w:numPr>
          <w:ilvl w:val="1"/>
          <w:numId w:val="3"/>
        </w:numPr>
        <w:tabs>
          <w:tab w:pos="1463" w:val="left" w:leader="none"/>
        </w:tabs>
        <w:spacing w:line="338" w:lineRule="auto" w:before="83" w:after="0"/>
        <w:ind w:left="1463" w:right="2378" w:hanging="360"/>
        <w:jc w:val="left"/>
        <w:rPr>
          <w:sz w:val="24"/>
        </w:rPr>
      </w:pPr>
      <w:r>
        <w:rPr>
          <w:sz w:val="24"/>
        </w:rPr>
        <w:t>Display a slide at the end of their event with a hyperlink to our feedback survey on SurveyMonkey.</w:t>
      </w:r>
    </w:p>
    <w:p>
      <w:pPr>
        <w:pStyle w:val="ListParagraph"/>
        <w:spacing w:after="0" w:line="338" w:lineRule="auto"/>
        <w:jc w:val="left"/>
        <w:rPr>
          <w:sz w:val="24"/>
        </w:rPr>
        <w:sectPr>
          <w:pgSz w:w="11910" w:h="16840"/>
          <w:pgMar w:header="0" w:footer="1068" w:top="1300" w:bottom="1260" w:left="1417" w:right="0"/>
        </w:sectPr>
      </w:pPr>
    </w:p>
    <w:p>
      <w:pPr>
        <w:pStyle w:val="ListParagraph"/>
        <w:numPr>
          <w:ilvl w:val="1"/>
          <w:numId w:val="3"/>
        </w:numPr>
        <w:tabs>
          <w:tab w:pos="1463" w:val="left" w:leader="none"/>
        </w:tabs>
        <w:spacing w:line="355" w:lineRule="auto" w:before="87" w:after="0"/>
        <w:ind w:left="1463" w:right="1739" w:hanging="360"/>
        <w:jc w:val="left"/>
        <w:rPr>
          <w:sz w:val="24"/>
        </w:rPr>
      </w:pPr>
      <w:r>
        <w:rPr>
          <w:sz w:val="24"/>
        </w:rPr>
        <w:t>On booking pages – such as Eventbrite – clearly state that by supplying their email addresses participants’ agree to be contacted via email for evaluative purposes (this is essential to comply with GDPR regulations).</w:t>
      </w:r>
    </w:p>
    <w:p>
      <w:pPr>
        <w:pStyle w:val="ListParagraph"/>
        <w:numPr>
          <w:ilvl w:val="1"/>
          <w:numId w:val="3"/>
        </w:numPr>
        <w:tabs>
          <w:tab w:pos="1463" w:val="left" w:leader="none"/>
        </w:tabs>
        <w:spacing w:line="338" w:lineRule="auto" w:before="104" w:after="0"/>
        <w:ind w:left="1463" w:right="1959" w:hanging="360"/>
        <w:jc w:val="left"/>
        <w:rPr>
          <w:sz w:val="24"/>
        </w:rPr>
      </w:pPr>
      <w:r>
        <w:rPr>
          <w:sz w:val="24"/>
        </w:rPr>
        <w:t>Email participants after the event reminding them to complete the </w:t>
      </w:r>
      <w:r>
        <w:rPr>
          <w:spacing w:val="-2"/>
          <w:w w:val="105"/>
          <w:sz w:val="24"/>
        </w:rPr>
        <w:t>survey.</w:t>
      </w:r>
    </w:p>
    <w:p>
      <w:pPr>
        <w:pStyle w:val="ListParagraph"/>
        <w:numPr>
          <w:ilvl w:val="0"/>
          <w:numId w:val="3"/>
        </w:numPr>
        <w:tabs>
          <w:tab w:pos="743" w:val="left" w:leader="none"/>
        </w:tabs>
        <w:spacing w:line="357" w:lineRule="auto" w:before="115" w:after="0"/>
        <w:ind w:left="743" w:right="1851" w:hanging="360"/>
        <w:jc w:val="left"/>
        <w:rPr>
          <w:sz w:val="24"/>
        </w:rPr>
      </w:pPr>
      <w:r>
        <w:rPr>
          <w:sz w:val="24"/>
        </w:rPr>
        <w:t>For partners delivering </w:t>
      </w:r>
      <w:r>
        <w:rPr>
          <w:b/>
          <w:sz w:val="24"/>
        </w:rPr>
        <w:t>in-person events </w:t>
      </w:r>
      <w:r>
        <w:rPr>
          <w:sz w:val="24"/>
        </w:rPr>
        <w:t>there are a number of ways you can point your attendees to the survey:</w:t>
      </w:r>
    </w:p>
    <w:p>
      <w:pPr>
        <w:pStyle w:val="ListParagraph"/>
        <w:numPr>
          <w:ilvl w:val="1"/>
          <w:numId w:val="3"/>
        </w:numPr>
        <w:tabs>
          <w:tab w:pos="1463" w:val="left" w:leader="none"/>
        </w:tabs>
        <w:spacing w:line="355" w:lineRule="auto" w:before="91" w:after="0"/>
        <w:ind w:left="1463" w:right="1618" w:hanging="360"/>
        <w:jc w:val="both"/>
        <w:rPr>
          <w:sz w:val="24"/>
        </w:rPr>
      </w:pPr>
      <w:r>
        <w:rPr>
          <w:sz w:val="24"/>
        </w:rPr>
        <w:t>If you’re using a projector as part of your event, display a slide at the end of the event with a hyperlink to the survey. If you are not using a projector, ask your chair to mention the survey URL at the beginning and end.</w:t>
      </w:r>
    </w:p>
    <w:p>
      <w:pPr>
        <w:pStyle w:val="ListParagraph"/>
        <w:numPr>
          <w:ilvl w:val="1"/>
          <w:numId w:val="3"/>
        </w:numPr>
        <w:tabs>
          <w:tab w:pos="1463" w:val="left" w:leader="none"/>
        </w:tabs>
        <w:spacing w:line="357" w:lineRule="auto" w:before="104" w:after="0"/>
        <w:ind w:left="1463" w:right="1496" w:hanging="360"/>
        <w:jc w:val="left"/>
        <w:rPr>
          <w:sz w:val="24"/>
        </w:rPr>
      </w:pPr>
      <w:r>
        <w:rPr>
          <w:w w:val="105"/>
          <w:sz w:val="24"/>
        </w:rPr>
        <w:t>Use</w:t>
      </w:r>
      <w:r>
        <w:rPr>
          <w:spacing w:val="-18"/>
          <w:w w:val="105"/>
          <w:sz w:val="24"/>
        </w:rPr>
        <w:t> </w:t>
      </w:r>
      <w:r>
        <w:rPr>
          <w:w w:val="105"/>
          <w:sz w:val="24"/>
        </w:rPr>
        <w:t>our</w:t>
      </w:r>
      <w:r>
        <w:rPr>
          <w:spacing w:val="-17"/>
          <w:w w:val="105"/>
          <w:sz w:val="24"/>
        </w:rPr>
        <w:t> </w:t>
      </w:r>
      <w:r>
        <w:rPr>
          <w:w w:val="105"/>
          <w:sz w:val="24"/>
        </w:rPr>
        <w:t>‘empty</w:t>
      </w:r>
      <w:r>
        <w:rPr>
          <w:spacing w:val="-18"/>
          <w:w w:val="105"/>
          <w:sz w:val="24"/>
        </w:rPr>
        <w:t> </w:t>
      </w:r>
      <w:r>
        <w:rPr>
          <w:w w:val="105"/>
          <w:sz w:val="24"/>
        </w:rPr>
        <w:t>belly’</w:t>
      </w:r>
      <w:r>
        <w:rPr>
          <w:spacing w:val="-18"/>
          <w:w w:val="105"/>
          <w:sz w:val="24"/>
        </w:rPr>
        <w:t> </w:t>
      </w:r>
      <w:r>
        <w:rPr>
          <w:w w:val="105"/>
          <w:sz w:val="24"/>
        </w:rPr>
        <w:t>posters</w:t>
      </w:r>
      <w:r>
        <w:rPr>
          <w:spacing w:val="-17"/>
          <w:w w:val="105"/>
          <w:sz w:val="24"/>
        </w:rPr>
        <w:t> </w:t>
      </w:r>
      <w:r>
        <w:rPr>
          <w:w w:val="105"/>
          <w:sz w:val="24"/>
        </w:rPr>
        <w:t>to</w:t>
      </w:r>
      <w:r>
        <w:rPr>
          <w:spacing w:val="-18"/>
          <w:w w:val="105"/>
          <w:sz w:val="24"/>
        </w:rPr>
        <w:t> </w:t>
      </w:r>
      <w:r>
        <w:rPr>
          <w:w w:val="105"/>
          <w:sz w:val="24"/>
        </w:rPr>
        <w:t>display</w:t>
      </w:r>
      <w:r>
        <w:rPr>
          <w:spacing w:val="-17"/>
          <w:w w:val="105"/>
          <w:sz w:val="24"/>
        </w:rPr>
        <w:t> </w:t>
      </w:r>
      <w:r>
        <w:rPr>
          <w:w w:val="105"/>
          <w:sz w:val="24"/>
        </w:rPr>
        <w:t>the</w:t>
      </w:r>
      <w:r>
        <w:rPr>
          <w:spacing w:val="-18"/>
          <w:w w:val="105"/>
          <w:sz w:val="24"/>
        </w:rPr>
        <w:t> </w:t>
      </w:r>
      <w:r>
        <w:rPr>
          <w:w w:val="105"/>
          <w:sz w:val="24"/>
        </w:rPr>
        <w:t>QR</w:t>
      </w:r>
      <w:r>
        <w:rPr>
          <w:spacing w:val="-17"/>
          <w:w w:val="105"/>
          <w:sz w:val="24"/>
        </w:rPr>
        <w:t> </w:t>
      </w:r>
      <w:r>
        <w:rPr>
          <w:w w:val="105"/>
          <w:sz w:val="24"/>
        </w:rPr>
        <w:t>code</w:t>
      </w:r>
      <w:r>
        <w:rPr>
          <w:spacing w:val="-18"/>
          <w:w w:val="105"/>
          <w:sz w:val="24"/>
        </w:rPr>
        <w:t> </w:t>
      </w:r>
      <w:r>
        <w:rPr>
          <w:w w:val="105"/>
          <w:sz w:val="24"/>
        </w:rPr>
        <w:t>that</w:t>
      </w:r>
      <w:r>
        <w:rPr>
          <w:spacing w:val="-17"/>
          <w:w w:val="105"/>
          <w:sz w:val="24"/>
        </w:rPr>
        <w:t> </w:t>
      </w:r>
      <w:r>
        <w:rPr>
          <w:w w:val="105"/>
          <w:sz w:val="24"/>
        </w:rPr>
        <w:t>will</w:t>
      </w:r>
      <w:r>
        <w:rPr>
          <w:spacing w:val="-18"/>
          <w:w w:val="105"/>
          <w:sz w:val="24"/>
        </w:rPr>
        <w:t> </w:t>
      </w:r>
      <w:r>
        <w:rPr>
          <w:w w:val="105"/>
          <w:sz w:val="24"/>
        </w:rPr>
        <w:t>take</w:t>
      </w:r>
      <w:r>
        <w:rPr>
          <w:spacing w:val="-17"/>
          <w:w w:val="105"/>
          <w:sz w:val="24"/>
        </w:rPr>
        <w:t> </w:t>
      </w:r>
      <w:r>
        <w:rPr>
          <w:w w:val="105"/>
          <w:sz w:val="24"/>
        </w:rPr>
        <w:t>the audience</w:t>
      </w:r>
      <w:r>
        <w:rPr>
          <w:spacing w:val="-12"/>
          <w:w w:val="105"/>
          <w:sz w:val="24"/>
        </w:rPr>
        <w:t> </w:t>
      </w:r>
      <w:r>
        <w:rPr>
          <w:w w:val="105"/>
          <w:sz w:val="24"/>
        </w:rPr>
        <w:t>to</w:t>
      </w:r>
      <w:r>
        <w:rPr>
          <w:spacing w:val="-11"/>
          <w:w w:val="105"/>
          <w:sz w:val="24"/>
        </w:rPr>
        <w:t> </w:t>
      </w:r>
      <w:r>
        <w:rPr>
          <w:w w:val="105"/>
          <w:sz w:val="24"/>
        </w:rPr>
        <w:t>the</w:t>
      </w:r>
      <w:r>
        <w:rPr>
          <w:spacing w:val="-9"/>
          <w:w w:val="105"/>
          <w:sz w:val="24"/>
        </w:rPr>
        <w:t> </w:t>
      </w:r>
      <w:r>
        <w:rPr>
          <w:w w:val="105"/>
          <w:sz w:val="24"/>
        </w:rPr>
        <w:t>online</w:t>
      </w:r>
      <w:r>
        <w:rPr>
          <w:spacing w:val="-12"/>
          <w:w w:val="105"/>
          <w:sz w:val="24"/>
        </w:rPr>
        <w:t> </w:t>
      </w:r>
      <w:r>
        <w:rPr>
          <w:w w:val="105"/>
          <w:sz w:val="24"/>
        </w:rPr>
        <w:t>survey.</w:t>
      </w:r>
      <w:r>
        <w:rPr>
          <w:spacing w:val="-9"/>
          <w:w w:val="105"/>
          <w:sz w:val="24"/>
        </w:rPr>
        <w:t> </w:t>
      </w:r>
      <w:r>
        <w:rPr>
          <w:w w:val="105"/>
          <w:sz w:val="24"/>
        </w:rPr>
        <w:t>Make</w:t>
      </w:r>
      <w:r>
        <w:rPr>
          <w:spacing w:val="-9"/>
          <w:w w:val="105"/>
          <w:sz w:val="24"/>
        </w:rPr>
        <w:t> </w:t>
      </w:r>
      <w:r>
        <w:rPr>
          <w:w w:val="105"/>
          <w:sz w:val="24"/>
        </w:rPr>
        <w:t>sure</w:t>
      </w:r>
      <w:r>
        <w:rPr>
          <w:spacing w:val="-9"/>
          <w:w w:val="105"/>
          <w:sz w:val="24"/>
        </w:rPr>
        <w:t> </w:t>
      </w:r>
      <w:r>
        <w:rPr>
          <w:w w:val="105"/>
          <w:sz w:val="24"/>
        </w:rPr>
        <w:t>to</w:t>
      </w:r>
      <w:r>
        <w:rPr>
          <w:spacing w:val="-11"/>
          <w:w w:val="105"/>
          <w:sz w:val="24"/>
        </w:rPr>
        <w:t> </w:t>
      </w:r>
      <w:r>
        <w:rPr>
          <w:w w:val="105"/>
          <w:sz w:val="24"/>
        </w:rPr>
        <w:t>include</w:t>
      </w:r>
      <w:r>
        <w:rPr>
          <w:spacing w:val="-9"/>
          <w:w w:val="105"/>
          <w:sz w:val="24"/>
        </w:rPr>
        <w:t> </w:t>
      </w:r>
      <w:r>
        <w:rPr>
          <w:w w:val="105"/>
          <w:sz w:val="24"/>
        </w:rPr>
        <w:t>some</w:t>
      </w:r>
      <w:r>
        <w:rPr>
          <w:spacing w:val="-9"/>
          <w:w w:val="105"/>
          <w:sz w:val="24"/>
        </w:rPr>
        <w:t> </w:t>
      </w:r>
      <w:r>
        <w:rPr>
          <w:w w:val="105"/>
          <w:sz w:val="24"/>
        </w:rPr>
        <w:t>copy</w:t>
      </w:r>
      <w:r>
        <w:rPr>
          <w:spacing w:val="-10"/>
          <w:w w:val="105"/>
          <w:sz w:val="24"/>
        </w:rPr>
        <w:t> </w:t>
      </w:r>
      <w:r>
        <w:rPr>
          <w:w w:val="105"/>
          <w:sz w:val="24"/>
        </w:rPr>
        <w:t>that makes</w:t>
      </w:r>
      <w:r>
        <w:rPr>
          <w:spacing w:val="-7"/>
          <w:w w:val="105"/>
          <w:sz w:val="24"/>
        </w:rPr>
        <w:t> </w:t>
      </w:r>
      <w:r>
        <w:rPr>
          <w:w w:val="105"/>
          <w:sz w:val="24"/>
        </w:rPr>
        <w:t>it</w:t>
      </w:r>
      <w:r>
        <w:rPr>
          <w:spacing w:val="-6"/>
          <w:w w:val="105"/>
          <w:sz w:val="24"/>
        </w:rPr>
        <w:t> </w:t>
      </w:r>
      <w:r>
        <w:rPr>
          <w:w w:val="105"/>
          <w:sz w:val="24"/>
        </w:rPr>
        <w:t>clear</w:t>
      </w:r>
      <w:r>
        <w:rPr>
          <w:spacing w:val="-8"/>
          <w:w w:val="105"/>
          <w:sz w:val="24"/>
        </w:rPr>
        <w:t> </w:t>
      </w:r>
      <w:r>
        <w:rPr>
          <w:w w:val="105"/>
          <w:sz w:val="24"/>
        </w:rPr>
        <w:t>what</w:t>
      </w:r>
      <w:r>
        <w:rPr>
          <w:spacing w:val="-7"/>
          <w:w w:val="105"/>
          <w:sz w:val="24"/>
        </w:rPr>
        <w:t> </w:t>
      </w:r>
      <w:r>
        <w:rPr>
          <w:w w:val="105"/>
          <w:sz w:val="24"/>
        </w:rPr>
        <w:t>the</w:t>
      </w:r>
      <w:r>
        <w:rPr>
          <w:spacing w:val="-6"/>
          <w:w w:val="105"/>
          <w:sz w:val="24"/>
        </w:rPr>
        <w:t> </w:t>
      </w:r>
      <w:r>
        <w:rPr>
          <w:w w:val="105"/>
          <w:sz w:val="24"/>
        </w:rPr>
        <w:t>posters</w:t>
      </w:r>
      <w:r>
        <w:rPr>
          <w:spacing w:val="-7"/>
          <w:w w:val="105"/>
          <w:sz w:val="24"/>
        </w:rPr>
        <w:t> </w:t>
      </w:r>
      <w:r>
        <w:rPr>
          <w:w w:val="105"/>
          <w:sz w:val="24"/>
        </w:rPr>
        <w:t>are</w:t>
      </w:r>
      <w:r>
        <w:rPr>
          <w:spacing w:val="-6"/>
          <w:w w:val="105"/>
          <w:sz w:val="24"/>
        </w:rPr>
        <w:t> </w:t>
      </w:r>
      <w:r>
        <w:rPr>
          <w:w w:val="105"/>
          <w:sz w:val="24"/>
        </w:rPr>
        <w:t>for,</w:t>
      </w:r>
      <w:r>
        <w:rPr>
          <w:spacing w:val="-6"/>
          <w:w w:val="105"/>
          <w:sz w:val="24"/>
        </w:rPr>
        <w:t> </w:t>
      </w:r>
      <w:r>
        <w:rPr>
          <w:w w:val="105"/>
          <w:sz w:val="24"/>
        </w:rPr>
        <w:t>i.e.</w:t>
      </w:r>
      <w:r>
        <w:rPr>
          <w:spacing w:val="-8"/>
          <w:w w:val="105"/>
          <w:sz w:val="24"/>
        </w:rPr>
        <w:t> </w:t>
      </w:r>
      <w:r>
        <w:rPr>
          <w:w w:val="105"/>
          <w:sz w:val="24"/>
        </w:rPr>
        <w:t>‘Enjoyed</w:t>
      </w:r>
      <w:r>
        <w:rPr>
          <w:spacing w:val="-7"/>
          <w:w w:val="105"/>
          <w:sz w:val="24"/>
        </w:rPr>
        <w:t> </w:t>
      </w:r>
      <w:r>
        <w:rPr>
          <w:w w:val="105"/>
          <w:sz w:val="24"/>
        </w:rPr>
        <w:t>this event/activity?</w:t>
      </w:r>
      <w:r>
        <w:rPr>
          <w:spacing w:val="-15"/>
          <w:w w:val="105"/>
          <w:sz w:val="24"/>
        </w:rPr>
        <w:t> </w:t>
      </w:r>
      <w:r>
        <w:rPr>
          <w:w w:val="105"/>
          <w:sz w:val="24"/>
        </w:rPr>
        <w:t>Share</w:t>
      </w:r>
      <w:r>
        <w:rPr>
          <w:spacing w:val="-16"/>
          <w:w w:val="105"/>
          <w:sz w:val="24"/>
        </w:rPr>
        <w:t> </w:t>
      </w:r>
      <w:r>
        <w:rPr>
          <w:w w:val="105"/>
          <w:sz w:val="24"/>
        </w:rPr>
        <w:t>your</w:t>
      </w:r>
      <w:r>
        <w:rPr>
          <w:spacing w:val="-15"/>
          <w:w w:val="105"/>
          <w:sz w:val="24"/>
        </w:rPr>
        <w:t> </w:t>
      </w:r>
      <w:r>
        <w:rPr>
          <w:w w:val="105"/>
          <w:sz w:val="24"/>
        </w:rPr>
        <w:t>thoughts</w:t>
      </w:r>
      <w:r>
        <w:rPr>
          <w:spacing w:val="-16"/>
          <w:w w:val="105"/>
          <w:sz w:val="24"/>
        </w:rPr>
        <w:t> </w:t>
      </w:r>
      <w:r>
        <w:rPr>
          <w:w w:val="105"/>
          <w:sz w:val="24"/>
        </w:rPr>
        <w:t>to</w:t>
      </w:r>
      <w:r>
        <w:rPr>
          <w:spacing w:val="-15"/>
          <w:w w:val="105"/>
          <w:sz w:val="24"/>
        </w:rPr>
        <w:t> </w:t>
      </w:r>
      <w:r>
        <w:rPr>
          <w:w w:val="105"/>
          <w:sz w:val="24"/>
        </w:rPr>
        <w:t>be</w:t>
      </w:r>
      <w:r>
        <w:rPr>
          <w:spacing w:val="-13"/>
          <w:w w:val="105"/>
          <w:sz w:val="24"/>
        </w:rPr>
        <w:t> </w:t>
      </w:r>
      <w:r>
        <w:rPr>
          <w:w w:val="105"/>
          <w:sz w:val="24"/>
        </w:rPr>
        <w:t>in</w:t>
      </w:r>
      <w:r>
        <w:rPr>
          <w:spacing w:val="-15"/>
          <w:w w:val="105"/>
          <w:sz w:val="24"/>
        </w:rPr>
        <w:t> </w:t>
      </w:r>
      <w:r>
        <w:rPr>
          <w:w w:val="105"/>
          <w:sz w:val="24"/>
        </w:rPr>
        <w:t>with</w:t>
      </w:r>
      <w:r>
        <w:rPr>
          <w:spacing w:val="-13"/>
          <w:w w:val="105"/>
          <w:sz w:val="24"/>
        </w:rPr>
        <w:t> </w:t>
      </w:r>
      <w:r>
        <w:rPr>
          <w:w w:val="105"/>
          <w:sz w:val="24"/>
        </w:rPr>
        <w:t>a</w:t>
      </w:r>
      <w:r>
        <w:rPr>
          <w:spacing w:val="-14"/>
          <w:w w:val="105"/>
          <w:sz w:val="24"/>
        </w:rPr>
        <w:t> </w:t>
      </w:r>
      <w:r>
        <w:rPr>
          <w:w w:val="105"/>
          <w:sz w:val="24"/>
        </w:rPr>
        <w:t>chance</w:t>
      </w:r>
      <w:r>
        <w:rPr>
          <w:spacing w:val="-13"/>
          <w:w w:val="105"/>
          <w:sz w:val="24"/>
        </w:rPr>
        <w:t> </w:t>
      </w:r>
      <w:r>
        <w:rPr>
          <w:w w:val="105"/>
          <w:sz w:val="24"/>
        </w:rPr>
        <w:t>of</w:t>
      </w:r>
      <w:r>
        <w:rPr>
          <w:spacing w:val="-13"/>
          <w:w w:val="105"/>
          <w:sz w:val="24"/>
        </w:rPr>
        <w:t> </w:t>
      </w:r>
      <w:r>
        <w:rPr>
          <w:w w:val="105"/>
          <w:sz w:val="24"/>
        </w:rPr>
        <w:t>winning a £100 voucher!’</w:t>
      </w:r>
    </w:p>
    <w:p>
      <w:pPr>
        <w:pStyle w:val="ListParagraph"/>
        <w:numPr>
          <w:ilvl w:val="1"/>
          <w:numId w:val="3"/>
        </w:numPr>
        <w:tabs>
          <w:tab w:pos="1463" w:val="left" w:leader="none"/>
        </w:tabs>
        <w:spacing w:line="357" w:lineRule="auto" w:before="102" w:after="0"/>
        <w:ind w:left="1463" w:right="1526" w:hanging="360"/>
        <w:jc w:val="left"/>
        <w:rPr>
          <w:sz w:val="24"/>
        </w:rPr>
      </w:pPr>
      <w:r>
        <w:rPr>
          <w:w w:val="105"/>
          <w:sz w:val="24"/>
        </w:rPr>
        <w:t>If</w:t>
      </w:r>
      <w:r>
        <w:rPr>
          <w:spacing w:val="-9"/>
          <w:w w:val="105"/>
          <w:sz w:val="24"/>
        </w:rPr>
        <w:t> </w:t>
      </w:r>
      <w:r>
        <w:rPr>
          <w:w w:val="105"/>
          <w:sz w:val="24"/>
        </w:rPr>
        <w:t>you</w:t>
      </w:r>
      <w:r>
        <w:rPr>
          <w:spacing w:val="-9"/>
          <w:w w:val="105"/>
          <w:sz w:val="24"/>
        </w:rPr>
        <w:t> </w:t>
      </w:r>
      <w:r>
        <w:rPr>
          <w:w w:val="105"/>
          <w:sz w:val="24"/>
        </w:rPr>
        <w:t>have</w:t>
      </w:r>
      <w:r>
        <w:rPr>
          <w:spacing w:val="-12"/>
          <w:w w:val="105"/>
          <w:sz w:val="24"/>
        </w:rPr>
        <w:t> </w:t>
      </w:r>
      <w:r>
        <w:rPr>
          <w:w w:val="105"/>
          <w:sz w:val="24"/>
        </w:rPr>
        <w:t>taken</w:t>
      </w:r>
      <w:r>
        <w:rPr>
          <w:spacing w:val="-9"/>
          <w:w w:val="105"/>
          <w:sz w:val="24"/>
        </w:rPr>
        <w:t> </w:t>
      </w:r>
      <w:r>
        <w:rPr>
          <w:w w:val="105"/>
          <w:sz w:val="24"/>
        </w:rPr>
        <w:t>bookings</w:t>
      </w:r>
      <w:r>
        <w:rPr>
          <w:spacing w:val="-10"/>
          <w:w w:val="105"/>
          <w:sz w:val="24"/>
        </w:rPr>
        <w:t> </w:t>
      </w:r>
      <w:r>
        <w:rPr>
          <w:w w:val="105"/>
          <w:sz w:val="24"/>
        </w:rPr>
        <w:t>for</w:t>
      </w:r>
      <w:r>
        <w:rPr>
          <w:spacing w:val="-11"/>
          <w:w w:val="105"/>
          <w:sz w:val="24"/>
        </w:rPr>
        <w:t> </w:t>
      </w:r>
      <w:r>
        <w:rPr>
          <w:w w:val="105"/>
          <w:sz w:val="24"/>
        </w:rPr>
        <w:t>your</w:t>
      </w:r>
      <w:r>
        <w:rPr>
          <w:spacing w:val="-11"/>
          <w:w w:val="105"/>
          <w:sz w:val="24"/>
        </w:rPr>
        <w:t> </w:t>
      </w:r>
      <w:r>
        <w:rPr>
          <w:w w:val="105"/>
          <w:sz w:val="24"/>
        </w:rPr>
        <w:t>event</w:t>
      </w:r>
      <w:r>
        <w:rPr>
          <w:spacing w:val="-11"/>
          <w:w w:val="105"/>
          <w:sz w:val="24"/>
        </w:rPr>
        <w:t> </w:t>
      </w:r>
      <w:r>
        <w:rPr>
          <w:w w:val="105"/>
          <w:sz w:val="24"/>
        </w:rPr>
        <w:t>or</w:t>
      </w:r>
      <w:r>
        <w:rPr>
          <w:spacing w:val="-11"/>
          <w:w w:val="105"/>
          <w:sz w:val="24"/>
        </w:rPr>
        <w:t> </w:t>
      </w:r>
      <w:r>
        <w:rPr>
          <w:w w:val="105"/>
          <w:sz w:val="24"/>
        </w:rPr>
        <w:t>activity</w:t>
      </w:r>
      <w:r>
        <w:rPr>
          <w:spacing w:val="-10"/>
          <w:w w:val="105"/>
          <w:sz w:val="24"/>
        </w:rPr>
        <w:t> </w:t>
      </w:r>
      <w:r>
        <w:rPr>
          <w:w w:val="105"/>
          <w:sz w:val="24"/>
        </w:rPr>
        <w:t>via</w:t>
      </w:r>
      <w:r>
        <w:rPr>
          <w:spacing w:val="-10"/>
          <w:w w:val="105"/>
          <w:sz w:val="24"/>
        </w:rPr>
        <w:t> </w:t>
      </w:r>
      <w:r>
        <w:rPr>
          <w:w w:val="105"/>
          <w:sz w:val="24"/>
        </w:rPr>
        <w:t>Eventbrite, </w:t>
      </w:r>
      <w:r>
        <w:rPr>
          <w:spacing w:val="-2"/>
          <w:w w:val="105"/>
          <w:sz w:val="24"/>
        </w:rPr>
        <w:t>send</w:t>
      </w:r>
      <w:r>
        <w:rPr>
          <w:spacing w:val="-14"/>
          <w:w w:val="105"/>
          <w:sz w:val="24"/>
        </w:rPr>
        <w:t> </w:t>
      </w:r>
      <w:r>
        <w:rPr>
          <w:spacing w:val="-2"/>
          <w:w w:val="105"/>
          <w:sz w:val="24"/>
        </w:rPr>
        <w:t>out</w:t>
      </w:r>
      <w:r>
        <w:rPr>
          <w:spacing w:val="-12"/>
          <w:w w:val="105"/>
          <w:sz w:val="24"/>
        </w:rPr>
        <w:t> </w:t>
      </w:r>
      <w:r>
        <w:rPr>
          <w:spacing w:val="-2"/>
          <w:w w:val="105"/>
          <w:sz w:val="24"/>
        </w:rPr>
        <w:t>an</w:t>
      </w:r>
      <w:r>
        <w:rPr>
          <w:spacing w:val="-12"/>
          <w:w w:val="105"/>
          <w:sz w:val="24"/>
        </w:rPr>
        <w:t> </w:t>
      </w:r>
      <w:r>
        <w:rPr>
          <w:spacing w:val="-2"/>
          <w:w w:val="105"/>
          <w:sz w:val="24"/>
        </w:rPr>
        <w:t>email</w:t>
      </w:r>
      <w:r>
        <w:rPr>
          <w:spacing w:val="-13"/>
          <w:w w:val="105"/>
          <w:sz w:val="24"/>
        </w:rPr>
        <w:t> </w:t>
      </w:r>
      <w:r>
        <w:rPr>
          <w:spacing w:val="-2"/>
          <w:w w:val="105"/>
          <w:sz w:val="24"/>
        </w:rPr>
        <w:t>to</w:t>
      </w:r>
      <w:r>
        <w:rPr>
          <w:spacing w:val="-14"/>
          <w:w w:val="105"/>
          <w:sz w:val="24"/>
        </w:rPr>
        <w:t> </w:t>
      </w:r>
      <w:r>
        <w:rPr>
          <w:spacing w:val="-2"/>
          <w:w w:val="105"/>
          <w:sz w:val="24"/>
        </w:rPr>
        <w:t>your</w:t>
      </w:r>
      <w:r>
        <w:rPr>
          <w:spacing w:val="-15"/>
          <w:w w:val="105"/>
          <w:sz w:val="24"/>
        </w:rPr>
        <w:t> </w:t>
      </w:r>
      <w:r>
        <w:rPr>
          <w:spacing w:val="-2"/>
          <w:w w:val="105"/>
          <w:sz w:val="24"/>
        </w:rPr>
        <w:t>attendees</w:t>
      </w:r>
      <w:r>
        <w:rPr>
          <w:spacing w:val="-13"/>
          <w:w w:val="105"/>
          <w:sz w:val="24"/>
        </w:rPr>
        <w:t> </w:t>
      </w:r>
      <w:r>
        <w:rPr>
          <w:spacing w:val="-2"/>
          <w:w w:val="105"/>
          <w:sz w:val="24"/>
        </w:rPr>
        <w:t>afterwards</w:t>
      </w:r>
      <w:r>
        <w:rPr>
          <w:spacing w:val="-13"/>
          <w:w w:val="105"/>
          <w:sz w:val="24"/>
        </w:rPr>
        <w:t> </w:t>
      </w:r>
      <w:r>
        <w:rPr>
          <w:spacing w:val="-2"/>
          <w:w w:val="105"/>
          <w:sz w:val="24"/>
        </w:rPr>
        <w:t>with</w:t>
      </w:r>
      <w:r>
        <w:rPr>
          <w:spacing w:val="-12"/>
          <w:w w:val="105"/>
          <w:sz w:val="24"/>
        </w:rPr>
        <w:t> </w:t>
      </w:r>
      <w:r>
        <w:rPr>
          <w:spacing w:val="-2"/>
          <w:w w:val="105"/>
          <w:sz w:val="24"/>
        </w:rPr>
        <w:t>a</w:t>
      </w:r>
      <w:r>
        <w:rPr>
          <w:spacing w:val="-13"/>
          <w:w w:val="105"/>
          <w:sz w:val="24"/>
        </w:rPr>
        <w:t> </w:t>
      </w:r>
      <w:r>
        <w:rPr>
          <w:spacing w:val="-2"/>
          <w:w w:val="105"/>
          <w:sz w:val="24"/>
        </w:rPr>
        <w:t>polite</w:t>
      </w:r>
      <w:r>
        <w:rPr>
          <w:spacing w:val="-12"/>
          <w:w w:val="105"/>
          <w:sz w:val="24"/>
        </w:rPr>
        <w:t> </w:t>
      </w:r>
      <w:r>
        <w:rPr>
          <w:spacing w:val="-2"/>
          <w:w w:val="105"/>
          <w:sz w:val="24"/>
        </w:rPr>
        <w:t>reminder </w:t>
      </w:r>
      <w:r>
        <w:rPr>
          <w:w w:val="105"/>
          <w:sz w:val="24"/>
        </w:rPr>
        <w:t>to</w:t>
      </w:r>
      <w:r>
        <w:rPr>
          <w:spacing w:val="-13"/>
          <w:w w:val="105"/>
          <w:sz w:val="24"/>
        </w:rPr>
        <w:t> </w:t>
      </w:r>
      <w:r>
        <w:rPr>
          <w:w w:val="105"/>
          <w:sz w:val="24"/>
        </w:rPr>
        <w:t>complete</w:t>
      </w:r>
      <w:r>
        <w:rPr>
          <w:spacing w:val="-11"/>
          <w:w w:val="105"/>
          <w:sz w:val="24"/>
        </w:rPr>
        <w:t> </w:t>
      </w:r>
      <w:r>
        <w:rPr>
          <w:w w:val="105"/>
          <w:sz w:val="24"/>
        </w:rPr>
        <w:t>the</w:t>
      </w:r>
      <w:r>
        <w:rPr>
          <w:spacing w:val="-11"/>
          <w:w w:val="105"/>
          <w:sz w:val="24"/>
        </w:rPr>
        <w:t> </w:t>
      </w:r>
      <w:r>
        <w:rPr>
          <w:w w:val="105"/>
          <w:sz w:val="24"/>
        </w:rPr>
        <w:t>survey.</w:t>
      </w:r>
      <w:r>
        <w:rPr>
          <w:spacing w:val="-11"/>
          <w:w w:val="105"/>
          <w:sz w:val="24"/>
        </w:rPr>
        <w:t> </w:t>
      </w:r>
      <w:r>
        <w:rPr>
          <w:w w:val="105"/>
          <w:sz w:val="24"/>
        </w:rPr>
        <w:t>Again,</w:t>
      </w:r>
      <w:r>
        <w:rPr>
          <w:spacing w:val="-11"/>
          <w:w w:val="105"/>
          <w:sz w:val="24"/>
        </w:rPr>
        <w:t> </w:t>
      </w:r>
      <w:r>
        <w:rPr>
          <w:w w:val="105"/>
          <w:sz w:val="24"/>
        </w:rPr>
        <w:t>make</w:t>
      </w:r>
      <w:r>
        <w:rPr>
          <w:spacing w:val="-11"/>
          <w:w w:val="105"/>
          <w:sz w:val="24"/>
        </w:rPr>
        <w:t> </w:t>
      </w:r>
      <w:r>
        <w:rPr>
          <w:w w:val="105"/>
          <w:sz w:val="24"/>
        </w:rPr>
        <w:t>sure</w:t>
      </w:r>
      <w:r>
        <w:rPr>
          <w:spacing w:val="-11"/>
          <w:w w:val="105"/>
          <w:sz w:val="24"/>
        </w:rPr>
        <w:t> </w:t>
      </w:r>
      <w:r>
        <w:rPr>
          <w:w w:val="105"/>
          <w:sz w:val="24"/>
        </w:rPr>
        <w:t>you</w:t>
      </w:r>
      <w:r>
        <w:rPr>
          <w:spacing w:val="-11"/>
          <w:w w:val="105"/>
          <w:sz w:val="24"/>
        </w:rPr>
        <w:t> </w:t>
      </w:r>
      <w:r>
        <w:rPr>
          <w:w w:val="105"/>
          <w:sz w:val="24"/>
        </w:rPr>
        <w:t>have</w:t>
      </w:r>
      <w:r>
        <w:rPr>
          <w:spacing w:val="-14"/>
          <w:w w:val="105"/>
          <w:sz w:val="24"/>
        </w:rPr>
        <w:t> </w:t>
      </w:r>
      <w:r>
        <w:rPr>
          <w:w w:val="105"/>
          <w:sz w:val="24"/>
        </w:rPr>
        <w:t>clearly</w:t>
      </w:r>
      <w:r>
        <w:rPr>
          <w:spacing w:val="-12"/>
          <w:w w:val="105"/>
          <w:sz w:val="24"/>
        </w:rPr>
        <w:t> </w:t>
      </w:r>
      <w:r>
        <w:rPr>
          <w:w w:val="105"/>
          <w:sz w:val="24"/>
        </w:rPr>
        <w:t>stated</w:t>
      </w:r>
      <w:r>
        <w:rPr>
          <w:spacing w:val="-13"/>
          <w:w w:val="105"/>
          <w:sz w:val="24"/>
        </w:rPr>
        <w:t> </w:t>
      </w:r>
      <w:r>
        <w:rPr>
          <w:w w:val="105"/>
          <w:sz w:val="24"/>
        </w:rPr>
        <w:t>in your</w:t>
      </w:r>
      <w:r>
        <w:rPr>
          <w:spacing w:val="-7"/>
          <w:w w:val="105"/>
          <w:sz w:val="24"/>
        </w:rPr>
        <w:t> </w:t>
      </w:r>
      <w:r>
        <w:rPr>
          <w:w w:val="105"/>
          <w:sz w:val="24"/>
        </w:rPr>
        <w:t>event/activity</w:t>
      </w:r>
      <w:r>
        <w:rPr>
          <w:spacing w:val="-6"/>
          <w:w w:val="105"/>
          <w:sz w:val="24"/>
        </w:rPr>
        <w:t> </w:t>
      </w:r>
      <w:r>
        <w:rPr>
          <w:w w:val="105"/>
          <w:sz w:val="24"/>
        </w:rPr>
        <w:t>copy</w:t>
      </w:r>
      <w:r>
        <w:rPr>
          <w:spacing w:val="-6"/>
          <w:w w:val="105"/>
          <w:sz w:val="24"/>
        </w:rPr>
        <w:t> </w:t>
      </w:r>
      <w:r>
        <w:rPr>
          <w:w w:val="105"/>
          <w:sz w:val="24"/>
        </w:rPr>
        <w:t>that</w:t>
      </w:r>
      <w:r>
        <w:rPr>
          <w:spacing w:val="-7"/>
          <w:w w:val="105"/>
          <w:sz w:val="24"/>
        </w:rPr>
        <w:t> </w:t>
      </w:r>
      <w:r>
        <w:rPr>
          <w:w w:val="105"/>
          <w:sz w:val="24"/>
        </w:rPr>
        <w:t>by</w:t>
      </w:r>
      <w:r>
        <w:rPr>
          <w:spacing w:val="-6"/>
          <w:w w:val="105"/>
          <w:sz w:val="24"/>
        </w:rPr>
        <w:t> </w:t>
      </w:r>
      <w:r>
        <w:rPr>
          <w:w w:val="105"/>
          <w:sz w:val="24"/>
        </w:rPr>
        <w:t>providing</w:t>
      </w:r>
      <w:r>
        <w:rPr>
          <w:spacing w:val="-7"/>
          <w:w w:val="105"/>
          <w:sz w:val="24"/>
        </w:rPr>
        <w:t> </w:t>
      </w:r>
      <w:r>
        <w:rPr>
          <w:w w:val="105"/>
          <w:sz w:val="24"/>
        </w:rPr>
        <w:t>their</w:t>
      </w:r>
      <w:r>
        <w:rPr>
          <w:spacing w:val="-7"/>
          <w:w w:val="105"/>
          <w:sz w:val="24"/>
        </w:rPr>
        <w:t> </w:t>
      </w:r>
      <w:r>
        <w:rPr>
          <w:w w:val="105"/>
          <w:sz w:val="24"/>
        </w:rPr>
        <w:t>email</w:t>
      </w:r>
      <w:r>
        <w:rPr>
          <w:spacing w:val="-6"/>
          <w:w w:val="105"/>
          <w:sz w:val="24"/>
        </w:rPr>
        <w:t> </w:t>
      </w:r>
      <w:r>
        <w:rPr>
          <w:w w:val="105"/>
          <w:sz w:val="24"/>
        </w:rPr>
        <w:t>addresses, attendees</w:t>
      </w:r>
      <w:r>
        <w:rPr>
          <w:spacing w:val="-6"/>
          <w:w w:val="105"/>
          <w:sz w:val="24"/>
        </w:rPr>
        <w:t> </w:t>
      </w:r>
      <w:r>
        <w:rPr>
          <w:w w:val="105"/>
          <w:sz w:val="24"/>
        </w:rPr>
        <w:t>agree</w:t>
      </w:r>
      <w:r>
        <w:rPr>
          <w:spacing w:val="-8"/>
          <w:w w:val="105"/>
          <w:sz w:val="24"/>
        </w:rPr>
        <w:t> </w:t>
      </w:r>
      <w:r>
        <w:rPr>
          <w:w w:val="105"/>
          <w:sz w:val="24"/>
        </w:rPr>
        <w:t>to</w:t>
      </w:r>
      <w:r>
        <w:rPr>
          <w:spacing w:val="-7"/>
          <w:w w:val="105"/>
          <w:sz w:val="24"/>
        </w:rPr>
        <w:t> </w:t>
      </w:r>
      <w:r>
        <w:rPr>
          <w:w w:val="105"/>
          <w:sz w:val="24"/>
        </w:rPr>
        <w:t>be</w:t>
      </w:r>
      <w:r>
        <w:rPr>
          <w:spacing w:val="-8"/>
          <w:w w:val="105"/>
          <w:sz w:val="24"/>
        </w:rPr>
        <w:t> </w:t>
      </w:r>
      <w:r>
        <w:rPr>
          <w:w w:val="105"/>
          <w:sz w:val="24"/>
        </w:rPr>
        <w:t>contacted</w:t>
      </w:r>
      <w:r>
        <w:rPr>
          <w:spacing w:val="-7"/>
          <w:w w:val="105"/>
          <w:sz w:val="24"/>
        </w:rPr>
        <w:t> </w:t>
      </w:r>
      <w:r>
        <w:rPr>
          <w:w w:val="105"/>
          <w:sz w:val="24"/>
        </w:rPr>
        <w:t>for</w:t>
      </w:r>
      <w:r>
        <w:rPr>
          <w:spacing w:val="-7"/>
          <w:w w:val="105"/>
          <w:sz w:val="24"/>
        </w:rPr>
        <w:t> </w:t>
      </w:r>
      <w:r>
        <w:rPr>
          <w:w w:val="105"/>
          <w:sz w:val="24"/>
        </w:rPr>
        <w:t>evaluative</w:t>
      </w:r>
      <w:r>
        <w:rPr>
          <w:spacing w:val="-5"/>
          <w:w w:val="105"/>
          <w:sz w:val="24"/>
        </w:rPr>
        <w:t> </w:t>
      </w:r>
      <w:r>
        <w:rPr>
          <w:w w:val="105"/>
          <w:sz w:val="24"/>
        </w:rPr>
        <w:t>purposes.</w:t>
      </w:r>
    </w:p>
    <w:p>
      <w:pPr>
        <w:pStyle w:val="ListParagraph"/>
        <w:numPr>
          <w:ilvl w:val="1"/>
          <w:numId w:val="3"/>
        </w:numPr>
        <w:tabs>
          <w:tab w:pos="1463" w:val="left" w:leader="none"/>
        </w:tabs>
        <w:spacing w:line="348" w:lineRule="auto" w:before="102" w:after="0"/>
        <w:ind w:left="1463" w:right="2547" w:hanging="360"/>
        <w:jc w:val="left"/>
        <w:rPr>
          <w:sz w:val="24"/>
        </w:rPr>
      </w:pPr>
      <w:r>
        <w:rPr>
          <w:sz w:val="24"/>
        </w:rPr>
        <w:t>Share a link to the survey on your social channels reminding attendees to share their thoughts.</w:t>
      </w:r>
    </w:p>
    <w:p>
      <w:pPr>
        <w:pStyle w:val="ListParagraph"/>
        <w:spacing w:after="0" w:line="348" w:lineRule="auto"/>
        <w:jc w:val="left"/>
        <w:rPr>
          <w:sz w:val="24"/>
        </w:rPr>
        <w:sectPr>
          <w:pgSz w:w="11910" w:h="16840"/>
          <w:pgMar w:header="0" w:footer="1068" w:top="1340" w:bottom="1260" w:left="1417" w:right="0"/>
        </w:sectPr>
      </w:pPr>
    </w:p>
    <w:p>
      <w:pPr>
        <w:pStyle w:val="Heading2"/>
        <w:spacing w:before="109"/>
        <w:rPr>
          <w:u w:val="none"/>
        </w:rPr>
      </w:pPr>
      <w:bookmarkStart w:name="Partner survey" w:id="68"/>
      <w:bookmarkEnd w:id="68"/>
      <w:r>
        <w:rPr>
          <w:u w:val="none"/>
        </w:rPr>
      </w:r>
      <w:r>
        <w:rPr>
          <w:u w:val="thick"/>
        </w:rPr>
        <w:t>Partner</w:t>
      </w:r>
      <w:r>
        <w:rPr>
          <w:spacing w:val="12"/>
          <w:u w:val="thick"/>
        </w:rPr>
        <w:t> </w:t>
      </w:r>
      <w:r>
        <w:rPr>
          <w:spacing w:val="-2"/>
          <w:u w:val="thick"/>
        </w:rPr>
        <w:t>survey</w:t>
      </w:r>
    </w:p>
    <w:p>
      <w:pPr>
        <w:pStyle w:val="BodyText"/>
        <w:spacing w:line="364" w:lineRule="auto" w:before="210"/>
        <w:ind w:right="1688"/>
      </w:pPr>
      <w:r>
        <w:rPr/>
        <w:t>Every partner is required to complete our online survey to report on their Book Week Scotland programme.</w:t>
      </w:r>
    </w:p>
    <w:p>
      <w:pPr>
        <w:pStyle w:val="BodyText"/>
        <w:spacing w:line="364" w:lineRule="auto"/>
        <w:ind w:right="1539"/>
      </w:pPr>
      <w:r>
        <w:rPr/>
        <w:t>The data we gather is essential in improving partners’ experiences in the future. So, the more detail you can provide, the better.</w:t>
      </w:r>
    </w:p>
    <w:p>
      <w:pPr>
        <w:pStyle w:val="BodyText"/>
        <w:spacing w:line="367" w:lineRule="auto"/>
        <w:ind w:right="1539"/>
      </w:pPr>
      <w:r>
        <w:rPr/>
        <w:t>The link to the survey will be sent out via email from the week beginning 10 November and the deadline for responses is by </w:t>
      </w:r>
      <w:r>
        <w:rPr>
          <w:b/>
        </w:rPr>
        <w:t>5pm on Friday 19 December</w:t>
      </w:r>
      <w:r>
        <w:rPr/>
        <w:t>.</w:t>
      </w:r>
    </w:p>
    <w:p>
      <w:pPr>
        <w:pStyle w:val="BodyText"/>
        <w:spacing w:line="364" w:lineRule="auto" w:before="125"/>
        <w:ind w:right="1688"/>
      </w:pPr>
      <w:r>
        <w:rPr/>
        <w:t>Please note that this survey will ask you for information about audience numbers from each of your digital or in-person events, and as such you may require members of staff running each event to collate this information and report back to </w:t>
      </w:r>
      <w:r>
        <w:rPr>
          <w:spacing w:val="-4"/>
        </w:rPr>
        <w:t>you.</w:t>
      </w:r>
    </w:p>
    <w:p>
      <w:pPr>
        <w:pStyle w:val="BodyText"/>
        <w:spacing w:before="120"/>
      </w:pPr>
      <w:r>
        <w:rPr/>
        <w:t>The</w:t>
      </w:r>
      <w:r>
        <w:rPr>
          <w:spacing w:val="3"/>
        </w:rPr>
        <w:t> </w:t>
      </w:r>
      <w:r>
        <w:rPr/>
        <w:t>survey</w:t>
      </w:r>
      <w:r>
        <w:rPr>
          <w:spacing w:val="2"/>
        </w:rPr>
        <w:t> </w:t>
      </w:r>
      <w:r>
        <w:rPr/>
        <w:t>is</w:t>
      </w:r>
      <w:r>
        <w:rPr>
          <w:spacing w:val="2"/>
        </w:rPr>
        <w:t> </w:t>
      </w:r>
      <w:r>
        <w:rPr/>
        <w:t>split</w:t>
      </w:r>
      <w:r>
        <w:rPr>
          <w:spacing w:val="3"/>
        </w:rPr>
        <w:t> </w:t>
      </w:r>
      <w:r>
        <w:rPr/>
        <w:t>into</w:t>
      </w:r>
      <w:r>
        <w:rPr>
          <w:spacing w:val="-1"/>
        </w:rPr>
        <w:t> </w:t>
      </w:r>
      <w:r>
        <w:rPr/>
        <w:t>two</w:t>
      </w:r>
      <w:r>
        <w:rPr>
          <w:spacing w:val="1"/>
        </w:rPr>
        <w:t> </w:t>
      </w:r>
      <w:r>
        <w:rPr>
          <w:spacing w:val="-2"/>
        </w:rPr>
        <w:t>sections:</w:t>
      </w:r>
    </w:p>
    <w:p>
      <w:pPr>
        <w:pStyle w:val="Heading3"/>
        <w:spacing w:before="266"/>
      </w:pPr>
      <w:bookmarkStart w:name="Section 1 – Audience data" w:id="69"/>
      <w:bookmarkEnd w:id="69"/>
      <w:r>
        <w:rPr>
          <w:b w:val="0"/>
        </w:rPr>
      </w:r>
      <w:r>
        <w:rPr/>
        <w:t>Section</w:t>
      </w:r>
      <w:r>
        <w:rPr>
          <w:spacing w:val="-11"/>
        </w:rPr>
        <w:t> </w:t>
      </w:r>
      <w:r>
        <w:rPr/>
        <w:t>1</w:t>
      </w:r>
      <w:r>
        <w:rPr>
          <w:spacing w:val="-10"/>
        </w:rPr>
        <w:t> </w:t>
      </w:r>
      <w:r>
        <w:rPr/>
        <w:t>–</w:t>
      </w:r>
      <w:r>
        <w:rPr>
          <w:spacing w:val="-10"/>
        </w:rPr>
        <w:t> </w:t>
      </w:r>
      <w:r>
        <w:rPr/>
        <w:t>Audience</w:t>
      </w:r>
      <w:r>
        <w:rPr>
          <w:spacing w:val="-9"/>
        </w:rPr>
        <w:t> </w:t>
      </w:r>
      <w:r>
        <w:rPr>
          <w:spacing w:val="-4"/>
        </w:rPr>
        <w:t>data</w:t>
      </w:r>
    </w:p>
    <w:p>
      <w:pPr>
        <w:pStyle w:val="BodyText"/>
        <w:spacing w:line="364" w:lineRule="auto" w:before="152"/>
        <w:ind w:right="1539"/>
      </w:pPr>
      <w:r>
        <w:rPr/>
        <w:t>We would like you to gather information about the audience for every Book Week Scotland digital or in-person event you run.</w:t>
      </w:r>
    </w:p>
    <w:p>
      <w:pPr>
        <w:spacing w:before="123"/>
        <w:ind w:left="23" w:right="0" w:firstLine="0"/>
        <w:jc w:val="left"/>
        <w:rPr>
          <w:sz w:val="24"/>
        </w:rPr>
      </w:pPr>
      <w:r>
        <w:rPr>
          <w:sz w:val="24"/>
        </w:rPr>
        <w:t>For</w:t>
      </w:r>
      <w:r>
        <w:rPr>
          <w:spacing w:val="-2"/>
          <w:sz w:val="24"/>
        </w:rPr>
        <w:t> </w:t>
      </w:r>
      <w:r>
        <w:rPr>
          <w:b/>
          <w:sz w:val="24"/>
        </w:rPr>
        <w:t>in-person</w:t>
      </w:r>
      <w:r>
        <w:rPr>
          <w:b/>
          <w:spacing w:val="-2"/>
          <w:sz w:val="24"/>
        </w:rPr>
        <w:t> </w:t>
      </w:r>
      <w:r>
        <w:rPr>
          <w:b/>
          <w:sz w:val="24"/>
        </w:rPr>
        <w:t>events</w:t>
      </w:r>
      <w:r>
        <w:rPr>
          <w:sz w:val="24"/>
        </w:rPr>
        <w:t>,</w:t>
      </w:r>
      <w:r>
        <w:rPr>
          <w:spacing w:val="3"/>
          <w:sz w:val="24"/>
        </w:rPr>
        <w:t> </w:t>
      </w:r>
      <w:r>
        <w:rPr>
          <w:sz w:val="24"/>
        </w:rPr>
        <w:t>please keep</w:t>
      </w:r>
      <w:r>
        <w:rPr>
          <w:spacing w:val="-1"/>
          <w:sz w:val="24"/>
        </w:rPr>
        <w:t> </w:t>
      </w:r>
      <w:r>
        <w:rPr>
          <w:sz w:val="24"/>
        </w:rPr>
        <w:t>a</w:t>
      </w:r>
      <w:r>
        <w:rPr>
          <w:spacing w:val="-1"/>
          <w:sz w:val="24"/>
        </w:rPr>
        <w:t> </w:t>
      </w:r>
      <w:r>
        <w:rPr>
          <w:sz w:val="24"/>
        </w:rPr>
        <w:t>note of</w:t>
      </w:r>
      <w:r>
        <w:rPr>
          <w:spacing w:val="-1"/>
          <w:sz w:val="24"/>
        </w:rPr>
        <w:t> </w:t>
      </w:r>
      <w:r>
        <w:rPr>
          <w:sz w:val="24"/>
        </w:rPr>
        <w:t>the</w:t>
      </w:r>
      <w:r>
        <w:rPr>
          <w:spacing w:val="-3"/>
          <w:sz w:val="24"/>
        </w:rPr>
        <w:t> </w:t>
      </w:r>
      <w:r>
        <w:rPr>
          <w:spacing w:val="-2"/>
          <w:sz w:val="24"/>
        </w:rPr>
        <w:t>following:</w:t>
      </w:r>
    </w:p>
    <w:p>
      <w:pPr>
        <w:pStyle w:val="ListParagraph"/>
        <w:numPr>
          <w:ilvl w:val="0"/>
          <w:numId w:val="4"/>
        </w:numPr>
        <w:tabs>
          <w:tab w:pos="1103" w:val="left" w:leader="none"/>
        </w:tabs>
        <w:spacing w:line="362" w:lineRule="auto" w:before="271" w:after="0"/>
        <w:ind w:left="1103" w:right="1637" w:hanging="720"/>
        <w:jc w:val="left"/>
        <w:rPr>
          <w:sz w:val="24"/>
        </w:rPr>
      </w:pPr>
      <w:r>
        <w:rPr>
          <w:sz w:val="24"/>
        </w:rPr>
        <w:t>How many in-person events you are running using Book Week Scotland </w:t>
      </w:r>
      <w:r>
        <w:rPr>
          <w:spacing w:val="-2"/>
          <w:sz w:val="24"/>
        </w:rPr>
        <w:t>funding</w:t>
      </w:r>
    </w:p>
    <w:p>
      <w:pPr>
        <w:pStyle w:val="ListParagraph"/>
        <w:numPr>
          <w:ilvl w:val="0"/>
          <w:numId w:val="4"/>
        </w:numPr>
        <w:tabs>
          <w:tab w:pos="1103" w:val="left" w:leader="none"/>
        </w:tabs>
        <w:spacing w:line="362" w:lineRule="auto" w:before="86" w:after="0"/>
        <w:ind w:left="1103" w:right="1695" w:hanging="720"/>
        <w:jc w:val="left"/>
        <w:rPr>
          <w:sz w:val="24"/>
        </w:rPr>
      </w:pPr>
      <w:r>
        <w:rPr>
          <w:sz w:val="24"/>
        </w:rPr>
        <w:t>How many, if any, in-person events you are running in addition to those </w:t>
      </w:r>
      <w:r>
        <w:rPr>
          <w:w w:val="105"/>
          <w:sz w:val="24"/>
        </w:rPr>
        <w:t>counted above</w:t>
      </w:r>
    </w:p>
    <w:p>
      <w:pPr>
        <w:pStyle w:val="ListParagraph"/>
        <w:numPr>
          <w:ilvl w:val="0"/>
          <w:numId w:val="4"/>
        </w:numPr>
        <w:tabs>
          <w:tab w:pos="1102" w:val="left" w:leader="none"/>
        </w:tabs>
        <w:spacing w:line="240" w:lineRule="auto" w:before="83" w:after="0"/>
        <w:ind w:left="1102" w:right="0" w:hanging="719"/>
        <w:jc w:val="left"/>
        <w:rPr>
          <w:sz w:val="24"/>
        </w:rPr>
      </w:pPr>
      <w:r>
        <w:rPr>
          <w:sz w:val="24"/>
        </w:rPr>
        <w:t>The</w:t>
      </w:r>
      <w:r>
        <w:rPr>
          <w:spacing w:val="-1"/>
          <w:sz w:val="24"/>
        </w:rPr>
        <w:t> </w:t>
      </w:r>
      <w:r>
        <w:rPr>
          <w:sz w:val="24"/>
        </w:rPr>
        <w:t>number</w:t>
      </w:r>
      <w:r>
        <w:rPr>
          <w:spacing w:val="-4"/>
          <w:sz w:val="24"/>
        </w:rPr>
        <w:t> </w:t>
      </w:r>
      <w:r>
        <w:rPr>
          <w:sz w:val="24"/>
        </w:rPr>
        <w:t>of </w:t>
      </w:r>
      <w:r>
        <w:rPr>
          <w:spacing w:val="-2"/>
          <w:sz w:val="24"/>
        </w:rPr>
        <w:t>attendees</w:t>
      </w:r>
    </w:p>
    <w:p>
      <w:pPr>
        <w:pStyle w:val="ListParagraph"/>
        <w:numPr>
          <w:ilvl w:val="0"/>
          <w:numId w:val="4"/>
        </w:numPr>
        <w:tabs>
          <w:tab w:pos="1103" w:val="left" w:leader="none"/>
        </w:tabs>
        <w:spacing w:line="369" w:lineRule="auto" w:before="228" w:after="0"/>
        <w:ind w:left="1103" w:right="1548" w:hanging="720"/>
        <w:jc w:val="left"/>
        <w:rPr>
          <w:sz w:val="24"/>
        </w:rPr>
      </w:pPr>
      <w:r>
        <w:rPr>
          <w:b/>
          <w:sz w:val="24"/>
        </w:rPr>
        <w:t>For</w:t>
      </w:r>
      <w:r>
        <w:rPr>
          <w:b/>
          <w:spacing w:val="-2"/>
          <w:sz w:val="24"/>
        </w:rPr>
        <w:t> </w:t>
      </w:r>
      <w:r>
        <w:rPr>
          <w:b/>
          <w:sz w:val="24"/>
        </w:rPr>
        <w:t>Library</w:t>
      </w:r>
      <w:r>
        <w:rPr>
          <w:b/>
          <w:spacing w:val="-2"/>
          <w:sz w:val="24"/>
        </w:rPr>
        <w:t> </w:t>
      </w:r>
      <w:r>
        <w:rPr>
          <w:b/>
          <w:sz w:val="24"/>
        </w:rPr>
        <w:t>Services</w:t>
      </w:r>
      <w:r>
        <w:rPr>
          <w:b/>
          <w:spacing w:val="-1"/>
          <w:sz w:val="24"/>
        </w:rPr>
        <w:t> </w:t>
      </w:r>
      <w:r>
        <w:rPr>
          <w:b/>
          <w:sz w:val="24"/>
        </w:rPr>
        <w:t>only</w:t>
      </w:r>
      <w:r>
        <w:rPr>
          <w:b/>
          <w:spacing w:val="-2"/>
          <w:sz w:val="24"/>
        </w:rPr>
        <w:t> </w:t>
      </w:r>
      <w:r>
        <w:rPr>
          <w:sz w:val="24"/>
        </w:rPr>
        <w:t>–</w:t>
      </w:r>
      <w:r>
        <w:rPr>
          <w:spacing w:val="-2"/>
          <w:sz w:val="24"/>
        </w:rPr>
        <w:t> </w:t>
      </w:r>
      <w:r>
        <w:rPr>
          <w:sz w:val="24"/>
        </w:rPr>
        <w:t>how</w:t>
      </w:r>
      <w:r>
        <w:rPr>
          <w:spacing w:val="-1"/>
          <w:sz w:val="24"/>
        </w:rPr>
        <w:t> </w:t>
      </w:r>
      <w:r>
        <w:rPr>
          <w:sz w:val="24"/>
        </w:rPr>
        <w:t>many</w:t>
      </w:r>
      <w:r>
        <w:rPr>
          <w:spacing w:val="-2"/>
          <w:sz w:val="24"/>
        </w:rPr>
        <w:t> </w:t>
      </w:r>
      <w:r>
        <w:rPr>
          <w:sz w:val="24"/>
        </w:rPr>
        <w:t>in-person</w:t>
      </w:r>
      <w:r>
        <w:rPr>
          <w:spacing w:val="-1"/>
          <w:sz w:val="24"/>
        </w:rPr>
        <w:t> </w:t>
      </w:r>
      <w:r>
        <w:rPr>
          <w:sz w:val="24"/>
        </w:rPr>
        <w:t>events</w:t>
      </w:r>
      <w:r>
        <w:rPr>
          <w:spacing w:val="-2"/>
          <w:sz w:val="24"/>
        </w:rPr>
        <w:t> </w:t>
      </w:r>
      <w:r>
        <w:rPr>
          <w:sz w:val="24"/>
        </w:rPr>
        <w:t>you</w:t>
      </w:r>
      <w:r>
        <w:rPr>
          <w:spacing w:val="-1"/>
          <w:sz w:val="24"/>
        </w:rPr>
        <w:t> </w:t>
      </w:r>
      <w:r>
        <w:rPr>
          <w:sz w:val="24"/>
        </w:rPr>
        <w:t>are</w:t>
      </w:r>
      <w:r>
        <w:rPr>
          <w:spacing w:val="-1"/>
          <w:sz w:val="24"/>
        </w:rPr>
        <w:t> </w:t>
      </w:r>
      <w:r>
        <w:rPr>
          <w:sz w:val="24"/>
        </w:rPr>
        <w:t>running with SLIC funding</w:t>
      </w:r>
    </w:p>
    <w:p>
      <w:pPr>
        <w:spacing w:before="79"/>
        <w:ind w:left="23" w:right="0" w:firstLine="0"/>
        <w:jc w:val="left"/>
        <w:rPr>
          <w:sz w:val="24"/>
        </w:rPr>
      </w:pPr>
      <w:r>
        <w:rPr>
          <w:sz w:val="24"/>
        </w:rPr>
        <w:t>For</w:t>
      </w:r>
      <w:r>
        <w:rPr>
          <w:spacing w:val="-1"/>
          <w:sz w:val="24"/>
        </w:rPr>
        <w:t> </w:t>
      </w:r>
      <w:r>
        <w:rPr>
          <w:b/>
          <w:sz w:val="24"/>
        </w:rPr>
        <w:t>digital</w:t>
      </w:r>
      <w:r>
        <w:rPr>
          <w:b/>
          <w:spacing w:val="1"/>
          <w:sz w:val="24"/>
        </w:rPr>
        <w:t> </w:t>
      </w:r>
      <w:r>
        <w:rPr>
          <w:b/>
          <w:sz w:val="24"/>
        </w:rPr>
        <w:t>events</w:t>
      </w:r>
      <w:r>
        <w:rPr>
          <w:sz w:val="24"/>
        </w:rPr>
        <w:t>,</w:t>
      </w:r>
      <w:r>
        <w:rPr>
          <w:spacing w:val="2"/>
          <w:sz w:val="24"/>
        </w:rPr>
        <w:t> </w:t>
      </w:r>
      <w:r>
        <w:rPr>
          <w:sz w:val="24"/>
        </w:rPr>
        <w:t>please</w:t>
      </w:r>
      <w:r>
        <w:rPr>
          <w:spacing w:val="1"/>
          <w:sz w:val="24"/>
        </w:rPr>
        <w:t> </w:t>
      </w:r>
      <w:r>
        <w:rPr>
          <w:sz w:val="24"/>
        </w:rPr>
        <w:t>keep a note</w:t>
      </w:r>
      <w:r>
        <w:rPr>
          <w:spacing w:val="2"/>
          <w:sz w:val="24"/>
        </w:rPr>
        <w:t> </w:t>
      </w:r>
      <w:r>
        <w:rPr>
          <w:sz w:val="24"/>
        </w:rPr>
        <w:t>of</w:t>
      </w:r>
      <w:r>
        <w:rPr>
          <w:spacing w:val="-1"/>
          <w:sz w:val="24"/>
        </w:rPr>
        <w:t> </w:t>
      </w:r>
      <w:r>
        <w:rPr>
          <w:sz w:val="24"/>
        </w:rPr>
        <w:t>the</w:t>
      </w:r>
      <w:r>
        <w:rPr>
          <w:spacing w:val="-2"/>
          <w:sz w:val="24"/>
        </w:rPr>
        <w:t> following:</w:t>
      </w:r>
    </w:p>
    <w:p>
      <w:pPr>
        <w:pStyle w:val="ListParagraph"/>
        <w:numPr>
          <w:ilvl w:val="0"/>
          <w:numId w:val="3"/>
        </w:numPr>
        <w:tabs>
          <w:tab w:pos="742" w:val="left" w:leader="none"/>
        </w:tabs>
        <w:spacing w:line="240" w:lineRule="auto" w:before="267" w:after="0"/>
        <w:ind w:left="742" w:right="0" w:hanging="359"/>
        <w:jc w:val="left"/>
        <w:rPr>
          <w:sz w:val="24"/>
        </w:rPr>
      </w:pPr>
      <w:r>
        <w:rPr>
          <w:sz w:val="24"/>
        </w:rPr>
        <w:t>How</w:t>
      </w:r>
      <w:r>
        <w:rPr>
          <w:spacing w:val="5"/>
          <w:sz w:val="24"/>
        </w:rPr>
        <w:t> </w:t>
      </w:r>
      <w:r>
        <w:rPr>
          <w:sz w:val="24"/>
        </w:rPr>
        <w:t>many</w:t>
      </w:r>
      <w:r>
        <w:rPr>
          <w:spacing w:val="4"/>
          <w:sz w:val="24"/>
        </w:rPr>
        <w:t> </w:t>
      </w:r>
      <w:r>
        <w:rPr>
          <w:sz w:val="24"/>
        </w:rPr>
        <w:t>digital</w:t>
      </w:r>
      <w:r>
        <w:rPr>
          <w:spacing w:val="5"/>
          <w:sz w:val="24"/>
        </w:rPr>
        <w:t> </w:t>
      </w:r>
      <w:r>
        <w:rPr>
          <w:sz w:val="24"/>
        </w:rPr>
        <w:t>events</w:t>
      </w:r>
      <w:r>
        <w:rPr>
          <w:spacing w:val="4"/>
          <w:sz w:val="24"/>
        </w:rPr>
        <w:t> </w:t>
      </w:r>
      <w:r>
        <w:rPr>
          <w:sz w:val="24"/>
        </w:rPr>
        <w:t>you</w:t>
      </w:r>
      <w:r>
        <w:rPr>
          <w:spacing w:val="6"/>
          <w:sz w:val="24"/>
        </w:rPr>
        <w:t> </w:t>
      </w:r>
      <w:r>
        <w:rPr>
          <w:sz w:val="24"/>
        </w:rPr>
        <w:t>are</w:t>
      </w:r>
      <w:r>
        <w:rPr>
          <w:spacing w:val="5"/>
          <w:sz w:val="24"/>
        </w:rPr>
        <w:t> </w:t>
      </w:r>
      <w:r>
        <w:rPr>
          <w:sz w:val="24"/>
        </w:rPr>
        <w:t>running</w:t>
      </w:r>
      <w:r>
        <w:rPr>
          <w:spacing w:val="2"/>
          <w:sz w:val="24"/>
        </w:rPr>
        <w:t> </w:t>
      </w:r>
      <w:r>
        <w:rPr>
          <w:sz w:val="24"/>
        </w:rPr>
        <w:t>using</w:t>
      </w:r>
      <w:r>
        <w:rPr>
          <w:spacing w:val="3"/>
          <w:sz w:val="24"/>
        </w:rPr>
        <w:t> </w:t>
      </w:r>
      <w:r>
        <w:rPr>
          <w:sz w:val="24"/>
        </w:rPr>
        <w:t>Book</w:t>
      </w:r>
      <w:r>
        <w:rPr>
          <w:spacing w:val="5"/>
          <w:sz w:val="24"/>
        </w:rPr>
        <w:t> </w:t>
      </w:r>
      <w:r>
        <w:rPr>
          <w:sz w:val="24"/>
        </w:rPr>
        <w:t>Week</w:t>
      </w:r>
      <w:r>
        <w:rPr>
          <w:spacing w:val="2"/>
          <w:sz w:val="24"/>
        </w:rPr>
        <w:t> </w:t>
      </w:r>
      <w:r>
        <w:rPr>
          <w:sz w:val="24"/>
        </w:rPr>
        <w:t>Scotland</w:t>
      </w:r>
      <w:r>
        <w:rPr>
          <w:spacing w:val="3"/>
          <w:sz w:val="24"/>
        </w:rPr>
        <w:t> </w:t>
      </w:r>
      <w:r>
        <w:rPr>
          <w:spacing w:val="-2"/>
          <w:sz w:val="24"/>
        </w:rPr>
        <w:t>funding</w:t>
      </w:r>
    </w:p>
    <w:p>
      <w:pPr>
        <w:pStyle w:val="ListParagraph"/>
        <w:numPr>
          <w:ilvl w:val="0"/>
          <w:numId w:val="3"/>
        </w:numPr>
        <w:tabs>
          <w:tab w:pos="743" w:val="left" w:leader="none"/>
        </w:tabs>
        <w:spacing w:line="355" w:lineRule="auto" w:before="220" w:after="0"/>
        <w:ind w:left="743" w:right="1473" w:hanging="360"/>
        <w:jc w:val="left"/>
        <w:rPr>
          <w:sz w:val="24"/>
        </w:rPr>
      </w:pPr>
      <w:r>
        <w:rPr>
          <w:spacing w:val="-2"/>
          <w:w w:val="105"/>
          <w:sz w:val="24"/>
        </w:rPr>
        <w:t>How</w:t>
      </w:r>
      <w:r>
        <w:rPr>
          <w:spacing w:val="-12"/>
          <w:w w:val="105"/>
          <w:sz w:val="24"/>
        </w:rPr>
        <w:t> </w:t>
      </w:r>
      <w:r>
        <w:rPr>
          <w:spacing w:val="-2"/>
          <w:w w:val="105"/>
          <w:sz w:val="24"/>
        </w:rPr>
        <w:t>many,</w:t>
      </w:r>
      <w:r>
        <w:rPr>
          <w:spacing w:val="-12"/>
          <w:w w:val="105"/>
          <w:sz w:val="24"/>
        </w:rPr>
        <w:t> </w:t>
      </w:r>
      <w:r>
        <w:rPr>
          <w:spacing w:val="-2"/>
          <w:w w:val="105"/>
          <w:sz w:val="24"/>
        </w:rPr>
        <w:t>if</w:t>
      </w:r>
      <w:r>
        <w:rPr>
          <w:spacing w:val="-12"/>
          <w:w w:val="105"/>
          <w:sz w:val="24"/>
        </w:rPr>
        <w:t> </w:t>
      </w:r>
      <w:r>
        <w:rPr>
          <w:spacing w:val="-2"/>
          <w:w w:val="105"/>
          <w:sz w:val="24"/>
        </w:rPr>
        <w:t>any,</w:t>
      </w:r>
      <w:r>
        <w:rPr>
          <w:spacing w:val="-12"/>
          <w:w w:val="105"/>
          <w:sz w:val="24"/>
        </w:rPr>
        <w:t> </w:t>
      </w:r>
      <w:r>
        <w:rPr>
          <w:spacing w:val="-2"/>
          <w:w w:val="105"/>
          <w:sz w:val="24"/>
        </w:rPr>
        <w:t>digital</w:t>
      </w:r>
      <w:r>
        <w:rPr>
          <w:spacing w:val="-13"/>
          <w:w w:val="105"/>
          <w:sz w:val="24"/>
        </w:rPr>
        <w:t> </w:t>
      </w:r>
      <w:r>
        <w:rPr>
          <w:spacing w:val="-2"/>
          <w:w w:val="105"/>
          <w:sz w:val="24"/>
        </w:rPr>
        <w:t>events</w:t>
      </w:r>
      <w:r>
        <w:rPr>
          <w:spacing w:val="-13"/>
          <w:w w:val="105"/>
          <w:sz w:val="24"/>
        </w:rPr>
        <w:t> </w:t>
      </w:r>
      <w:r>
        <w:rPr>
          <w:spacing w:val="-2"/>
          <w:w w:val="105"/>
          <w:sz w:val="24"/>
        </w:rPr>
        <w:t>you</w:t>
      </w:r>
      <w:r>
        <w:rPr>
          <w:spacing w:val="-12"/>
          <w:w w:val="105"/>
          <w:sz w:val="24"/>
        </w:rPr>
        <w:t> </w:t>
      </w:r>
      <w:r>
        <w:rPr>
          <w:spacing w:val="-2"/>
          <w:w w:val="105"/>
          <w:sz w:val="24"/>
        </w:rPr>
        <w:t>are</w:t>
      </w:r>
      <w:r>
        <w:rPr>
          <w:spacing w:val="-12"/>
          <w:w w:val="105"/>
          <w:sz w:val="24"/>
        </w:rPr>
        <w:t> </w:t>
      </w:r>
      <w:r>
        <w:rPr>
          <w:spacing w:val="-2"/>
          <w:w w:val="105"/>
          <w:sz w:val="24"/>
        </w:rPr>
        <w:t>running</w:t>
      </w:r>
      <w:r>
        <w:rPr>
          <w:spacing w:val="-14"/>
          <w:w w:val="105"/>
          <w:sz w:val="24"/>
        </w:rPr>
        <w:t> </w:t>
      </w:r>
      <w:r>
        <w:rPr>
          <w:spacing w:val="-2"/>
          <w:w w:val="105"/>
          <w:sz w:val="24"/>
        </w:rPr>
        <w:t>in</w:t>
      </w:r>
      <w:r>
        <w:rPr>
          <w:spacing w:val="-12"/>
          <w:w w:val="105"/>
          <w:sz w:val="24"/>
        </w:rPr>
        <w:t> </w:t>
      </w:r>
      <w:r>
        <w:rPr>
          <w:spacing w:val="-2"/>
          <w:w w:val="105"/>
          <w:sz w:val="24"/>
        </w:rPr>
        <w:t>addition</w:t>
      </w:r>
      <w:r>
        <w:rPr>
          <w:spacing w:val="-12"/>
          <w:w w:val="105"/>
          <w:sz w:val="24"/>
        </w:rPr>
        <w:t> </w:t>
      </w:r>
      <w:r>
        <w:rPr>
          <w:spacing w:val="-2"/>
          <w:w w:val="105"/>
          <w:sz w:val="24"/>
        </w:rPr>
        <w:t>to</w:t>
      </w:r>
      <w:r>
        <w:rPr>
          <w:spacing w:val="-14"/>
          <w:w w:val="105"/>
          <w:sz w:val="24"/>
        </w:rPr>
        <w:t> </w:t>
      </w:r>
      <w:r>
        <w:rPr>
          <w:spacing w:val="-2"/>
          <w:w w:val="105"/>
          <w:sz w:val="24"/>
        </w:rPr>
        <w:t>those</w:t>
      </w:r>
      <w:r>
        <w:rPr>
          <w:spacing w:val="-12"/>
          <w:w w:val="105"/>
          <w:sz w:val="24"/>
        </w:rPr>
        <w:t> </w:t>
      </w:r>
      <w:r>
        <w:rPr>
          <w:spacing w:val="-2"/>
          <w:w w:val="105"/>
          <w:sz w:val="24"/>
        </w:rPr>
        <w:t>counted above</w:t>
      </w:r>
    </w:p>
    <w:p>
      <w:pPr>
        <w:pStyle w:val="ListParagraph"/>
        <w:numPr>
          <w:ilvl w:val="0"/>
          <w:numId w:val="3"/>
        </w:numPr>
        <w:tabs>
          <w:tab w:pos="742" w:val="left" w:leader="none"/>
        </w:tabs>
        <w:spacing w:line="240" w:lineRule="auto" w:before="88" w:after="0"/>
        <w:ind w:left="742" w:right="0" w:hanging="359"/>
        <w:jc w:val="left"/>
        <w:rPr>
          <w:sz w:val="24"/>
        </w:rPr>
      </w:pPr>
      <w:r>
        <w:rPr>
          <w:sz w:val="24"/>
        </w:rPr>
        <w:t>The</w:t>
      </w:r>
      <w:r>
        <w:rPr>
          <w:spacing w:val="4"/>
          <w:sz w:val="24"/>
        </w:rPr>
        <w:t> </w:t>
      </w:r>
      <w:r>
        <w:rPr>
          <w:sz w:val="24"/>
        </w:rPr>
        <w:t>maximum</w:t>
      </w:r>
      <w:r>
        <w:rPr>
          <w:spacing w:val="3"/>
          <w:sz w:val="24"/>
        </w:rPr>
        <w:t> </w:t>
      </w:r>
      <w:r>
        <w:rPr>
          <w:sz w:val="24"/>
        </w:rPr>
        <w:t>capacity</w:t>
      </w:r>
      <w:r>
        <w:rPr>
          <w:spacing w:val="3"/>
          <w:sz w:val="24"/>
        </w:rPr>
        <w:t> </w:t>
      </w:r>
      <w:r>
        <w:rPr>
          <w:sz w:val="24"/>
        </w:rPr>
        <w:t>of</w:t>
      </w:r>
      <w:r>
        <w:rPr>
          <w:spacing w:val="5"/>
          <w:sz w:val="24"/>
        </w:rPr>
        <w:t> </w:t>
      </w:r>
      <w:r>
        <w:rPr>
          <w:sz w:val="24"/>
        </w:rPr>
        <w:t>the</w:t>
      </w:r>
      <w:r>
        <w:rPr>
          <w:spacing w:val="4"/>
          <w:sz w:val="24"/>
        </w:rPr>
        <w:t> </w:t>
      </w:r>
      <w:r>
        <w:rPr>
          <w:sz w:val="24"/>
        </w:rPr>
        <w:t>event</w:t>
      </w:r>
      <w:r>
        <w:rPr>
          <w:spacing w:val="3"/>
          <w:sz w:val="24"/>
        </w:rPr>
        <w:t> </w:t>
      </w:r>
      <w:r>
        <w:rPr>
          <w:sz w:val="24"/>
        </w:rPr>
        <w:t>(e.g.</w:t>
      </w:r>
      <w:r>
        <w:rPr>
          <w:spacing w:val="4"/>
          <w:sz w:val="24"/>
        </w:rPr>
        <w:t> </w:t>
      </w:r>
      <w:r>
        <w:rPr>
          <w:sz w:val="24"/>
        </w:rPr>
        <w:t>a</w:t>
      </w:r>
      <w:r>
        <w:rPr>
          <w:spacing w:val="4"/>
          <w:sz w:val="24"/>
        </w:rPr>
        <w:t> </w:t>
      </w:r>
      <w:r>
        <w:rPr>
          <w:sz w:val="24"/>
        </w:rPr>
        <w:t>webinar</w:t>
      </w:r>
      <w:r>
        <w:rPr>
          <w:spacing w:val="1"/>
          <w:sz w:val="24"/>
        </w:rPr>
        <w:t> </w:t>
      </w:r>
      <w:r>
        <w:rPr>
          <w:sz w:val="24"/>
        </w:rPr>
        <w:t>for</w:t>
      </w:r>
      <w:r>
        <w:rPr>
          <w:spacing w:val="2"/>
          <w:sz w:val="24"/>
        </w:rPr>
        <w:t> </w:t>
      </w:r>
      <w:r>
        <w:rPr>
          <w:sz w:val="24"/>
        </w:rPr>
        <w:t>100</w:t>
      </w:r>
      <w:r>
        <w:rPr>
          <w:spacing w:val="5"/>
          <w:sz w:val="24"/>
        </w:rPr>
        <w:t> </w:t>
      </w:r>
      <w:r>
        <w:rPr>
          <w:spacing w:val="-2"/>
          <w:sz w:val="24"/>
        </w:rPr>
        <w:t>attendees)</w:t>
      </w:r>
    </w:p>
    <w:p>
      <w:pPr>
        <w:pStyle w:val="ListParagraph"/>
        <w:spacing w:after="0" w:line="240" w:lineRule="auto"/>
        <w:jc w:val="left"/>
        <w:rPr>
          <w:sz w:val="24"/>
        </w:rPr>
        <w:sectPr>
          <w:pgSz w:w="11910" w:h="16840"/>
          <w:pgMar w:header="0" w:footer="1068" w:top="1320" w:bottom="1260" w:left="1417" w:right="0"/>
        </w:sectPr>
      </w:pPr>
    </w:p>
    <w:p>
      <w:pPr>
        <w:pStyle w:val="ListParagraph"/>
        <w:numPr>
          <w:ilvl w:val="0"/>
          <w:numId w:val="3"/>
        </w:numPr>
        <w:tabs>
          <w:tab w:pos="743" w:val="left" w:leader="none"/>
        </w:tabs>
        <w:spacing w:line="355" w:lineRule="auto" w:before="82" w:after="0"/>
        <w:ind w:left="743" w:right="1563" w:hanging="360"/>
        <w:jc w:val="left"/>
        <w:rPr>
          <w:sz w:val="24"/>
        </w:rPr>
      </w:pPr>
      <w:r>
        <w:rPr>
          <w:sz w:val="24"/>
        </w:rPr>
        <w:t>How many people viewed the event (including those who viewed a recorded version of the event)</w:t>
      </w:r>
    </w:p>
    <w:p>
      <w:pPr>
        <w:pStyle w:val="ListParagraph"/>
        <w:numPr>
          <w:ilvl w:val="0"/>
          <w:numId w:val="3"/>
        </w:numPr>
        <w:tabs>
          <w:tab w:pos="743" w:val="left" w:leader="none"/>
        </w:tabs>
        <w:spacing w:line="357" w:lineRule="auto" w:before="88" w:after="0"/>
        <w:ind w:left="743" w:right="1767" w:hanging="360"/>
        <w:jc w:val="left"/>
        <w:rPr>
          <w:sz w:val="24"/>
        </w:rPr>
      </w:pPr>
      <w:r>
        <w:rPr>
          <w:b/>
          <w:sz w:val="24"/>
        </w:rPr>
        <w:t>For Library Services only </w:t>
      </w:r>
      <w:r>
        <w:rPr>
          <w:sz w:val="24"/>
        </w:rPr>
        <w:t>– how many digital events</w:t>
      </w:r>
      <w:r>
        <w:rPr>
          <w:spacing w:val="-2"/>
          <w:sz w:val="24"/>
        </w:rPr>
        <w:t> </w:t>
      </w:r>
      <w:r>
        <w:rPr>
          <w:sz w:val="24"/>
        </w:rPr>
        <w:t>you are running</w:t>
      </w:r>
      <w:r>
        <w:rPr>
          <w:spacing w:val="-1"/>
          <w:sz w:val="24"/>
        </w:rPr>
        <w:t> </w:t>
      </w:r>
      <w:r>
        <w:rPr>
          <w:sz w:val="24"/>
        </w:rPr>
        <w:t>with SLIC funding</w:t>
      </w:r>
    </w:p>
    <w:p>
      <w:pPr>
        <w:pStyle w:val="Heading3"/>
        <w:spacing w:before="96"/>
      </w:pPr>
      <w:bookmarkStart w:name="Section 2 – Organisational feedback" w:id="70"/>
      <w:bookmarkEnd w:id="70"/>
      <w:r>
        <w:rPr>
          <w:b w:val="0"/>
        </w:rPr>
      </w:r>
      <w:r>
        <w:rPr/>
        <w:t>Section 2</w:t>
      </w:r>
      <w:r>
        <w:rPr>
          <w:spacing w:val="2"/>
        </w:rPr>
        <w:t> </w:t>
      </w:r>
      <w:r>
        <w:rPr/>
        <w:t>–</w:t>
      </w:r>
      <w:r>
        <w:rPr>
          <w:spacing w:val="1"/>
        </w:rPr>
        <w:t> </w:t>
      </w:r>
      <w:r>
        <w:rPr/>
        <w:t>Organisational</w:t>
      </w:r>
      <w:r>
        <w:rPr>
          <w:spacing w:val="2"/>
        </w:rPr>
        <w:t> </w:t>
      </w:r>
      <w:r>
        <w:rPr>
          <w:spacing w:val="-2"/>
        </w:rPr>
        <w:t>feedback</w:t>
      </w:r>
    </w:p>
    <w:p>
      <w:pPr>
        <w:pStyle w:val="BodyText"/>
        <w:spacing w:line="364" w:lineRule="auto" w:before="151"/>
        <w:ind w:right="1539"/>
      </w:pPr>
      <w:r>
        <w:rPr/>
        <w:t>This section asks partners for general feedback of their experience of Book Week </w:t>
      </w:r>
      <w:r>
        <w:rPr>
          <w:spacing w:val="-2"/>
        </w:rPr>
        <w:t>Scotland.</w:t>
      </w:r>
    </w:p>
    <w:p>
      <w:pPr>
        <w:pStyle w:val="BodyText"/>
        <w:spacing w:line="364" w:lineRule="auto" w:before="119"/>
        <w:ind w:right="1539"/>
      </w:pPr>
      <w:r>
        <w:rPr/>
        <w:t>Questions include which elements of Scottish Book Trust’s curated programme partners engaged with and how their events positively impacted their audiences.</w:t>
      </w:r>
    </w:p>
    <w:p>
      <w:pPr>
        <w:pStyle w:val="Heading3"/>
        <w:spacing w:before="123"/>
      </w:pPr>
      <w:bookmarkStart w:name="Conversations and case studies" w:id="71"/>
      <w:bookmarkEnd w:id="71"/>
      <w:r>
        <w:rPr>
          <w:b w:val="0"/>
        </w:rPr>
      </w:r>
      <w:r>
        <w:rPr/>
        <w:t>Conversations</w:t>
      </w:r>
      <w:r>
        <w:rPr>
          <w:spacing w:val="11"/>
        </w:rPr>
        <w:t> </w:t>
      </w:r>
      <w:r>
        <w:rPr/>
        <w:t>and</w:t>
      </w:r>
      <w:r>
        <w:rPr>
          <w:spacing w:val="10"/>
        </w:rPr>
        <w:t> </w:t>
      </w:r>
      <w:r>
        <w:rPr/>
        <w:t>case</w:t>
      </w:r>
      <w:r>
        <w:rPr>
          <w:spacing w:val="10"/>
        </w:rPr>
        <w:t> </w:t>
      </w:r>
      <w:r>
        <w:rPr>
          <w:spacing w:val="-2"/>
        </w:rPr>
        <w:t>studies</w:t>
      </w:r>
    </w:p>
    <w:p>
      <w:pPr>
        <w:pStyle w:val="BodyText"/>
        <w:spacing w:line="364" w:lineRule="auto" w:before="151"/>
        <w:ind w:right="1539"/>
      </w:pPr>
      <w:r>
        <w:rPr>
          <w:w w:val="105"/>
        </w:rPr>
        <w:t>To</w:t>
      </w:r>
      <w:r>
        <w:rPr>
          <w:spacing w:val="-18"/>
          <w:w w:val="105"/>
        </w:rPr>
        <w:t> </w:t>
      </w:r>
      <w:r>
        <w:rPr>
          <w:w w:val="105"/>
        </w:rPr>
        <w:t>gain</w:t>
      </w:r>
      <w:r>
        <w:rPr>
          <w:spacing w:val="-17"/>
          <w:w w:val="105"/>
        </w:rPr>
        <w:t> </w:t>
      </w:r>
      <w:r>
        <w:rPr>
          <w:w w:val="105"/>
        </w:rPr>
        <w:t>a</w:t>
      </w:r>
      <w:r>
        <w:rPr>
          <w:spacing w:val="-17"/>
          <w:w w:val="105"/>
        </w:rPr>
        <w:t> </w:t>
      </w:r>
      <w:r>
        <w:rPr>
          <w:w w:val="105"/>
        </w:rPr>
        <w:t>richer</w:t>
      </w:r>
      <w:r>
        <w:rPr>
          <w:spacing w:val="-18"/>
          <w:w w:val="105"/>
        </w:rPr>
        <w:t> </w:t>
      </w:r>
      <w:r>
        <w:rPr>
          <w:w w:val="105"/>
        </w:rPr>
        <w:t>picture</w:t>
      </w:r>
      <w:r>
        <w:rPr>
          <w:spacing w:val="-16"/>
          <w:w w:val="105"/>
        </w:rPr>
        <w:t> </w:t>
      </w:r>
      <w:r>
        <w:rPr>
          <w:w w:val="105"/>
        </w:rPr>
        <w:t>of</w:t>
      </w:r>
      <w:r>
        <w:rPr>
          <w:spacing w:val="-16"/>
          <w:w w:val="105"/>
        </w:rPr>
        <w:t> </w:t>
      </w:r>
      <w:r>
        <w:rPr>
          <w:w w:val="105"/>
        </w:rPr>
        <w:t>their</w:t>
      </w:r>
      <w:r>
        <w:rPr>
          <w:spacing w:val="-18"/>
          <w:w w:val="105"/>
        </w:rPr>
        <w:t> </w:t>
      </w:r>
      <w:r>
        <w:rPr>
          <w:w w:val="105"/>
        </w:rPr>
        <w:t>Book</w:t>
      </w:r>
      <w:r>
        <w:rPr>
          <w:spacing w:val="-17"/>
          <w:w w:val="105"/>
        </w:rPr>
        <w:t> </w:t>
      </w:r>
      <w:r>
        <w:rPr>
          <w:w w:val="105"/>
        </w:rPr>
        <w:t>Week</w:t>
      </w:r>
      <w:r>
        <w:rPr>
          <w:spacing w:val="-18"/>
          <w:w w:val="105"/>
        </w:rPr>
        <w:t> </w:t>
      </w:r>
      <w:r>
        <w:rPr>
          <w:w w:val="105"/>
        </w:rPr>
        <w:t>Scotland</w:t>
      </w:r>
      <w:r>
        <w:rPr>
          <w:spacing w:val="-17"/>
          <w:w w:val="105"/>
        </w:rPr>
        <w:t> </w:t>
      </w:r>
      <w:r>
        <w:rPr>
          <w:w w:val="105"/>
        </w:rPr>
        <w:t>experience,</w:t>
      </w:r>
      <w:r>
        <w:rPr>
          <w:spacing w:val="-18"/>
          <w:w w:val="105"/>
        </w:rPr>
        <w:t> </w:t>
      </w:r>
      <w:r>
        <w:rPr>
          <w:w w:val="105"/>
        </w:rPr>
        <w:t>Scottish</w:t>
      </w:r>
      <w:r>
        <w:rPr>
          <w:spacing w:val="-17"/>
          <w:w w:val="105"/>
        </w:rPr>
        <w:t> </w:t>
      </w:r>
      <w:r>
        <w:rPr>
          <w:w w:val="105"/>
        </w:rPr>
        <w:t>Book </w:t>
      </w:r>
      <w:r>
        <w:rPr/>
        <w:t>Trust</w:t>
      </w:r>
      <w:r>
        <w:rPr>
          <w:spacing w:val="7"/>
        </w:rPr>
        <w:t> </w:t>
      </w:r>
      <w:r>
        <w:rPr/>
        <w:t>staff</w:t>
      </w:r>
      <w:r>
        <w:rPr>
          <w:spacing w:val="8"/>
        </w:rPr>
        <w:t> </w:t>
      </w:r>
      <w:r>
        <w:rPr/>
        <w:t>will</w:t>
      </w:r>
      <w:r>
        <w:rPr>
          <w:spacing w:val="7"/>
        </w:rPr>
        <w:t> </w:t>
      </w:r>
      <w:r>
        <w:rPr/>
        <w:t>collaborate</w:t>
      </w:r>
      <w:r>
        <w:rPr>
          <w:spacing w:val="8"/>
        </w:rPr>
        <w:t> </w:t>
      </w:r>
      <w:r>
        <w:rPr/>
        <w:t>with</w:t>
      </w:r>
      <w:r>
        <w:rPr>
          <w:spacing w:val="8"/>
        </w:rPr>
        <w:t> </w:t>
      </w:r>
      <w:r>
        <w:rPr/>
        <w:t>several</w:t>
      </w:r>
      <w:r>
        <w:rPr>
          <w:spacing w:val="7"/>
        </w:rPr>
        <w:t> </w:t>
      </w:r>
      <w:r>
        <w:rPr/>
        <w:t>partners</w:t>
      </w:r>
      <w:r>
        <w:rPr>
          <w:spacing w:val="6"/>
        </w:rPr>
        <w:t> </w:t>
      </w:r>
      <w:r>
        <w:rPr/>
        <w:t>to</w:t>
      </w:r>
      <w:r>
        <w:rPr>
          <w:spacing w:val="6"/>
        </w:rPr>
        <w:t> </w:t>
      </w:r>
      <w:r>
        <w:rPr/>
        <w:t>build</w:t>
      </w:r>
      <w:r>
        <w:rPr>
          <w:spacing w:val="6"/>
        </w:rPr>
        <w:t> </w:t>
      </w:r>
      <w:r>
        <w:rPr/>
        <w:t>a</w:t>
      </w:r>
      <w:r>
        <w:rPr>
          <w:spacing w:val="6"/>
        </w:rPr>
        <w:t> </w:t>
      </w:r>
      <w:r>
        <w:rPr/>
        <w:t>series</w:t>
      </w:r>
      <w:r>
        <w:rPr>
          <w:spacing w:val="7"/>
        </w:rPr>
        <w:t> </w:t>
      </w:r>
      <w:r>
        <w:rPr/>
        <w:t>of</w:t>
      </w:r>
      <w:r>
        <w:rPr>
          <w:spacing w:val="6"/>
        </w:rPr>
        <w:t> </w:t>
      </w:r>
      <w:r>
        <w:rPr/>
        <w:t>case</w:t>
      </w:r>
      <w:r>
        <w:rPr>
          <w:spacing w:val="8"/>
        </w:rPr>
        <w:t> </w:t>
      </w:r>
      <w:r>
        <w:rPr>
          <w:spacing w:val="-2"/>
        </w:rPr>
        <w:t>studies.</w:t>
      </w:r>
    </w:p>
    <w:p>
      <w:pPr>
        <w:pStyle w:val="BodyText"/>
        <w:spacing w:line="364" w:lineRule="auto"/>
        <w:ind w:right="1539"/>
      </w:pPr>
      <w:r>
        <w:rPr/>
        <w:t>These will be informal conversations, most likely over the phone, with a series of focused questions about partners’ experience of the week. Questions will be circulated in advance to allow partners to prepare.</w:t>
      </w:r>
    </w:p>
    <w:p>
      <w:pPr>
        <w:pStyle w:val="BodyText"/>
        <w:spacing w:line="364" w:lineRule="auto" w:before="122"/>
        <w:ind w:right="1539"/>
      </w:pPr>
      <w:r>
        <w:rPr>
          <w:w w:val="105"/>
        </w:rPr>
        <w:t>If</w:t>
      </w:r>
      <w:r>
        <w:rPr>
          <w:spacing w:val="-9"/>
          <w:w w:val="105"/>
        </w:rPr>
        <w:t> </w:t>
      </w:r>
      <w:r>
        <w:rPr>
          <w:w w:val="105"/>
        </w:rPr>
        <w:t>you</w:t>
      </w:r>
      <w:r>
        <w:rPr>
          <w:spacing w:val="-9"/>
          <w:w w:val="105"/>
        </w:rPr>
        <w:t> </w:t>
      </w:r>
      <w:r>
        <w:rPr>
          <w:w w:val="105"/>
        </w:rPr>
        <w:t>would</w:t>
      </w:r>
      <w:r>
        <w:rPr>
          <w:spacing w:val="-11"/>
          <w:w w:val="105"/>
        </w:rPr>
        <w:t> </w:t>
      </w:r>
      <w:r>
        <w:rPr>
          <w:w w:val="105"/>
        </w:rPr>
        <w:t>like</w:t>
      </w:r>
      <w:r>
        <w:rPr>
          <w:spacing w:val="-9"/>
          <w:w w:val="105"/>
        </w:rPr>
        <w:t> </w:t>
      </w:r>
      <w:r>
        <w:rPr>
          <w:w w:val="105"/>
        </w:rPr>
        <w:t>to</w:t>
      </w:r>
      <w:r>
        <w:rPr>
          <w:spacing w:val="-11"/>
          <w:w w:val="105"/>
        </w:rPr>
        <w:t> </w:t>
      </w:r>
      <w:r>
        <w:rPr>
          <w:w w:val="105"/>
        </w:rPr>
        <w:t>participate</w:t>
      </w:r>
      <w:r>
        <w:rPr>
          <w:spacing w:val="-9"/>
          <w:w w:val="105"/>
        </w:rPr>
        <w:t> </w:t>
      </w:r>
      <w:r>
        <w:rPr>
          <w:w w:val="105"/>
        </w:rPr>
        <w:t>in</w:t>
      </w:r>
      <w:r>
        <w:rPr>
          <w:spacing w:val="-9"/>
          <w:w w:val="105"/>
        </w:rPr>
        <w:t> </w:t>
      </w:r>
      <w:r>
        <w:rPr>
          <w:w w:val="105"/>
        </w:rPr>
        <w:t>a</w:t>
      </w:r>
      <w:r>
        <w:rPr>
          <w:spacing w:val="-13"/>
          <w:w w:val="105"/>
        </w:rPr>
        <w:t> </w:t>
      </w:r>
      <w:r>
        <w:rPr>
          <w:w w:val="105"/>
        </w:rPr>
        <w:t>case</w:t>
      </w:r>
      <w:r>
        <w:rPr>
          <w:spacing w:val="-9"/>
          <w:w w:val="105"/>
        </w:rPr>
        <w:t> </w:t>
      </w:r>
      <w:r>
        <w:rPr>
          <w:w w:val="105"/>
        </w:rPr>
        <w:t>study,</w:t>
      </w:r>
      <w:r>
        <w:rPr>
          <w:spacing w:val="-9"/>
          <w:w w:val="105"/>
        </w:rPr>
        <w:t> </w:t>
      </w:r>
      <w:r>
        <w:rPr>
          <w:w w:val="105"/>
        </w:rPr>
        <w:t>please</w:t>
      </w:r>
      <w:r>
        <w:rPr>
          <w:spacing w:val="-9"/>
          <w:w w:val="105"/>
        </w:rPr>
        <w:t> </w:t>
      </w:r>
      <w:r>
        <w:rPr>
          <w:w w:val="105"/>
        </w:rPr>
        <w:t>do</w:t>
      </w:r>
      <w:r>
        <w:rPr>
          <w:spacing w:val="-11"/>
          <w:w w:val="105"/>
        </w:rPr>
        <w:t> </w:t>
      </w:r>
      <w:r>
        <w:rPr>
          <w:w w:val="105"/>
        </w:rPr>
        <w:t>get</w:t>
      </w:r>
      <w:r>
        <w:rPr>
          <w:spacing w:val="-9"/>
          <w:w w:val="105"/>
        </w:rPr>
        <w:t> </w:t>
      </w:r>
      <w:r>
        <w:rPr>
          <w:w w:val="105"/>
        </w:rPr>
        <w:t>in</w:t>
      </w:r>
      <w:r>
        <w:rPr>
          <w:spacing w:val="-11"/>
          <w:w w:val="105"/>
        </w:rPr>
        <w:t> </w:t>
      </w:r>
      <w:r>
        <w:rPr>
          <w:w w:val="105"/>
        </w:rPr>
        <w:t>touch</w:t>
      </w:r>
      <w:r>
        <w:rPr>
          <w:spacing w:val="-9"/>
          <w:w w:val="105"/>
        </w:rPr>
        <w:t> </w:t>
      </w:r>
      <w:r>
        <w:rPr>
          <w:w w:val="105"/>
        </w:rPr>
        <w:t>with</w:t>
      </w:r>
      <w:r>
        <w:rPr>
          <w:spacing w:val="-9"/>
          <w:w w:val="105"/>
        </w:rPr>
        <w:t> </w:t>
      </w:r>
      <w:r>
        <w:rPr>
          <w:w w:val="105"/>
        </w:rPr>
        <w:t>one</w:t>
      </w:r>
      <w:r>
        <w:rPr>
          <w:spacing w:val="-9"/>
          <w:w w:val="105"/>
        </w:rPr>
        <w:t> </w:t>
      </w:r>
      <w:r>
        <w:rPr>
          <w:w w:val="105"/>
        </w:rPr>
        <w:t>of </w:t>
      </w:r>
      <w:r>
        <w:rPr/>
        <w:t>the team – we’d love to hear more about your experience of Book Week Scotland!</w:t>
      </w:r>
    </w:p>
    <w:p>
      <w:pPr>
        <w:pStyle w:val="BodyText"/>
        <w:spacing w:before="0"/>
        <w:ind w:left="0"/>
      </w:pPr>
    </w:p>
    <w:p>
      <w:pPr>
        <w:pStyle w:val="BodyText"/>
        <w:spacing w:before="233"/>
        <w:ind w:left="0"/>
      </w:pPr>
    </w:p>
    <w:p>
      <w:pPr>
        <w:spacing w:line="384" w:lineRule="auto" w:before="1"/>
        <w:ind w:left="23" w:right="6970" w:firstLine="0"/>
        <w:jc w:val="left"/>
        <w:rPr>
          <w:sz w:val="24"/>
        </w:rPr>
      </w:pPr>
      <w:bookmarkStart w:name="2025 evaluation timeline" w:id="72"/>
      <w:bookmarkEnd w:id="72"/>
      <w:r>
        <w:rPr/>
      </w:r>
      <w:r>
        <w:rPr>
          <w:rFonts w:ascii="Lucida Sans"/>
          <w:sz w:val="28"/>
          <w:u w:val="thick"/>
        </w:rPr>
        <w:t>2025 evaluation timeline</w:t>
      </w:r>
      <w:r>
        <w:rPr>
          <w:rFonts w:ascii="Lucida Sans"/>
          <w:sz w:val="28"/>
        </w:rPr>
        <w:t> </w:t>
      </w:r>
      <w:bookmarkStart w:name="Pre-Book Week Scotland" w:id="73"/>
      <w:bookmarkEnd w:id="73"/>
      <w:r>
        <w:rPr>
          <w:rFonts w:ascii="Lucida Sans"/>
          <w:spacing w:val="-1"/>
          <w:w w:val="102"/>
          <w:sz w:val="28"/>
        </w:rPr>
      </w:r>
      <w:r>
        <w:rPr>
          <w:b/>
          <w:sz w:val="24"/>
        </w:rPr>
        <w:t>Pre-Book Week Scotland </w:t>
      </w:r>
      <w:r>
        <w:rPr>
          <w:sz w:val="24"/>
        </w:rPr>
        <w:t>Evaluation tools sent to partners</w:t>
      </w:r>
    </w:p>
    <w:p>
      <w:pPr>
        <w:pStyle w:val="Heading3"/>
        <w:spacing w:before="101"/>
      </w:pPr>
      <w:bookmarkStart w:name="Week beginning 10 November" w:id="74"/>
      <w:bookmarkEnd w:id="74"/>
      <w:r>
        <w:rPr>
          <w:b w:val="0"/>
        </w:rPr>
      </w:r>
      <w:r>
        <w:rPr/>
        <w:t>Week</w:t>
      </w:r>
      <w:r>
        <w:rPr>
          <w:spacing w:val="-8"/>
        </w:rPr>
        <w:t> </w:t>
      </w:r>
      <w:r>
        <w:rPr/>
        <w:t>beginning</w:t>
      </w:r>
      <w:r>
        <w:rPr>
          <w:spacing w:val="-7"/>
        </w:rPr>
        <w:t> </w:t>
      </w:r>
      <w:r>
        <w:rPr/>
        <w:t>10</w:t>
      </w:r>
      <w:r>
        <w:rPr>
          <w:spacing w:val="-5"/>
        </w:rPr>
        <w:t> </w:t>
      </w:r>
      <w:r>
        <w:rPr>
          <w:spacing w:val="-2"/>
        </w:rPr>
        <w:t>November</w:t>
      </w:r>
    </w:p>
    <w:p>
      <w:pPr>
        <w:pStyle w:val="BodyText"/>
        <w:spacing w:before="151"/>
      </w:pPr>
      <w:r>
        <w:rPr/>
        <w:t>Evaluation</w:t>
      </w:r>
      <w:r>
        <w:rPr>
          <w:spacing w:val="7"/>
        </w:rPr>
        <w:t> </w:t>
      </w:r>
      <w:r>
        <w:rPr/>
        <w:t>surveys</w:t>
      </w:r>
      <w:r>
        <w:rPr>
          <w:spacing w:val="6"/>
        </w:rPr>
        <w:t> </w:t>
      </w:r>
      <w:r>
        <w:rPr/>
        <w:t>for</w:t>
      </w:r>
      <w:r>
        <w:rPr>
          <w:spacing w:val="1"/>
        </w:rPr>
        <w:t> </w:t>
      </w:r>
      <w:r>
        <w:rPr/>
        <w:t>partner</w:t>
      </w:r>
      <w:r>
        <w:rPr>
          <w:spacing w:val="5"/>
        </w:rPr>
        <w:t> </w:t>
      </w:r>
      <w:r>
        <w:rPr/>
        <w:t>feedback</w:t>
      </w:r>
      <w:r>
        <w:rPr>
          <w:spacing w:val="6"/>
        </w:rPr>
        <w:t> </w:t>
      </w:r>
      <w:r>
        <w:rPr/>
        <w:t>sent</w:t>
      </w:r>
      <w:r>
        <w:rPr>
          <w:spacing w:val="1"/>
        </w:rPr>
        <w:t> </w:t>
      </w:r>
      <w:r>
        <w:rPr>
          <w:spacing w:val="-5"/>
        </w:rPr>
        <w:t>out</w:t>
      </w:r>
    </w:p>
    <w:p>
      <w:pPr>
        <w:pStyle w:val="Heading3"/>
        <w:spacing w:before="264"/>
      </w:pPr>
      <w:bookmarkStart w:name="Friday 19 December" w:id="75"/>
      <w:bookmarkEnd w:id="75"/>
      <w:r>
        <w:rPr>
          <w:b w:val="0"/>
        </w:rPr>
      </w:r>
      <w:r>
        <w:rPr/>
        <w:t>Friday</w:t>
      </w:r>
      <w:r>
        <w:rPr>
          <w:spacing w:val="-2"/>
        </w:rPr>
        <w:t> </w:t>
      </w:r>
      <w:r>
        <w:rPr/>
        <w:t>19</w:t>
      </w:r>
      <w:r>
        <w:rPr>
          <w:spacing w:val="-1"/>
        </w:rPr>
        <w:t> </w:t>
      </w:r>
      <w:r>
        <w:rPr>
          <w:spacing w:val="-2"/>
        </w:rPr>
        <w:t>December</w:t>
      </w:r>
    </w:p>
    <w:p>
      <w:pPr>
        <w:pStyle w:val="BodyText"/>
        <w:spacing w:before="151"/>
      </w:pPr>
      <w:r>
        <w:rPr/>
        <w:t>Deadline</w:t>
      </w:r>
      <w:r>
        <w:rPr>
          <w:spacing w:val="-1"/>
        </w:rPr>
        <w:t> </w:t>
      </w:r>
      <w:r>
        <w:rPr/>
        <w:t>for</w:t>
      </w:r>
      <w:r>
        <w:rPr>
          <w:spacing w:val="-4"/>
        </w:rPr>
        <w:t> </w:t>
      </w:r>
      <w:r>
        <w:rPr>
          <w:spacing w:val="-2"/>
        </w:rPr>
        <w:t>evaluation</w:t>
      </w:r>
    </w:p>
    <w:p>
      <w:pPr>
        <w:pStyle w:val="BodyText"/>
        <w:spacing w:after="0"/>
        <w:sectPr>
          <w:pgSz w:w="11910" w:h="16840"/>
          <w:pgMar w:header="0" w:footer="1068" w:top="1340" w:bottom="1260" w:left="1417" w:right="0"/>
        </w:sectPr>
      </w:pPr>
    </w:p>
    <w:p>
      <w:pPr>
        <w:pStyle w:val="Heading1"/>
      </w:pPr>
      <w:bookmarkStart w:name="_TOC_250002" w:id="76"/>
      <w:bookmarkStart w:name="Fundraising" w:id="77"/>
      <w:r>
        <w:rPr/>
      </w:r>
      <w:bookmarkEnd w:id="76"/>
      <w:r>
        <w:rPr>
          <w:spacing w:val="-2"/>
        </w:rPr>
        <w:t>Fundraising</w:t>
      </w:r>
    </w:p>
    <w:p>
      <w:pPr>
        <w:pStyle w:val="BodyText"/>
        <w:spacing w:before="11"/>
        <w:ind w:left="0"/>
        <w:rPr>
          <w:rFonts w:ascii="Lucida Sans"/>
          <w:sz w:val="17"/>
        </w:rPr>
      </w:pPr>
      <w:r>
        <w:rPr>
          <w:rFonts w:ascii="Lucida Sans"/>
          <w:sz w:val="17"/>
        </w:rPr>
        <w:drawing>
          <wp:anchor distT="0" distB="0" distL="0" distR="0" allowOverlap="1" layoutInCell="1" locked="0" behindDoc="1" simplePos="0" relativeHeight="487592448">
            <wp:simplePos x="0" y="0"/>
            <wp:positionH relativeFrom="page">
              <wp:posOffset>914400</wp:posOffset>
            </wp:positionH>
            <wp:positionV relativeFrom="paragraph">
              <wp:posOffset>149786</wp:posOffset>
            </wp:positionV>
            <wp:extent cx="2905703" cy="2782824"/>
            <wp:effectExtent l="0" t="0" r="0" b="0"/>
            <wp:wrapTopAndBottom/>
            <wp:docPr id="13" name="Image 13" descr="Scottish Book Trust fundraising tins. "/>
            <wp:cNvGraphicFramePr>
              <a:graphicFrameLocks/>
            </wp:cNvGraphicFramePr>
            <a:graphic>
              <a:graphicData uri="http://schemas.openxmlformats.org/drawingml/2006/picture">
                <pic:pic>
                  <pic:nvPicPr>
                    <pic:cNvPr id="13" name="Image 13" descr="Scottish Book Trust fundraising tins. "/>
                    <pic:cNvPicPr/>
                  </pic:nvPicPr>
                  <pic:blipFill>
                    <a:blip r:embed="rId36" cstate="print"/>
                    <a:stretch>
                      <a:fillRect/>
                    </a:stretch>
                  </pic:blipFill>
                  <pic:spPr>
                    <a:xfrm>
                      <a:off x="0" y="0"/>
                      <a:ext cx="2905703" cy="2782824"/>
                    </a:xfrm>
                    <a:prstGeom prst="rect">
                      <a:avLst/>
                    </a:prstGeom>
                  </pic:spPr>
                </pic:pic>
              </a:graphicData>
            </a:graphic>
          </wp:anchor>
        </w:drawing>
      </w:r>
    </w:p>
    <w:p>
      <w:pPr>
        <w:pStyle w:val="Heading2"/>
        <w:spacing w:line="393" w:lineRule="auto" w:before="234"/>
        <w:ind w:right="1539"/>
        <w:rPr>
          <w:u w:val="none"/>
        </w:rPr>
      </w:pPr>
      <w:r>
        <w:rPr>
          <w:u w:val="thick"/>
        </w:rPr>
        <w:t>Did</w:t>
      </w:r>
      <w:r>
        <w:rPr>
          <w:spacing w:val="-16"/>
          <w:u w:val="thick"/>
        </w:rPr>
        <w:t> </w:t>
      </w:r>
      <w:r>
        <w:rPr>
          <w:u w:val="thick"/>
        </w:rPr>
        <w:t>you</w:t>
      </w:r>
      <w:r>
        <w:rPr>
          <w:spacing w:val="-16"/>
          <w:u w:val="thick"/>
        </w:rPr>
        <w:t> </w:t>
      </w:r>
      <w:r>
        <w:rPr>
          <w:u w:val="thick"/>
        </w:rPr>
        <w:t>know</w:t>
      </w:r>
      <w:r>
        <w:rPr>
          <w:spacing w:val="-16"/>
          <w:u w:val="thick"/>
        </w:rPr>
        <w:t> </w:t>
      </w:r>
      <w:r>
        <w:rPr>
          <w:u w:val="thick"/>
        </w:rPr>
        <w:t>that</w:t>
      </w:r>
      <w:r>
        <w:rPr>
          <w:spacing w:val="-13"/>
          <w:u w:val="thick"/>
        </w:rPr>
        <w:t> </w:t>
      </w:r>
      <w:r>
        <w:rPr>
          <w:u w:val="thick"/>
        </w:rPr>
        <w:t>Scottish</w:t>
      </w:r>
      <w:r>
        <w:rPr>
          <w:spacing w:val="-17"/>
          <w:u w:val="thick"/>
        </w:rPr>
        <w:t> </w:t>
      </w:r>
      <w:r>
        <w:rPr>
          <w:u w:val="thick"/>
        </w:rPr>
        <w:t>Book</w:t>
      </w:r>
      <w:r>
        <w:rPr>
          <w:spacing w:val="-13"/>
          <w:u w:val="thick"/>
        </w:rPr>
        <w:t> </w:t>
      </w:r>
      <w:r>
        <w:rPr>
          <w:u w:val="thick"/>
        </w:rPr>
        <w:t>Trust</w:t>
      </w:r>
      <w:r>
        <w:rPr>
          <w:spacing w:val="-13"/>
          <w:u w:val="thick"/>
        </w:rPr>
        <w:t> </w:t>
      </w:r>
      <w:r>
        <w:rPr>
          <w:u w:val="thick"/>
        </w:rPr>
        <w:t>is</w:t>
      </w:r>
      <w:r>
        <w:rPr>
          <w:spacing w:val="-17"/>
          <w:u w:val="thick"/>
        </w:rPr>
        <w:t> </w:t>
      </w:r>
      <w:r>
        <w:rPr>
          <w:u w:val="thick"/>
        </w:rPr>
        <w:t>the</w:t>
      </w:r>
      <w:r>
        <w:rPr>
          <w:spacing w:val="-17"/>
          <w:u w:val="thick"/>
        </w:rPr>
        <w:t> </w:t>
      </w:r>
      <w:r>
        <w:rPr>
          <w:u w:val="thick"/>
        </w:rPr>
        <w:t>charity</w:t>
      </w:r>
      <w:r>
        <w:rPr>
          <w:spacing w:val="-18"/>
          <w:u w:val="thick"/>
        </w:rPr>
        <w:t> </w:t>
      </w:r>
      <w:r>
        <w:rPr>
          <w:u w:val="thick"/>
        </w:rPr>
        <w:t>behind</w:t>
      </w:r>
      <w:r>
        <w:rPr>
          <w:spacing w:val="-16"/>
          <w:u w:val="thick"/>
        </w:rPr>
        <w:t> </w:t>
      </w:r>
      <w:r>
        <w:rPr>
          <w:u w:val="thick"/>
        </w:rPr>
        <w:t>Book</w:t>
      </w:r>
      <w:r>
        <w:rPr>
          <w:u w:val="none"/>
        </w:rPr>
        <w:t> </w:t>
      </w:r>
      <w:r>
        <w:rPr>
          <w:u w:val="thick"/>
        </w:rPr>
        <w:t>Week Scotland?</w:t>
      </w:r>
    </w:p>
    <w:p>
      <w:pPr>
        <w:pStyle w:val="BodyText"/>
        <w:spacing w:line="364" w:lineRule="auto"/>
        <w:ind w:right="1688"/>
      </w:pPr>
      <w:r>
        <w:rPr/>
        <w:t>Our mission is to ensure people living in Scotland have equal access to books. Everyone should have the opportunity to improve their life chances through books and the fundamental skills of reading and writing. We support all communities across Scotland, with particular focus on those who are vulnerable, under- represented and most in need.</w:t>
      </w:r>
    </w:p>
    <w:p>
      <w:pPr>
        <w:pStyle w:val="BodyText"/>
        <w:spacing w:line="364" w:lineRule="auto" w:before="123"/>
        <w:ind w:right="1539"/>
      </w:pPr>
      <w:r>
        <w:rPr/>
        <w:t>In addition to the funding we receive from the Scottish Government and Creative Scotland, we need the constant support of trusts and foundations, corporate organisations, community groups and individual book-lovers like you.</w:t>
      </w:r>
    </w:p>
    <w:p>
      <w:pPr>
        <w:pStyle w:val="Heading2"/>
        <w:spacing w:line="393" w:lineRule="auto"/>
        <w:ind w:right="1539"/>
        <w:rPr>
          <w:u w:val="none"/>
        </w:rPr>
      </w:pPr>
      <w:bookmarkStart w:name="Could you help us change more lives thro" w:id="78"/>
      <w:bookmarkEnd w:id="78"/>
      <w:r>
        <w:rPr>
          <w:u w:val="none"/>
        </w:rPr>
      </w:r>
      <w:r>
        <w:rPr>
          <w:u w:val="thick"/>
        </w:rPr>
        <w:t>Could</w:t>
      </w:r>
      <w:r>
        <w:rPr>
          <w:spacing w:val="-19"/>
          <w:u w:val="thick"/>
        </w:rPr>
        <w:t> </w:t>
      </w:r>
      <w:r>
        <w:rPr>
          <w:u w:val="thick"/>
        </w:rPr>
        <w:t>you</w:t>
      </w:r>
      <w:r>
        <w:rPr>
          <w:spacing w:val="-19"/>
          <w:u w:val="thick"/>
        </w:rPr>
        <w:t> </w:t>
      </w:r>
      <w:r>
        <w:rPr>
          <w:u w:val="thick"/>
        </w:rPr>
        <w:t>help</w:t>
      </w:r>
      <w:r>
        <w:rPr>
          <w:spacing w:val="-19"/>
          <w:u w:val="thick"/>
        </w:rPr>
        <w:t> </w:t>
      </w:r>
      <w:r>
        <w:rPr>
          <w:u w:val="thick"/>
        </w:rPr>
        <w:t>us</w:t>
      </w:r>
      <w:r>
        <w:rPr>
          <w:spacing w:val="-20"/>
          <w:u w:val="thick"/>
        </w:rPr>
        <w:t> </w:t>
      </w:r>
      <w:r>
        <w:rPr>
          <w:u w:val="thick"/>
        </w:rPr>
        <w:t>change</w:t>
      </w:r>
      <w:r>
        <w:rPr>
          <w:spacing w:val="-17"/>
          <w:u w:val="thick"/>
        </w:rPr>
        <w:t> </w:t>
      </w:r>
      <w:r>
        <w:rPr>
          <w:u w:val="thick"/>
        </w:rPr>
        <w:t>more</w:t>
      </w:r>
      <w:r>
        <w:rPr>
          <w:spacing w:val="-17"/>
          <w:u w:val="thick"/>
        </w:rPr>
        <w:t> </w:t>
      </w:r>
      <w:r>
        <w:rPr>
          <w:u w:val="thick"/>
        </w:rPr>
        <w:t>lives</w:t>
      </w:r>
      <w:r>
        <w:rPr>
          <w:spacing w:val="-18"/>
          <w:u w:val="thick"/>
        </w:rPr>
        <w:t> </w:t>
      </w:r>
      <w:r>
        <w:rPr>
          <w:u w:val="thick"/>
        </w:rPr>
        <w:t>through</w:t>
      </w:r>
      <w:r>
        <w:rPr>
          <w:spacing w:val="-18"/>
          <w:u w:val="thick"/>
        </w:rPr>
        <w:t> </w:t>
      </w:r>
      <w:r>
        <w:rPr>
          <w:u w:val="thick"/>
        </w:rPr>
        <w:t>reading</w:t>
      </w:r>
      <w:r>
        <w:rPr>
          <w:spacing w:val="-21"/>
          <w:u w:val="thick"/>
        </w:rPr>
        <w:t> </w:t>
      </w:r>
      <w:r>
        <w:rPr>
          <w:u w:val="thick"/>
        </w:rPr>
        <w:t>and</w:t>
      </w:r>
      <w:r>
        <w:rPr>
          <w:spacing w:val="-19"/>
          <w:u w:val="thick"/>
        </w:rPr>
        <w:t> </w:t>
      </w:r>
      <w:r>
        <w:rPr>
          <w:u w:val="thick"/>
        </w:rPr>
        <w:t>writing</w:t>
      </w:r>
      <w:r>
        <w:rPr>
          <w:u w:val="none"/>
        </w:rPr>
        <w:t> </w:t>
      </w:r>
      <w:r>
        <w:rPr>
          <w:u w:val="thick"/>
        </w:rPr>
        <w:t>by</w:t>
      </w:r>
      <w:r>
        <w:rPr>
          <w:spacing w:val="-6"/>
          <w:u w:val="thick"/>
        </w:rPr>
        <w:t> </w:t>
      </w:r>
      <w:r>
        <w:rPr>
          <w:u w:val="thick"/>
        </w:rPr>
        <w:t>fundraising</w:t>
      </w:r>
      <w:r>
        <w:rPr>
          <w:spacing w:val="-5"/>
          <w:u w:val="thick"/>
        </w:rPr>
        <w:t> </w:t>
      </w:r>
      <w:r>
        <w:rPr>
          <w:u w:val="thick"/>
        </w:rPr>
        <w:t>for</w:t>
      </w:r>
      <w:r>
        <w:rPr>
          <w:spacing w:val="-7"/>
          <w:u w:val="thick"/>
        </w:rPr>
        <w:t> </w:t>
      </w:r>
      <w:r>
        <w:rPr>
          <w:u w:val="thick"/>
        </w:rPr>
        <w:t>Scottish</w:t>
      </w:r>
      <w:r>
        <w:rPr>
          <w:spacing w:val="-5"/>
          <w:u w:val="thick"/>
        </w:rPr>
        <w:t> </w:t>
      </w:r>
      <w:r>
        <w:rPr>
          <w:u w:val="thick"/>
        </w:rPr>
        <w:t>Book</w:t>
      </w:r>
      <w:r>
        <w:rPr>
          <w:spacing w:val="-3"/>
          <w:u w:val="thick"/>
        </w:rPr>
        <w:t> </w:t>
      </w:r>
      <w:r>
        <w:rPr>
          <w:u w:val="thick"/>
        </w:rPr>
        <w:t>Trust</w:t>
      </w:r>
      <w:r>
        <w:rPr>
          <w:spacing w:val="-3"/>
          <w:u w:val="thick"/>
        </w:rPr>
        <w:t> </w:t>
      </w:r>
      <w:r>
        <w:rPr>
          <w:u w:val="thick"/>
        </w:rPr>
        <w:t>as</w:t>
      </w:r>
      <w:r>
        <w:rPr>
          <w:spacing w:val="-5"/>
          <w:u w:val="thick"/>
        </w:rPr>
        <w:t> </w:t>
      </w:r>
      <w:r>
        <w:rPr>
          <w:u w:val="thick"/>
        </w:rPr>
        <w:t>part</w:t>
      </w:r>
      <w:r>
        <w:rPr>
          <w:spacing w:val="-7"/>
          <w:u w:val="thick"/>
        </w:rPr>
        <w:t> </w:t>
      </w:r>
      <w:r>
        <w:rPr>
          <w:u w:val="thick"/>
        </w:rPr>
        <w:t>of</w:t>
      </w:r>
      <w:r>
        <w:rPr>
          <w:spacing w:val="-5"/>
          <w:u w:val="thick"/>
        </w:rPr>
        <w:t> </w:t>
      </w:r>
      <w:r>
        <w:rPr>
          <w:u w:val="thick"/>
        </w:rPr>
        <w:t>your</w:t>
      </w:r>
      <w:r>
        <w:rPr>
          <w:spacing w:val="-7"/>
          <w:u w:val="thick"/>
        </w:rPr>
        <w:t> </w:t>
      </w:r>
      <w:r>
        <w:rPr>
          <w:u w:val="thick"/>
        </w:rPr>
        <w:t>Book</w:t>
      </w:r>
      <w:r>
        <w:rPr>
          <w:spacing w:val="-6"/>
          <w:u w:val="thick"/>
        </w:rPr>
        <w:t> </w:t>
      </w:r>
      <w:r>
        <w:rPr>
          <w:u w:val="thick"/>
        </w:rPr>
        <w:t>Week</w:t>
      </w:r>
      <w:r>
        <w:rPr>
          <w:u w:val="none"/>
        </w:rPr>
        <w:t> </w:t>
      </w:r>
      <w:r>
        <w:rPr>
          <w:u w:val="thick"/>
        </w:rPr>
        <w:t>Scotland programme?</w:t>
      </w:r>
    </w:p>
    <w:p>
      <w:pPr>
        <w:pStyle w:val="BodyText"/>
        <w:spacing w:before="2"/>
      </w:pPr>
      <w:r>
        <w:rPr/>
        <w:t>Here</w:t>
      </w:r>
      <w:r>
        <w:rPr>
          <w:spacing w:val="2"/>
        </w:rPr>
        <w:t> </w:t>
      </w:r>
      <w:r>
        <w:rPr/>
        <w:t>are</w:t>
      </w:r>
      <w:r>
        <w:rPr>
          <w:spacing w:val="2"/>
        </w:rPr>
        <w:t> </w:t>
      </w:r>
      <w:r>
        <w:rPr/>
        <w:t>a</w:t>
      </w:r>
      <w:r>
        <w:rPr>
          <w:spacing w:val="1"/>
        </w:rPr>
        <w:t> </w:t>
      </w:r>
      <w:r>
        <w:rPr/>
        <w:t>few</w:t>
      </w:r>
      <w:r>
        <w:rPr>
          <w:spacing w:val="-2"/>
        </w:rPr>
        <w:t> </w:t>
      </w:r>
      <w:r>
        <w:rPr/>
        <w:t>simple</w:t>
      </w:r>
      <w:r>
        <w:rPr>
          <w:spacing w:val="2"/>
        </w:rPr>
        <w:t> </w:t>
      </w:r>
      <w:r>
        <w:rPr/>
        <w:t>fundraising </w:t>
      </w:r>
      <w:r>
        <w:rPr>
          <w:spacing w:val="-2"/>
        </w:rPr>
        <w:t>ideas:</w:t>
      </w:r>
    </w:p>
    <w:p>
      <w:pPr>
        <w:pStyle w:val="ListParagraph"/>
        <w:numPr>
          <w:ilvl w:val="0"/>
          <w:numId w:val="3"/>
        </w:numPr>
        <w:tabs>
          <w:tab w:pos="742" w:val="left" w:leader="none"/>
        </w:tabs>
        <w:spacing w:line="240" w:lineRule="auto" w:before="260" w:after="0"/>
        <w:ind w:left="742" w:right="0" w:hanging="359"/>
        <w:jc w:val="left"/>
        <w:rPr>
          <w:sz w:val="24"/>
        </w:rPr>
      </w:pPr>
      <w:r>
        <w:rPr>
          <w:sz w:val="24"/>
        </w:rPr>
        <w:t>Ask</w:t>
      </w:r>
      <w:r>
        <w:rPr>
          <w:spacing w:val="6"/>
          <w:sz w:val="24"/>
        </w:rPr>
        <w:t> </w:t>
      </w:r>
      <w:r>
        <w:rPr>
          <w:sz w:val="24"/>
        </w:rPr>
        <w:t>for</w:t>
      </w:r>
      <w:r>
        <w:rPr>
          <w:spacing w:val="4"/>
          <w:sz w:val="24"/>
        </w:rPr>
        <w:t> </w:t>
      </w:r>
      <w:r>
        <w:rPr>
          <w:sz w:val="24"/>
        </w:rPr>
        <w:t>a</w:t>
      </w:r>
      <w:r>
        <w:rPr>
          <w:spacing w:val="6"/>
          <w:sz w:val="24"/>
        </w:rPr>
        <w:t> </w:t>
      </w:r>
      <w:r>
        <w:rPr>
          <w:sz w:val="24"/>
        </w:rPr>
        <w:t>voluntary</w:t>
      </w:r>
      <w:r>
        <w:rPr>
          <w:spacing w:val="5"/>
          <w:sz w:val="24"/>
        </w:rPr>
        <w:t> </w:t>
      </w:r>
      <w:r>
        <w:rPr>
          <w:sz w:val="24"/>
        </w:rPr>
        <w:t>donation</w:t>
      </w:r>
      <w:r>
        <w:rPr>
          <w:spacing w:val="8"/>
          <w:sz w:val="24"/>
        </w:rPr>
        <w:t> </w:t>
      </w:r>
      <w:r>
        <w:rPr>
          <w:sz w:val="24"/>
        </w:rPr>
        <w:t>for</w:t>
      </w:r>
      <w:r>
        <w:rPr>
          <w:spacing w:val="4"/>
          <w:sz w:val="24"/>
        </w:rPr>
        <w:t> </w:t>
      </w:r>
      <w:r>
        <w:rPr>
          <w:sz w:val="24"/>
        </w:rPr>
        <w:t>free</w:t>
      </w:r>
      <w:r>
        <w:rPr>
          <w:spacing w:val="4"/>
          <w:sz w:val="24"/>
        </w:rPr>
        <w:t> </w:t>
      </w:r>
      <w:r>
        <w:rPr>
          <w:spacing w:val="-2"/>
          <w:sz w:val="24"/>
        </w:rPr>
        <w:t>events.</w:t>
      </w:r>
    </w:p>
    <w:p>
      <w:pPr>
        <w:pStyle w:val="ListParagraph"/>
        <w:numPr>
          <w:ilvl w:val="0"/>
          <w:numId w:val="3"/>
        </w:numPr>
        <w:tabs>
          <w:tab w:pos="743" w:val="left" w:leader="none"/>
        </w:tabs>
        <w:spacing w:line="355" w:lineRule="auto" w:before="217" w:after="0"/>
        <w:ind w:left="743" w:right="1962" w:hanging="360"/>
        <w:jc w:val="left"/>
        <w:rPr>
          <w:sz w:val="24"/>
        </w:rPr>
      </w:pPr>
      <w:r>
        <w:rPr>
          <w:sz w:val="24"/>
        </w:rPr>
        <w:t>Tell your audiences about Scottish Book Trust and promote the </w:t>
      </w:r>
      <w:hyperlink r:id="rId37">
        <w:r>
          <w:rPr>
            <w:color w:val="C31C6F"/>
            <w:sz w:val="24"/>
            <w:u w:val="single" w:color="C31C6F"/>
          </w:rPr>
          <w:t>Scottish</w:t>
        </w:r>
      </w:hyperlink>
      <w:r>
        <w:rPr>
          <w:color w:val="C31C6F"/>
          <w:sz w:val="24"/>
        </w:rPr>
        <w:t> </w:t>
      </w:r>
      <w:hyperlink r:id="rId37">
        <w:r>
          <w:rPr>
            <w:color w:val="C31C6F"/>
            <w:sz w:val="24"/>
            <w:u w:val="single" w:color="C31C6F"/>
          </w:rPr>
          <w:t>Book Trust donation page</w:t>
        </w:r>
      </w:hyperlink>
      <w:r>
        <w:rPr>
          <w:color w:val="C31C6F"/>
          <w:sz w:val="24"/>
        </w:rPr>
        <w:t> </w:t>
      </w:r>
      <w:r>
        <w:rPr>
          <w:sz w:val="24"/>
        </w:rPr>
        <w:t>during virtual events.</w:t>
      </w:r>
    </w:p>
    <w:p>
      <w:pPr>
        <w:pStyle w:val="ListParagraph"/>
        <w:spacing w:after="0" w:line="355" w:lineRule="auto"/>
        <w:jc w:val="left"/>
        <w:rPr>
          <w:sz w:val="24"/>
        </w:rPr>
        <w:sectPr>
          <w:pgSz w:w="11910" w:h="16840"/>
          <w:pgMar w:header="0" w:footer="1068" w:top="1300" w:bottom="1260" w:left="1417" w:right="0"/>
        </w:sectPr>
      </w:pPr>
    </w:p>
    <w:p>
      <w:pPr>
        <w:pStyle w:val="ListParagraph"/>
        <w:numPr>
          <w:ilvl w:val="0"/>
          <w:numId w:val="3"/>
        </w:numPr>
        <w:tabs>
          <w:tab w:pos="743" w:val="left" w:leader="none"/>
        </w:tabs>
        <w:spacing w:line="355" w:lineRule="auto" w:before="82" w:after="0"/>
        <w:ind w:left="743" w:right="1528" w:hanging="360"/>
        <w:jc w:val="left"/>
        <w:rPr>
          <w:sz w:val="24"/>
        </w:rPr>
      </w:pPr>
      <w:r>
        <w:rPr>
          <w:w w:val="105"/>
          <w:sz w:val="24"/>
        </w:rPr>
        <w:t>If</w:t>
      </w:r>
      <w:r>
        <w:rPr>
          <w:spacing w:val="-18"/>
          <w:w w:val="105"/>
          <w:sz w:val="24"/>
        </w:rPr>
        <w:t> </w:t>
      </w:r>
      <w:r>
        <w:rPr>
          <w:w w:val="105"/>
          <w:sz w:val="24"/>
        </w:rPr>
        <w:t>you</w:t>
      </w:r>
      <w:r>
        <w:rPr>
          <w:spacing w:val="-17"/>
          <w:w w:val="105"/>
          <w:sz w:val="24"/>
        </w:rPr>
        <w:t> </w:t>
      </w:r>
      <w:r>
        <w:rPr>
          <w:w w:val="105"/>
          <w:sz w:val="24"/>
        </w:rPr>
        <w:t>are</w:t>
      </w:r>
      <w:r>
        <w:rPr>
          <w:spacing w:val="-18"/>
          <w:w w:val="105"/>
          <w:sz w:val="24"/>
        </w:rPr>
        <w:t> </w:t>
      </w:r>
      <w:r>
        <w:rPr>
          <w:w w:val="105"/>
          <w:sz w:val="24"/>
        </w:rPr>
        <w:t>planning</w:t>
      </w:r>
      <w:r>
        <w:rPr>
          <w:spacing w:val="-18"/>
          <w:w w:val="105"/>
          <w:sz w:val="24"/>
        </w:rPr>
        <w:t> </w:t>
      </w:r>
      <w:r>
        <w:rPr>
          <w:w w:val="105"/>
          <w:sz w:val="24"/>
        </w:rPr>
        <w:t>an</w:t>
      </w:r>
      <w:r>
        <w:rPr>
          <w:spacing w:val="-17"/>
          <w:w w:val="105"/>
          <w:sz w:val="24"/>
        </w:rPr>
        <w:t> </w:t>
      </w:r>
      <w:r>
        <w:rPr>
          <w:w w:val="105"/>
          <w:sz w:val="24"/>
        </w:rPr>
        <w:t>author</w:t>
      </w:r>
      <w:r>
        <w:rPr>
          <w:spacing w:val="-18"/>
          <w:w w:val="105"/>
          <w:sz w:val="24"/>
        </w:rPr>
        <w:t> </w:t>
      </w:r>
      <w:r>
        <w:rPr>
          <w:w w:val="105"/>
          <w:sz w:val="24"/>
        </w:rPr>
        <w:t>event,</w:t>
      </w:r>
      <w:r>
        <w:rPr>
          <w:spacing w:val="-17"/>
          <w:w w:val="105"/>
          <w:sz w:val="24"/>
        </w:rPr>
        <w:t> </w:t>
      </w:r>
      <w:r>
        <w:rPr>
          <w:w w:val="105"/>
          <w:sz w:val="24"/>
        </w:rPr>
        <w:t>hold</w:t>
      </w:r>
      <w:r>
        <w:rPr>
          <w:spacing w:val="-18"/>
          <w:w w:val="105"/>
          <w:sz w:val="24"/>
        </w:rPr>
        <w:t> </w:t>
      </w:r>
      <w:r>
        <w:rPr>
          <w:w w:val="105"/>
          <w:sz w:val="24"/>
        </w:rPr>
        <w:t>a</w:t>
      </w:r>
      <w:r>
        <w:rPr>
          <w:spacing w:val="-17"/>
          <w:w w:val="105"/>
          <w:sz w:val="24"/>
        </w:rPr>
        <w:t> </w:t>
      </w:r>
      <w:r>
        <w:rPr>
          <w:w w:val="105"/>
          <w:sz w:val="24"/>
        </w:rPr>
        <w:t>competition</w:t>
      </w:r>
      <w:r>
        <w:rPr>
          <w:spacing w:val="-18"/>
          <w:w w:val="105"/>
          <w:sz w:val="24"/>
        </w:rPr>
        <w:t> </w:t>
      </w:r>
      <w:r>
        <w:rPr>
          <w:w w:val="105"/>
          <w:sz w:val="24"/>
        </w:rPr>
        <w:t>raffle</w:t>
      </w:r>
      <w:r>
        <w:rPr>
          <w:spacing w:val="-17"/>
          <w:w w:val="105"/>
          <w:sz w:val="24"/>
        </w:rPr>
        <w:t> </w:t>
      </w:r>
      <w:r>
        <w:rPr>
          <w:w w:val="105"/>
          <w:sz w:val="24"/>
        </w:rPr>
        <w:t>for</w:t>
      </w:r>
      <w:r>
        <w:rPr>
          <w:spacing w:val="-18"/>
          <w:w w:val="105"/>
          <w:sz w:val="24"/>
        </w:rPr>
        <w:t> </w:t>
      </w:r>
      <w:r>
        <w:rPr>
          <w:w w:val="105"/>
          <w:sz w:val="24"/>
        </w:rPr>
        <w:t>a</w:t>
      </w:r>
      <w:r>
        <w:rPr>
          <w:spacing w:val="-17"/>
          <w:w w:val="105"/>
          <w:sz w:val="24"/>
        </w:rPr>
        <w:t> </w:t>
      </w:r>
      <w:r>
        <w:rPr>
          <w:w w:val="105"/>
          <w:sz w:val="24"/>
        </w:rPr>
        <w:t>chance</w:t>
      </w:r>
      <w:r>
        <w:rPr>
          <w:spacing w:val="-18"/>
          <w:w w:val="105"/>
          <w:sz w:val="24"/>
        </w:rPr>
        <w:t> </w:t>
      </w:r>
      <w:r>
        <w:rPr>
          <w:w w:val="105"/>
          <w:sz w:val="24"/>
        </w:rPr>
        <w:t>to win the author’s book.</w:t>
      </w:r>
    </w:p>
    <w:p>
      <w:pPr>
        <w:pStyle w:val="BodyText"/>
        <w:spacing w:line="364" w:lineRule="auto" w:before="92"/>
        <w:ind w:right="1539"/>
      </w:pPr>
      <w:r>
        <w:rPr/>
        <w:t>Fundraising for us is entirely optional, but if you would like to give it a go, we’d love to support</w:t>
      </w:r>
      <w:r>
        <w:rPr>
          <w:spacing w:val="23"/>
        </w:rPr>
        <w:t> </w:t>
      </w:r>
      <w:r>
        <w:rPr/>
        <w:t>you</w:t>
      </w:r>
      <w:r>
        <w:rPr>
          <w:spacing w:val="23"/>
        </w:rPr>
        <w:t> </w:t>
      </w:r>
      <w:r>
        <w:rPr/>
        <w:t>in</w:t>
      </w:r>
      <w:r>
        <w:rPr>
          <w:spacing w:val="23"/>
        </w:rPr>
        <w:t> </w:t>
      </w:r>
      <w:r>
        <w:rPr/>
        <w:t>any way we</w:t>
      </w:r>
      <w:r>
        <w:rPr>
          <w:spacing w:val="23"/>
        </w:rPr>
        <w:t> </w:t>
      </w:r>
      <w:r>
        <w:rPr/>
        <w:t>can.</w:t>
      </w:r>
      <w:r>
        <w:rPr>
          <w:spacing w:val="23"/>
        </w:rPr>
        <w:t> </w:t>
      </w:r>
      <w:r>
        <w:rPr/>
        <w:t>For example,</w:t>
      </w:r>
      <w:r>
        <w:rPr>
          <w:spacing w:val="23"/>
        </w:rPr>
        <w:t> </w:t>
      </w:r>
      <w:r>
        <w:rPr/>
        <w:t>we</w:t>
      </w:r>
      <w:r>
        <w:rPr>
          <w:spacing w:val="23"/>
        </w:rPr>
        <w:t> </w:t>
      </w:r>
      <w:r>
        <w:rPr/>
        <w:t>can provide</w:t>
      </w:r>
      <w:r>
        <w:rPr>
          <w:spacing w:val="23"/>
        </w:rPr>
        <w:t> </w:t>
      </w:r>
      <w:r>
        <w:rPr/>
        <w:t>Scottish Book Trust collection tins and buckets, as well as leaflets about the different areas of our </w:t>
      </w:r>
      <w:r>
        <w:rPr>
          <w:spacing w:val="-2"/>
        </w:rPr>
        <w:t>work.</w:t>
      </w:r>
    </w:p>
    <w:p>
      <w:pPr>
        <w:pStyle w:val="BodyText"/>
        <w:spacing w:line="364" w:lineRule="auto" w:before="122"/>
        <w:ind w:right="1539"/>
      </w:pPr>
      <w:r>
        <w:rPr/>
        <w:t>If you would like any materials or advice regarding your fundraising, please feel free to contact Eilidh Cameron, Fundraising Officer by email at </w:t>
      </w:r>
      <w:hyperlink r:id="rId38">
        <w:r>
          <w:rPr>
            <w:color w:val="C31C6F"/>
            <w:spacing w:val="-2"/>
            <w:u w:val="single" w:color="C31C6F"/>
          </w:rPr>
          <w:t>eilidh.cameron@scottishbooktrust.com</w:t>
        </w:r>
      </w:hyperlink>
      <w:r>
        <w:rPr>
          <w:spacing w:val="-2"/>
        </w:rPr>
        <w:t>.</w:t>
      </w:r>
    </w:p>
    <w:p>
      <w:pPr>
        <w:pStyle w:val="BodyText"/>
        <w:spacing w:line="364" w:lineRule="auto" w:before="122"/>
        <w:ind w:right="1539"/>
      </w:pPr>
      <w:r>
        <w:rPr/>
        <w:t>We also appreciate that some of our partners are charities who themselves need to raise funds. Could you use Book Week Scotland as an opportunity to fundraise and split the donations between your charity and Scottish Book Trust? Even something as simple as acknowledging your event is supported by Scottish Book Trust is</w:t>
      </w:r>
      <w:r>
        <w:rPr>
          <w:spacing w:val="40"/>
        </w:rPr>
        <w:t> </w:t>
      </w:r>
      <w:r>
        <w:rPr/>
        <w:t>deeply appreciated.</w:t>
      </w:r>
    </w:p>
    <w:p>
      <w:pPr>
        <w:pStyle w:val="BodyText"/>
        <w:spacing w:line="364" w:lineRule="auto" w:before="120"/>
        <w:ind w:right="1688"/>
      </w:pPr>
      <w:r>
        <w:rPr/>
        <w:t>Together, we can turn Scotland into a nation of booklovers and change lives through reading and writing.</w:t>
      </w:r>
    </w:p>
    <w:p>
      <w:pPr>
        <w:pStyle w:val="BodyText"/>
        <w:spacing w:after="0" w:line="364" w:lineRule="auto"/>
        <w:sectPr>
          <w:pgSz w:w="11910" w:h="16840"/>
          <w:pgMar w:header="0" w:footer="1068" w:top="1340" w:bottom="1260" w:left="1417" w:right="0"/>
        </w:sectPr>
      </w:pPr>
    </w:p>
    <w:p>
      <w:pPr>
        <w:pStyle w:val="Heading1"/>
      </w:pPr>
      <w:bookmarkStart w:name="_TOC_250001" w:id="79"/>
      <w:bookmarkStart w:name="Social media toolkit" w:id="80"/>
      <w:r>
        <w:rPr/>
      </w:r>
      <w:r>
        <w:rPr/>
        <w:t>Social</w:t>
      </w:r>
      <w:r>
        <w:rPr>
          <w:spacing w:val="-3"/>
        </w:rPr>
        <w:t> </w:t>
      </w:r>
      <w:r>
        <w:rPr/>
        <w:t>media</w:t>
      </w:r>
      <w:r>
        <w:rPr>
          <w:spacing w:val="-1"/>
        </w:rPr>
        <w:t> </w:t>
      </w:r>
      <w:bookmarkEnd w:id="79"/>
      <w:r>
        <w:rPr>
          <w:spacing w:val="-2"/>
        </w:rPr>
        <w:t>toolkit</w:t>
      </w:r>
    </w:p>
    <w:p>
      <w:pPr>
        <w:pStyle w:val="BodyText"/>
        <w:spacing w:line="364" w:lineRule="auto" w:before="240"/>
        <w:ind w:right="1539"/>
      </w:pPr>
      <w:r>
        <w:rPr>
          <w:w w:val="105"/>
        </w:rPr>
        <w:t>Book</w:t>
      </w:r>
      <w:r>
        <w:rPr>
          <w:spacing w:val="-11"/>
          <w:w w:val="105"/>
        </w:rPr>
        <w:t> </w:t>
      </w:r>
      <w:r>
        <w:rPr>
          <w:w w:val="105"/>
        </w:rPr>
        <w:t>Week</w:t>
      </w:r>
      <w:r>
        <w:rPr>
          <w:spacing w:val="-11"/>
          <w:w w:val="105"/>
        </w:rPr>
        <w:t> </w:t>
      </w:r>
      <w:r>
        <w:rPr>
          <w:w w:val="105"/>
        </w:rPr>
        <w:t>Scotland</w:t>
      </w:r>
      <w:r>
        <w:rPr>
          <w:spacing w:val="-14"/>
          <w:w w:val="105"/>
        </w:rPr>
        <w:t> </w:t>
      </w:r>
      <w:r>
        <w:rPr>
          <w:w w:val="105"/>
        </w:rPr>
        <w:t>offers</w:t>
      </w:r>
      <w:r>
        <w:rPr>
          <w:spacing w:val="-11"/>
          <w:w w:val="105"/>
        </w:rPr>
        <w:t> </w:t>
      </w:r>
      <w:r>
        <w:rPr>
          <w:w w:val="105"/>
        </w:rPr>
        <w:t>us</w:t>
      </w:r>
      <w:r>
        <w:rPr>
          <w:spacing w:val="-11"/>
          <w:w w:val="105"/>
        </w:rPr>
        <w:t> </w:t>
      </w:r>
      <w:r>
        <w:rPr>
          <w:w w:val="105"/>
        </w:rPr>
        <w:t>all</w:t>
      </w:r>
      <w:r>
        <w:rPr>
          <w:spacing w:val="-11"/>
          <w:w w:val="105"/>
        </w:rPr>
        <w:t> </w:t>
      </w:r>
      <w:r>
        <w:rPr>
          <w:w w:val="105"/>
        </w:rPr>
        <w:t>an</w:t>
      </w:r>
      <w:r>
        <w:rPr>
          <w:spacing w:val="-10"/>
          <w:w w:val="105"/>
        </w:rPr>
        <w:t> </w:t>
      </w:r>
      <w:r>
        <w:rPr>
          <w:w w:val="105"/>
        </w:rPr>
        <w:t>opportunity</w:t>
      </w:r>
      <w:r>
        <w:rPr>
          <w:spacing w:val="-13"/>
          <w:w w:val="105"/>
        </w:rPr>
        <w:t> </w:t>
      </w:r>
      <w:r>
        <w:rPr>
          <w:w w:val="105"/>
        </w:rPr>
        <w:t>to</w:t>
      </w:r>
      <w:r>
        <w:rPr>
          <w:spacing w:val="-12"/>
          <w:w w:val="105"/>
        </w:rPr>
        <w:t> </w:t>
      </w:r>
      <w:r>
        <w:rPr>
          <w:w w:val="105"/>
        </w:rPr>
        <w:t>engage</w:t>
      </w:r>
      <w:r>
        <w:rPr>
          <w:spacing w:val="-10"/>
          <w:w w:val="105"/>
        </w:rPr>
        <w:t> </w:t>
      </w:r>
      <w:r>
        <w:rPr>
          <w:w w:val="105"/>
        </w:rPr>
        <w:t>new</w:t>
      </w:r>
      <w:r>
        <w:rPr>
          <w:spacing w:val="-10"/>
          <w:w w:val="105"/>
        </w:rPr>
        <w:t> </w:t>
      </w:r>
      <w:r>
        <w:rPr>
          <w:w w:val="105"/>
        </w:rPr>
        <w:t>audiences</w:t>
      </w:r>
      <w:r>
        <w:rPr>
          <w:spacing w:val="-13"/>
          <w:w w:val="105"/>
        </w:rPr>
        <w:t> </w:t>
      </w:r>
      <w:r>
        <w:rPr>
          <w:w w:val="105"/>
        </w:rPr>
        <w:t>with </w:t>
      </w:r>
      <w:r>
        <w:rPr>
          <w:spacing w:val="-2"/>
          <w:w w:val="105"/>
        </w:rPr>
        <w:t>reading.</w:t>
      </w:r>
      <w:r>
        <w:rPr>
          <w:spacing w:val="-10"/>
          <w:w w:val="105"/>
        </w:rPr>
        <w:t> </w:t>
      </w:r>
      <w:r>
        <w:rPr>
          <w:spacing w:val="-2"/>
          <w:w w:val="105"/>
        </w:rPr>
        <w:t>Our</w:t>
      </w:r>
      <w:r>
        <w:rPr>
          <w:spacing w:val="-13"/>
          <w:w w:val="105"/>
        </w:rPr>
        <w:t> </w:t>
      </w:r>
      <w:r>
        <w:rPr>
          <w:spacing w:val="-2"/>
          <w:w w:val="105"/>
        </w:rPr>
        <w:t>social</w:t>
      </w:r>
      <w:r>
        <w:rPr>
          <w:spacing w:val="-11"/>
          <w:w w:val="105"/>
        </w:rPr>
        <w:t> </w:t>
      </w:r>
      <w:r>
        <w:rPr>
          <w:spacing w:val="-2"/>
          <w:w w:val="105"/>
        </w:rPr>
        <w:t>media</w:t>
      </w:r>
      <w:r>
        <w:rPr>
          <w:spacing w:val="-11"/>
          <w:w w:val="105"/>
        </w:rPr>
        <w:t> </w:t>
      </w:r>
      <w:r>
        <w:rPr>
          <w:spacing w:val="-2"/>
          <w:w w:val="105"/>
        </w:rPr>
        <w:t>campaigns</w:t>
      </w:r>
      <w:r>
        <w:rPr>
          <w:spacing w:val="-11"/>
          <w:w w:val="105"/>
        </w:rPr>
        <w:t> </w:t>
      </w:r>
      <w:r>
        <w:rPr>
          <w:spacing w:val="-2"/>
          <w:w w:val="105"/>
        </w:rPr>
        <w:t>will</w:t>
      </w:r>
      <w:r>
        <w:rPr>
          <w:spacing w:val="-11"/>
          <w:w w:val="105"/>
        </w:rPr>
        <w:t> </w:t>
      </w:r>
      <w:r>
        <w:rPr>
          <w:spacing w:val="-2"/>
          <w:w w:val="105"/>
        </w:rPr>
        <w:t>bring</w:t>
      </w:r>
      <w:r>
        <w:rPr>
          <w:spacing w:val="-12"/>
          <w:w w:val="105"/>
        </w:rPr>
        <w:t> </w:t>
      </w:r>
      <w:r>
        <w:rPr>
          <w:spacing w:val="-2"/>
          <w:w w:val="105"/>
        </w:rPr>
        <w:t>a</w:t>
      </w:r>
      <w:r>
        <w:rPr>
          <w:spacing w:val="-11"/>
          <w:w w:val="105"/>
        </w:rPr>
        <w:t> </w:t>
      </w:r>
      <w:r>
        <w:rPr>
          <w:spacing w:val="-2"/>
          <w:w w:val="105"/>
        </w:rPr>
        <w:t>buzz</w:t>
      </w:r>
      <w:r>
        <w:rPr>
          <w:spacing w:val="-11"/>
          <w:w w:val="105"/>
        </w:rPr>
        <w:t> </w:t>
      </w:r>
      <w:r>
        <w:rPr>
          <w:spacing w:val="-2"/>
          <w:w w:val="105"/>
        </w:rPr>
        <w:t>to</w:t>
      </w:r>
      <w:r>
        <w:rPr>
          <w:spacing w:val="-12"/>
          <w:w w:val="105"/>
        </w:rPr>
        <w:t> </w:t>
      </w:r>
      <w:r>
        <w:rPr>
          <w:spacing w:val="-2"/>
          <w:w w:val="105"/>
        </w:rPr>
        <w:t>books,</w:t>
      </w:r>
      <w:r>
        <w:rPr>
          <w:spacing w:val="-10"/>
          <w:w w:val="105"/>
        </w:rPr>
        <w:t> </w:t>
      </w:r>
      <w:r>
        <w:rPr>
          <w:spacing w:val="-2"/>
          <w:w w:val="105"/>
        </w:rPr>
        <w:t>spread</w:t>
      </w:r>
      <w:r>
        <w:rPr>
          <w:spacing w:val="-12"/>
          <w:w w:val="105"/>
        </w:rPr>
        <w:t> </w:t>
      </w:r>
      <w:r>
        <w:rPr>
          <w:spacing w:val="-2"/>
          <w:w w:val="105"/>
        </w:rPr>
        <w:t>the</w:t>
      </w:r>
      <w:r>
        <w:rPr>
          <w:spacing w:val="-10"/>
          <w:w w:val="105"/>
        </w:rPr>
        <w:t> </w:t>
      </w:r>
      <w:r>
        <w:rPr>
          <w:spacing w:val="-2"/>
          <w:w w:val="105"/>
        </w:rPr>
        <w:t>word </w:t>
      </w:r>
      <w:r>
        <w:rPr>
          <w:w w:val="105"/>
        </w:rPr>
        <w:t>about</w:t>
      </w:r>
      <w:r>
        <w:rPr>
          <w:spacing w:val="-8"/>
          <w:w w:val="105"/>
        </w:rPr>
        <w:t> </w:t>
      </w:r>
      <w:r>
        <w:rPr>
          <w:w w:val="105"/>
        </w:rPr>
        <w:t>events</w:t>
      </w:r>
      <w:r>
        <w:rPr>
          <w:spacing w:val="-8"/>
          <w:w w:val="105"/>
        </w:rPr>
        <w:t> </w:t>
      </w:r>
      <w:r>
        <w:rPr>
          <w:w w:val="105"/>
        </w:rPr>
        <w:t>and</w:t>
      </w:r>
      <w:r>
        <w:rPr>
          <w:spacing w:val="-9"/>
          <w:w w:val="105"/>
        </w:rPr>
        <w:t> </w:t>
      </w:r>
      <w:r>
        <w:rPr>
          <w:w w:val="105"/>
        </w:rPr>
        <w:t>keep</w:t>
      </w:r>
      <w:r>
        <w:rPr>
          <w:spacing w:val="-9"/>
          <w:w w:val="105"/>
        </w:rPr>
        <w:t> </w:t>
      </w:r>
      <w:r>
        <w:rPr>
          <w:w w:val="105"/>
        </w:rPr>
        <w:t>people</w:t>
      </w:r>
      <w:r>
        <w:rPr>
          <w:spacing w:val="-8"/>
          <w:w w:val="105"/>
        </w:rPr>
        <w:t> </w:t>
      </w:r>
      <w:r>
        <w:rPr>
          <w:w w:val="105"/>
        </w:rPr>
        <w:t>up</w:t>
      </w:r>
      <w:r>
        <w:rPr>
          <w:spacing w:val="-9"/>
          <w:w w:val="105"/>
        </w:rPr>
        <w:t> </w:t>
      </w:r>
      <w:r>
        <w:rPr>
          <w:w w:val="105"/>
        </w:rPr>
        <w:t>to</w:t>
      </w:r>
      <w:r>
        <w:rPr>
          <w:spacing w:val="-9"/>
          <w:w w:val="105"/>
        </w:rPr>
        <w:t> </w:t>
      </w:r>
      <w:r>
        <w:rPr>
          <w:w w:val="105"/>
        </w:rPr>
        <w:t>date</w:t>
      </w:r>
      <w:r>
        <w:rPr>
          <w:spacing w:val="-8"/>
          <w:w w:val="105"/>
        </w:rPr>
        <w:t> </w:t>
      </w:r>
      <w:r>
        <w:rPr>
          <w:w w:val="105"/>
        </w:rPr>
        <w:t>with</w:t>
      </w:r>
      <w:r>
        <w:rPr>
          <w:spacing w:val="-8"/>
          <w:w w:val="105"/>
        </w:rPr>
        <w:t> </w:t>
      </w:r>
      <w:r>
        <w:rPr>
          <w:w w:val="105"/>
        </w:rPr>
        <w:t>all</w:t>
      </w:r>
      <w:r>
        <w:rPr>
          <w:spacing w:val="-8"/>
          <w:w w:val="105"/>
        </w:rPr>
        <w:t> </w:t>
      </w:r>
      <w:r>
        <w:rPr>
          <w:w w:val="105"/>
        </w:rPr>
        <w:t>things</w:t>
      </w:r>
      <w:r>
        <w:rPr>
          <w:spacing w:val="-8"/>
          <w:w w:val="105"/>
        </w:rPr>
        <w:t> </w:t>
      </w:r>
      <w:r>
        <w:rPr>
          <w:w w:val="105"/>
        </w:rPr>
        <w:t>Book</w:t>
      </w:r>
      <w:r>
        <w:rPr>
          <w:spacing w:val="-8"/>
          <w:w w:val="105"/>
        </w:rPr>
        <w:t> </w:t>
      </w:r>
      <w:r>
        <w:rPr>
          <w:w w:val="105"/>
        </w:rPr>
        <w:t>Week</w:t>
      </w:r>
      <w:r>
        <w:rPr>
          <w:spacing w:val="-8"/>
          <w:w w:val="105"/>
        </w:rPr>
        <w:t> </w:t>
      </w:r>
      <w:r>
        <w:rPr>
          <w:w w:val="105"/>
        </w:rPr>
        <w:t>Scotland.</w:t>
      </w:r>
    </w:p>
    <w:p>
      <w:pPr>
        <w:pStyle w:val="Heading2"/>
        <w:rPr>
          <w:u w:val="none"/>
        </w:rPr>
      </w:pPr>
      <w:bookmarkStart w:name="How we use social media" w:id="81"/>
      <w:bookmarkEnd w:id="81"/>
      <w:r>
        <w:rPr>
          <w:u w:val="none"/>
        </w:rPr>
      </w:r>
      <w:r>
        <w:rPr>
          <w:u w:val="thick"/>
        </w:rPr>
        <w:t>How</w:t>
      </w:r>
      <w:r>
        <w:rPr>
          <w:spacing w:val="-20"/>
          <w:u w:val="thick"/>
        </w:rPr>
        <w:t> </w:t>
      </w:r>
      <w:r>
        <w:rPr>
          <w:u w:val="thick"/>
        </w:rPr>
        <w:t>we</w:t>
      </w:r>
      <w:r>
        <w:rPr>
          <w:spacing w:val="-17"/>
          <w:u w:val="thick"/>
        </w:rPr>
        <w:t> </w:t>
      </w:r>
      <w:r>
        <w:rPr>
          <w:u w:val="thick"/>
        </w:rPr>
        <w:t>use</w:t>
      </w:r>
      <w:r>
        <w:rPr>
          <w:spacing w:val="-17"/>
          <w:u w:val="thick"/>
        </w:rPr>
        <w:t> </w:t>
      </w:r>
      <w:r>
        <w:rPr>
          <w:u w:val="thick"/>
        </w:rPr>
        <w:t>social</w:t>
      </w:r>
      <w:r>
        <w:rPr>
          <w:spacing w:val="-21"/>
          <w:u w:val="thick"/>
        </w:rPr>
        <w:t> </w:t>
      </w:r>
      <w:r>
        <w:rPr>
          <w:spacing w:val="-4"/>
          <w:u w:val="thick"/>
        </w:rPr>
        <w:t>media</w:t>
      </w:r>
    </w:p>
    <w:p>
      <w:pPr>
        <w:pStyle w:val="ListParagraph"/>
        <w:numPr>
          <w:ilvl w:val="0"/>
          <w:numId w:val="3"/>
        </w:numPr>
        <w:tabs>
          <w:tab w:pos="743" w:val="left" w:leader="none"/>
        </w:tabs>
        <w:spacing w:line="357" w:lineRule="auto" w:before="206" w:after="0"/>
        <w:ind w:left="743" w:right="2113" w:hanging="360"/>
        <w:jc w:val="left"/>
        <w:rPr>
          <w:sz w:val="24"/>
        </w:rPr>
      </w:pPr>
      <w:r>
        <w:rPr>
          <w:b/>
          <w:sz w:val="24"/>
        </w:rPr>
        <w:t>Build new audiences: </w:t>
      </w:r>
      <w:r>
        <w:rPr>
          <w:sz w:val="24"/>
        </w:rPr>
        <w:t>Book Week Scotland is a perfect opportunity to inspire a love of reading in new audiences online, across the world.</w:t>
      </w:r>
    </w:p>
    <w:p>
      <w:pPr>
        <w:pStyle w:val="ListParagraph"/>
        <w:numPr>
          <w:ilvl w:val="0"/>
          <w:numId w:val="3"/>
        </w:numPr>
        <w:tabs>
          <w:tab w:pos="743" w:val="left" w:leader="none"/>
        </w:tabs>
        <w:spacing w:line="357" w:lineRule="auto" w:before="87" w:after="0"/>
        <w:ind w:left="743" w:right="1878" w:hanging="360"/>
        <w:jc w:val="left"/>
        <w:rPr>
          <w:sz w:val="24"/>
        </w:rPr>
      </w:pPr>
      <w:r>
        <w:rPr>
          <w:b/>
          <w:sz w:val="24"/>
        </w:rPr>
        <w:t>Raise awareness: </w:t>
      </w:r>
      <w:r>
        <w:rPr>
          <w:sz w:val="24"/>
        </w:rPr>
        <w:t>by engaging with Book Week Scotland online we can build awareness of your events and campaigns.</w:t>
      </w:r>
    </w:p>
    <w:p>
      <w:pPr>
        <w:pStyle w:val="ListParagraph"/>
        <w:numPr>
          <w:ilvl w:val="0"/>
          <w:numId w:val="3"/>
        </w:numPr>
        <w:tabs>
          <w:tab w:pos="743" w:val="left" w:leader="none"/>
        </w:tabs>
        <w:spacing w:line="357" w:lineRule="auto" w:before="89" w:after="0"/>
        <w:ind w:left="743" w:right="1869" w:hanging="360"/>
        <w:jc w:val="left"/>
        <w:rPr>
          <w:sz w:val="24"/>
        </w:rPr>
      </w:pPr>
      <w:r>
        <w:rPr>
          <w:b/>
          <w:sz w:val="24"/>
        </w:rPr>
        <w:t>Buzz: </w:t>
      </w:r>
      <w:r>
        <w:rPr>
          <w:sz w:val="24"/>
        </w:rPr>
        <w:t>our combined social media activities will create excitement around Book Week Scotland, books, book shops, libraries and reading.</w:t>
      </w:r>
    </w:p>
    <w:p>
      <w:pPr>
        <w:pStyle w:val="ListParagraph"/>
        <w:numPr>
          <w:ilvl w:val="0"/>
          <w:numId w:val="3"/>
        </w:numPr>
        <w:tabs>
          <w:tab w:pos="743" w:val="left" w:leader="none"/>
        </w:tabs>
        <w:spacing w:line="357" w:lineRule="auto" w:before="86" w:after="0"/>
        <w:ind w:left="743" w:right="1470" w:hanging="360"/>
        <w:jc w:val="left"/>
        <w:rPr>
          <w:sz w:val="24"/>
        </w:rPr>
      </w:pPr>
      <w:r>
        <w:rPr>
          <w:b/>
          <w:sz w:val="24"/>
        </w:rPr>
        <w:t>Networking: </w:t>
      </w:r>
      <w:r>
        <w:rPr>
          <w:sz w:val="24"/>
        </w:rPr>
        <w:t>social media will help us to build strong relationships with other organisations in Scotland, and beyond.</w:t>
      </w:r>
    </w:p>
    <w:p>
      <w:pPr>
        <w:pStyle w:val="ListParagraph"/>
        <w:numPr>
          <w:ilvl w:val="0"/>
          <w:numId w:val="3"/>
        </w:numPr>
        <w:tabs>
          <w:tab w:pos="743" w:val="left" w:leader="none"/>
        </w:tabs>
        <w:spacing w:line="362" w:lineRule="auto" w:before="87" w:after="0"/>
        <w:ind w:left="743" w:right="1820" w:hanging="360"/>
        <w:jc w:val="left"/>
        <w:rPr>
          <w:sz w:val="24"/>
        </w:rPr>
      </w:pPr>
      <w:r>
        <w:rPr>
          <w:b/>
          <w:sz w:val="24"/>
        </w:rPr>
        <w:t>Legacy: </w:t>
      </w:r>
      <w:r>
        <w:rPr>
          <w:sz w:val="24"/>
        </w:rPr>
        <w:t>with targeted social media campaigns and digital events we can create an online legacy to encourage more and more people to make reading for pleasure a part of their lives.</w:t>
      </w:r>
    </w:p>
    <w:p>
      <w:pPr>
        <w:pStyle w:val="Heading2"/>
        <w:spacing w:before="85"/>
        <w:rPr>
          <w:u w:val="none"/>
        </w:rPr>
      </w:pPr>
      <w:bookmarkStart w:name="Work with us!" w:id="82"/>
      <w:bookmarkEnd w:id="82"/>
      <w:r>
        <w:rPr>
          <w:u w:val="none"/>
        </w:rPr>
      </w:r>
      <w:r>
        <w:rPr>
          <w:u w:val="thick"/>
        </w:rPr>
        <w:t>Work</w:t>
      </w:r>
      <w:r>
        <w:rPr>
          <w:spacing w:val="-9"/>
          <w:u w:val="thick"/>
        </w:rPr>
        <w:t> </w:t>
      </w:r>
      <w:r>
        <w:rPr>
          <w:u w:val="thick"/>
        </w:rPr>
        <w:t>with</w:t>
      </w:r>
      <w:r>
        <w:rPr>
          <w:spacing w:val="-9"/>
          <w:u w:val="thick"/>
        </w:rPr>
        <w:t> </w:t>
      </w:r>
      <w:r>
        <w:rPr>
          <w:spacing w:val="-5"/>
          <w:u w:val="thick"/>
        </w:rPr>
        <w:t>us!</w:t>
      </w:r>
    </w:p>
    <w:p>
      <w:pPr>
        <w:pStyle w:val="BodyText"/>
        <w:spacing w:line="364" w:lineRule="auto" w:before="210"/>
        <w:ind w:right="1688"/>
      </w:pPr>
      <w:r>
        <w:rPr/>
        <w:t>We hope to start a national conversation around reading and books before, during and after Book Week Scotland. Part of this conversation will be sparked by your events and online activities. Working together on social media, we can promote Book Week Scotland, libraries, partners and all the events that are an integral part of this celebration.</w:t>
      </w:r>
    </w:p>
    <w:p>
      <w:pPr>
        <w:pStyle w:val="BodyText"/>
        <w:spacing w:line="364" w:lineRule="auto" w:before="123"/>
        <w:ind w:right="1539"/>
      </w:pPr>
      <w:r>
        <w:rPr/>
        <w:t>We cannot publicise every single Book Week Scotland happening through our own social</w:t>
      </w:r>
      <w:r>
        <w:rPr>
          <w:spacing w:val="3"/>
        </w:rPr>
        <w:t> </w:t>
      </w:r>
      <w:r>
        <w:rPr/>
        <w:t>media</w:t>
      </w:r>
      <w:r>
        <w:rPr>
          <w:spacing w:val="3"/>
        </w:rPr>
        <w:t> </w:t>
      </w:r>
      <w:r>
        <w:rPr/>
        <w:t>channels,</w:t>
      </w:r>
      <w:r>
        <w:rPr>
          <w:spacing w:val="4"/>
        </w:rPr>
        <w:t> </w:t>
      </w:r>
      <w:r>
        <w:rPr/>
        <w:t>but</w:t>
      </w:r>
      <w:r>
        <w:rPr>
          <w:spacing w:val="4"/>
        </w:rPr>
        <w:t> </w:t>
      </w:r>
      <w:r>
        <w:rPr/>
        <w:t>we</w:t>
      </w:r>
      <w:r>
        <w:rPr>
          <w:spacing w:val="4"/>
        </w:rPr>
        <w:t> </w:t>
      </w:r>
      <w:r>
        <w:rPr/>
        <w:t>can</w:t>
      </w:r>
      <w:r>
        <w:rPr>
          <w:spacing w:val="2"/>
        </w:rPr>
        <w:t> </w:t>
      </w:r>
      <w:r>
        <w:rPr/>
        <w:t>help</w:t>
      </w:r>
      <w:r>
        <w:rPr>
          <w:spacing w:val="2"/>
        </w:rPr>
        <w:t> </w:t>
      </w:r>
      <w:r>
        <w:rPr/>
        <w:t>in</w:t>
      </w:r>
      <w:r>
        <w:rPr>
          <w:spacing w:val="4"/>
        </w:rPr>
        <w:t> </w:t>
      </w:r>
      <w:r>
        <w:rPr/>
        <w:t>other</w:t>
      </w:r>
      <w:r>
        <w:rPr>
          <w:spacing w:val="2"/>
        </w:rPr>
        <w:t> </w:t>
      </w:r>
      <w:r>
        <w:rPr/>
        <w:t>ways.</w:t>
      </w:r>
      <w:r>
        <w:rPr>
          <w:spacing w:val="4"/>
        </w:rPr>
        <w:t> </w:t>
      </w:r>
      <w:r>
        <w:rPr/>
        <w:t>For</w:t>
      </w:r>
      <w:r>
        <w:rPr>
          <w:spacing w:val="2"/>
        </w:rPr>
        <w:t> </w:t>
      </w:r>
      <w:r>
        <w:rPr/>
        <w:t>this,</w:t>
      </w:r>
      <w:r>
        <w:rPr>
          <w:spacing w:val="4"/>
        </w:rPr>
        <w:t> </w:t>
      </w:r>
      <w:r>
        <w:rPr/>
        <w:t>we</w:t>
      </w:r>
      <w:r>
        <w:rPr>
          <w:spacing w:val="1"/>
        </w:rPr>
        <w:t> </w:t>
      </w:r>
      <w:r>
        <w:rPr/>
        <w:t>need</w:t>
      </w:r>
      <w:r>
        <w:rPr>
          <w:spacing w:val="2"/>
        </w:rPr>
        <w:t> </w:t>
      </w:r>
      <w:r>
        <w:rPr/>
        <w:t>your</w:t>
      </w:r>
      <w:r>
        <w:rPr>
          <w:spacing w:val="1"/>
        </w:rPr>
        <w:t> </w:t>
      </w:r>
      <w:r>
        <w:rPr>
          <w:spacing w:val="-2"/>
        </w:rPr>
        <w:t>help.</w:t>
      </w:r>
    </w:p>
    <w:p>
      <w:pPr>
        <w:pStyle w:val="ListParagraph"/>
        <w:numPr>
          <w:ilvl w:val="0"/>
          <w:numId w:val="3"/>
        </w:numPr>
        <w:tabs>
          <w:tab w:pos="743" w:val="left" w:leader="none"/>
        </w:tabs>
        <w:spacing w:line="362" w:lineRule="auto" w:before="117" w:after="0"/>
        <w:ind w:left="743" w:right="1481" w:hanging="360"/>
        <w:jc w:val="left"/>
        <w:rPr>
          <w:sz w:val="24"/>
        </w:rPr>
      </w:pPr>
      <w:r>
        <w:rPr>
          <w:sz w:val="24"/>
        </w:rPr>
        <w:t>Let us know which events you are planning at your earliest opportunity. We want to hear how you are celebrating Book Week Scotland. Share exciting news with us by emailing </w:t>
      </w:r>
      <w:hyperlink r:id="rId17">
        <w:r>
          <w:rPr>
            <w:color w:val="C31C6F"/>
            <w:sz w:val="24"/>
            <w:u w:val="single" w:color="C31C6F"/>
          </w:rPr>
          <w:t>bookweekscotland@scottishbooktrust.com</w:t>
        </w:r>
      </w:hyperlink>
      <w:r>
        <w:rPr>
          <w:color w:val="C31C6F"/>
          <w:sz w:val="24"/>
        </w:rPr>
        <w:t> </w:t>
      </w:r>
      <w:r>
        <w:rPr>
          <w:sz w:val="24"/>
        </w:rPr>
        <w:t>and we will do what we can to share your news on our social media channels.</w:t>
      </w:r>
    </w:p>
    <w:p>
      <w:pPr>
        <w:pStyle w:val="ListParagraph"/>
        <w:numPr>
          <w:ilvl w:val="0"/>
          <w:numId w:val="3"/>
        </w:numPr>
        <w:tabs>
          <w:tab w:pos="743" w:val="left" w:leader="none"/>
        </w:tabs>
        <w:spacing w:line="355" w:lineRule="auto" w:before="77" w:after="0"/>
        <w:ind w:left="743" w:right="2761" w:hanging="360"/>
        <w:jc w:val="left"/>
        <w:rPr>
          <w:sz w:val="24"/>
        </w:rPr>
      </w:pPr>
      <w:r>
        <w:rPr>
          <w:sz w:val="24"/>
        </w:rPr>
        <w:t>Use the #BookWeekScotland hashtag in your social posts where </w:t>
      </w:r>
      <w:r>
        <w:rPr>
          <w:spacing w:val="-2"/>
          <w:sz w:val="24"/>
        </w:rPr>
        <w:t>appropriate.</w:t>
      </w:r>
    </w:p>
    <w:p>
      <w:pPr>
        <w:pStyle w:val="ListParagraph"/>
        <w:spacing w:after="0" w:line="355" w:lineRule="auto"/>
        <w:jc w:val="left"/>
        <w:rPr>
          <w:sz w:val="24"/>
        </w:rPr>
        <w:sectPr>
          <w:pgSz w:w="11910" w:h="16840"/>
          <w:pgMar w:header="0" w:footer="1068" w:top="1300" w:bottom="1260" w:left="1417" w:right="0"/>
        </w:sectPr>
      </w:pPr>
    </w:p>
    <w:p>
      <w:pPr>
        <w:pStyle w:val="ListParagraph"/>
        <w:numPr>
          <w:ilvl w:val="0"/>
          <w:numId w:val="3"/>
        </w:numPr>
        <w:tabs>
          <w:tab w:pos="743" w:val="left" w:leader="none"/>
        </w:tabs>
        <w:spacing w:line="360" w:lineRule="auto" w:before="82" w:after="0"/>
        <w:ind w:left="743" w:right="1698" w:hanging="360"/>
        <w:jc w:val="left"/>
        <w:rPr>
          <w:sz w:val="24"/>
        </w:rPr>
      </w:pPr>
      <w:r>
        <w:rPr>
          <w:sz w:val="24"/>
        </w:rPr>
        <w:t>Connect with us on </w:t>
      </w:r>
      <w:hyperlink r:id="rId39">
        <w:r>
          <w:rPr>
            <w:color w:val="C31C6F"/>
            <w:sz w:val="24"/>
            <w:u w:val="single" w:color="C31C6F"/>
          </w:rPr>
          <w:t>Facebook</w:t>
        </w:r>
      </w:hyperlink>
      <w:r>
        <w:rPr>
          <w:sz w:val="24"/>
        </w:rPr>
        <w:t>. Mention Book Week Scotland by adding an ‘@’ symbol before ‘Book Week Scotland’ and selecting us from the dropdown. Unfortunately, we can’t accept invites as event co-hosts.</w:t>
      </w:r>
    </w:p>
    <w:p>
      <w:pPr>
        <w:pStyle w:val="ListParagraph"/>
        <w:numPr>
          <w:ilvl w:val="0"/>
          <w:numId w:val="3"/>
        </w:numPr>
        <w:tabs>
          <w:tab w:pos="743" w:val="left" w:leader="none"/>
        </w:tabs>
        <w:spacing w:line="355" w:lineRule="auto" w:before="83" w:after="0"/>
        <w:ind w:left="743" w:right="1901" w:hanging="360"/>
        <w:jc w:val="left"/>
        <w:rPr>
          <w:sz w:val="24"/>
        </w:rPr>
      </w:pPr>
      <w:r>
        <w:rPr>
          <w:sz w:val="24"/>
        </w:rPr>
        <w:t>Use the #BookWeekScotland tag on Instagram, and make sure to tag us (</w:t>
      </w:r>
      <w:hyperlink r:id="rId40">
        <w:r>
          <w:rPr>
            <w:color w:val="C31C6F"/>
            <w:sz w:val="24"/>
            <w:u w:val="single" w:color="C31C6F"/>
          </w:rPr>
          <w:t>@scottishbooktrust</w:t>
        </w:r>
      </w:hyperlink>
      <w:r>
        <w:rPr>
          <w:sz w:val="24"/>
        </w:rPr>
        <w:t>) on posts, stories and reels, if you can.</w:t>
      </w:r>
    </w:p>
    <w:p>
      <w:pPr>
        <w:pStyle w:val="ListParagraph"/>
        <w:numPr>
          <w:ilvl w:val="0"/>
          <w:numId w:val="3"/>
        </w:numPr>
        <w:tabs>
          <w:tab w:pos="743" w:val="left" w:leader="none"/>
        </w:tabs>
        <w:spacing w:line="355" w:lineRule="auto" w:before="90" w:after="0"/>
        <w:ind w:left="743" w:right="1948" w:hanging="360"/>
        <w:jc w:val="left"/>
        <w:rPr>
          <w:sz w:val="24"/>
        </w:rPr>
      </w:pPr>
      <w:r>
        <w:rPr>
          <w:sz w:val="24"/>
        </w:rPr>
        <w:t>Encourage your audience to engage with Book Week Scotland on social media at events.</w:t>
      </w:r>
    </w:p>
    <w:p>
      <w:pPr>
        <w:pStyle w:val="ListParagraph"/>
        <w:numPr>
          <w:ilvl w:val="0"/>
          <w:numId w:val="3"/>
        </w:numPr>
        <w:tabs>
          <w:tab w:pos="742" w:val="left" w:leader="none"/>
        </w:tabs>
        <w:spacing w:line="240" w:lineRule="auto" w:before="87" w:after="0"/>
        <w:ind w:left="742" w:right="0" w:hanging="360"/>
        <w:jc w:val="left"/>
        <w:rPr>
          <w:sz w:val="24"/>
        </w:rPr>
      </w:pPr>
      <w:r>
        <w:rPr>
          <w:sz w:val="24"/>
        </w:rPr>
        <w:t>On</w:t>
      </w:r>
      <w:r>
        <w:rPr>
          <w:spacing w:val="-3"/>
          <w:sz w:val="24"/>
        </w:rPr>
        <w:t> </w:t>
      </w:r>
      <w:r>
        <w:rPr>
          <w:sz w:val="24"/>
        </w:rPr>
        <w:t>TikTok?</w:t>
      </w:r>
      <w:r>
        <w:rPr>
          <w:spacing w:val="-2"/>
          <w:sz w:val="24"/>
        </w:rPr>
        <w:t> </w:t>
      </w:r>
      <w:r>
        <w:rPr>
          <w:sz w:val="24"/>
        </w:rPr>
        <w:t>Tag</w:t>
      </w:r>
      <w:r>
        <w:rPr>
          <w:spacing w:val="-5"/>
          <w:sz w:val="24"/>
        </w:rPr>
        <w:t> </w:t>
      </w:r>
      <w:hyperlink r:id="rId41">
        <w:r>
          <w:rPr>
            <w:color w:val="C31C6F"/>
            <w:sz w:val="24"/>
            <w:u w:val="single" w:color="C31C6F"/>
          </w:rPr>
          <w:t>@scottishbooktrust</w:t>
        </w:r>
      </w:hyperlink>
      <w:r>
        <w:rPr>
          <w:color w:val="C31C6F"/>
          <w:spacing w:val="-2"/>
          <w:sz w:val="24"/>
        </w:rPr>
        <w:t> </w:t>
      </w:r>
      <w:r>
        <w:rPr>
          <w:sz w:val="24"/>
        </w:rPr>
        <w:t>in</w:t>
      </w:r>
      <w:r>
        <w:rPr>
          <w:spacing w:val="-3"/>
          <w:sz w:val="24"/>
        </w:rPr>
        <w:t> </w:t>
      </w:r>
      <w:r>
        <w:rPr>
          <w:sz w:val="24"/>
        </w:rPr>
        <w:t>your</w:t>
      </w:r>
      <w:r>
        <w:rPr>
          <w:spacing w:val="-5"/>
          <w:sz w:val="24"/>
        </w:rPr>
        <w:t> </w:t>
      </w:r>
      <w:r>
        <w:rPr>
          <w:spacing w:val="-2"/>
          <w:sz w:val="24"/>
        </w:rPr>
        <w:t>videos.</w:t>
      </w:r>
    </w:p>
    <w:p>
      <w:pPr>
        <w:pStyle w:val="Heading2"/>
        <w:spacing w:before="226"/>
        <w:rPr>
          <w:u w:val="none"/>
        </w:rPr>
      </w:pPr>
      <w:bookmarkStart w:name="Our online platforms" w:id="83"/>
      <w:bookmarkEnd w:id="83"/>
      <w:r>
        <w:rPr>
          <w:u w:val="none"/>
        </w:rPr>
      </w:r>
      <w:r>
        <w:rPr>
          <w:spacing w:val="-2"/>
          <w:u w:val="thick"/>
        </w:rPr>
        <w:t>Our</w:t>
      </w:r>
      <w:r>
        <w:rPr>
          <w:spacing w:val="-18"/>
          <w:u w:val="thick"/>
        </w:rPr>
        <w:t> </w:t>
      </w:r>
      <w:r>
        <w:rPr>
          <w:spacing w:val="-2"/>
          <w:u w:val="thick"/>
        </w:rPr>
        <w:t>online</w:t>
      </w:r>
      <w:r>
        <w:rPr>
          <w:spacing w:val="-17"/>
          <w:u w:val="thick"/>
        </w:rPr>
        <w:t> </w:t>
      </w:r>
      <w:r>
        <w:rPr>
          <w:spacing w:val="-2"/>
          <w:u w:val="thick"/>
        </w:rPr>
        <w:t>platforms</w:t>
      </w:r>
    </w:p>
    <w:p>
      <w:pPr>
        <w:pStyle w:val="BodyText"/>
        <w:spacing w:line="470" w:lineRule="auto" w:before="211"/>
        <w:ind w:right="2906"/>
      </w:pPr>
      <w:r>
        <w:rPr/>
        <w:t>Here are all the different Book Week Scotland social media platforms. Facebook: </w:t>
      </w:r>
      <w:hyperlink r:id="rId42">
        <w:r>
          <w:rPr>
            <w:color w:val="C31C6F"/>
            <w:u w:val="single" w:color="C31C6F"/>
          </w:rPr>
          <w:t>facebook.com/BookWeekScotland</w:t>
        </w:r>
      </w:hyperlink>
    </w:p>
    <w:p>
      <w:pPr>
        <w:pStyle w:val="BodyText"/>
        <w:spacing w:line="470" w:lineRule="auto" w:before="0"/>
        <w:ind w:right="5354"/>
      </w:pPr>
      <w:r>
        <w:rPr/>
        <w:t>Instagram: </w:t>
      </w:r>
      <w:hyperlink r:id="rId43">
        <w:r>
          <w:rPr>
            <w:color w:val="C31C6F"/>
            <w:u w:val="single" w:color="C31C6F"/>
          </w:rPr>
          <w:t>instagram.com/scottishbooktrust</w:t>
        </w:r>
      </w:hyperlink>
      <w:r>
        <w:rPr>
          <w:color w:val="C31C6F"/>
        </w:rPr>
        <w:t> </w:t>
      </w:r>
      <w:r>
        <w:rPr/>
        <w:t>YouTube: </w:t>
      </w:r>
      <w:hyperlink r:id="rId44">
        <w:r>
          <w:rPr>
            <w:color w:val="C31C6F"/>
            <w:u w:val="single" w:color="C31C6F"/>
          </w:rPr>
          <w:t>youtube.com/scottishbooktrust</w:t>
        </w:r>
      </w:hyperlink>
      <w:r>
        <w:rPr>
          <w:color w:val="C31C6F"/>
        </w:rPr>
        <w:t> </w:t>
      </w:r>
      <w:r>
        <w:rPr/>
        <w:t>TikTok: </w:t>
      </w:r>
      <w:hyperlink r:id="rId41">
        <w:r>
          <w:rPr>
            <w:color w:val="C31C6F"/>
            <w:u w:val="single" w:color="C31C6F"/>
          </w:rPr>
          <w:t>tiktok.com/@scottishbooktrust</w:t>
        </w:r>
      </w:hyperlink>
    </w:p>
    <w:p>
      <w:pPr>
        <w:pStyle w:val="BodyText"/>
        <w:spacing w:after="0" w:line="470" w:lineRule="auto"/>
        <w:sectPr>
          <w:pgSz w:w="11910" w:h="16840"/>
          <w:pgMar w:header="0" w:footer="1068" w:top="1340" w:bottom="1260" w:left="1417" w:right="0"/>
        </w:sectPr>
      </w:pPr>
    </w:p>
    <w:p>
      <w:pPr>
        <w:pStyle w:val="Heading1"/>
      </w:pPr>
      <w:bookmarkStart w:name="_TOC_250000" w:id="84"/>
      <w:bookmarkStart w:name="PR toolkit" w:id="85"/>
      <w:r>
        <w:rPr/>
      </w:r>
      <w:r>
        <w:rPr/>
        <w:t>PR</w:t>
      </w:r>
      <w:r>
        <w:rPr>
          <w:spacing w:val="-14"/>
        </w:rPr>
        <w:t> </w:t>
      </w:r>
      <w:bookmarkEnd w:id="84"/>
      <w:r>
        <w:rPr>
          <w:spacing w:val="-2"/>
        </w:rPr>
        <w:t>toolkit</w:t>
      </w:r>
    </w:p>
    <w:p>
      <w:pPr>
        <w:pStyle w:val="BodyText"/>
        <w:spacing w:before="11"/>
        <w:ind w:left="0"/>
        <w:rPr>
          <w:rFonts w:ascii="Lucida Sans"/>
          <w:sz w:val="17"/>
        </w:rPr>
      </w:pPr>
      <w:r>
        <w:rPr>
          <w:rFonts w:ascii="Lucida Sans"/>
          <w:sz w:val="17"/>
        </w:rPr>
        <w:drawing>
          <wp:anchor distT="0" distB="0" distL="0" distR="0" allowOverlap="1" layoutInCell="1" locked="0" behindDoc="1" simplePos="0" relativeHeight="487592960">
            <wp:simplePos x="0" y="0"/>
            <wp:positionH relativeFrom="page">
              <wp:posOffset>914400</wp:posOffset>
            </wp:positionH>
            <wp:positionV relativeFrom="paragraph">
              <wp:posOffset>149799</wp:posOffset>
            </wp:positionV>
            <wp:extent cx="5777319" cy="3851529"/>
            <wp:effectExtent l="0" t="0" r="0" b="0"/>
            <wp:wrapTopAndBottom/>
            <wp:docPr id="14" name="Image 14" descr="Author Johanna Basford holding a copy of Hope in front of a lighthouse. "/>
            <wp:cNvGraphicFramePr>
              <a:graphicFrameLocks/>
            </wp:cNvGraphicFramePr>
            <a:graphic>
              <a:graphicData uri="http://schemas.openxmlformats.org/drawingml/2006/picture">
                <pic:pic>
                  <pic:nvPicPr>
                    <pic:cNvPr id="14" name="Image 14" descr="Author Johanna Basford holding a copy of Hope in front of a lighthouse. "/>
                    <pic:cNvPicPr/>
                  </pic:nvPicPr>
                  <pic:blipFill>
                    <a:blip r:embed="rId45" cstate="print"/>
                    <a:stretch>
                      <a:fillRect/>
                    </a:stretch>
                  </pic:blipFill>
                  <pic:spPr>
                    <a:xfrm>
                      <a:off x="0" y="0"/>
                      <a:ext cx="5777319" cy="3851529"/>
                    </a:xfrm>
                    <a:prstGeom prst="rect">
                      <a:avLst/>
                    </a:prstGeom>
                  </pic:spPr>
                </pic:pic>
              </a:graphicData>
            </a:graphic>
          </wp:anchor>
        </w:drawing>
      </w:r>
    </w:p>
    <w:p>
      <w:pPr>
        <w:pStyle w:val="BodyText"/>
        <w:spacing w:line="364" w:lineRule="auto" w:before="109"/>
        <w:ind w:right="1688"/>
      </w:pPr>
      <w:r>
        <w:rPr/>
        <w:t>PR can be an effective way to reach large audiences inexpensively, through editorial coverage (rather than paid ads). Media coverage will bring you to the attention of readers or viewers, raising your profile on a local – and perhaps even national – level. The way to get the media interested is to provide them with newsworthy stories and eye-catching photographs.</w:t>
      </w:r>
    </w:p>
    <w:p>
      <w:pPr>
        <w:pStyle w:val="Heading2"/>
        <w:spacing w:before="125"/>
        <w:rPr>
          <w:u w:val="none"/>
        </w:rPr>
      </w:pPr>
      <w:bookmarkStart w:name="Types of media" w:id="86"/>
      <w:bookmarkEnd w:id="86"/>
      <w:r>
        <w:rPr>
          <w:u w:val="none"/>
        </w:rPr>
      </w:r>
      <w:r>
        <w:rPr>
          <w:spacing w:val="-2"/>
          <w:u w:val="thick"/>
        </w:rPr>
        <w:t>Types</w:t>
      </w:r>
      <w:r>
        <w:rPr>
          <w:spacing w:val="-20"/>
          <w:u w:val="thick"/>
        </w:rPr>
        <w:t> </w:t>
      </w:r>
      <w:r>
        <w:rPr>
          <w:spacing w:val="-2"/>
          <w:u w:val="thick"/>
        </w:rPr>
        <w:t>of</w:t>
      </w:r>
      <w:r>
        <w:rPr>
          <w:spacing w:val="-23"/>
          <w:u w:val="thick"/>
        </w:rPr>
        <w:t> </w:t>
      </w:r>
      <w:r>
        <w:rPr>
          <w:spacing w:val="-4"/>
          <w:u w:val="thick"/>
        </w:rPr>
        <w:t>media</w:t>
      </w:r>
    </w:p>
    <w:p>
      <w:pPr>
        <w:pStyle w:val="ListParagraph"/>
        <w:numPr>
          <w:ilvl w:val="0"/>
          <w:numId w:val="3"/>
        </w:numPr>
        <w:tabs>
          <w:tab w:pos="742" w:val="left" w:leader="none"/>
        </w:tabs>
        <w:spacing w:line="240" w:lineRule="auto" w:before="206" w:after="0"/>
        <w:ind w:left="742" w:right="0" w:hanging="359"/>
        <w:jc w:val="left"/>
        <w:rPr>
          <w:sz w:val="24"/>
        </w:rPr>
      </w:pPr>
      <w:r>
        <w:rPr>
          <w:sz w:val="24"/>
        </w:rPr>
        <w:t>Broadcast</w:t>
      </w:r>
      <w:r>
        <w:rPr>
          <w:spacing w:val="9"/>
          <w:sz w:val="24"/>
        </w:rPr>
        <w:t> </w:t>
      </w:r>
      <w:r>
        <w:rPr>
          <w:sz w:val="24"/>
        </w:rPr>
        <w:t>media:</w:t>
      </w:r>
      <w:r>
        <w:rPr>
          <w:spacing w:val="9"/>
          <w:sz w:val="24"/>
        </w:rPr>
        <w:t> </w:t>
      </w:r>
      <w:r>
        <w:rPr>
          <w:sz w:val="24"/>
        </w:rPr>
        <w:t>TV</w:t>
      </w:r>
      <w:r>
        <w:rPr>
          <w:spacing w:val="9"/>
          <w:sz w:val="24"/>
        </w:rPr>
        <w:t> </w:t>
      </w:r>
      <w:r>
        <w:rPr>
          <w:sz w:val="24"/>
        </w:rPr>
        <w:t>and</w:t>
      </w:r>
      <w:r>
        <w:rPr>
          <w:spacing w:val="7"/>
          <w:sz w:val="24"/>
        </w:rPr>
        <w:t> </w:t>
      </w:r>
      <w:r>
        <w:rPr>
          <w:spacing w:val="-2"/>
          <w:sz w:val="24"/>
        </w:rPr>
        <w:t>radio.</w:t>
      </w:r>
    </w:p>
    <w:p>
      <w:pPr>
        <w:pStyle w:val="ListParagraph"/>
        <w:numPr>
          <w:ilvl w:val="0"/>
          <w:numId w:val="3"/>
        </w:numPr>
        <w:tabs>
          <w:tab w:pos="742" w:val="left" w:leader="none"/>
        </w:tabs>
        <w:spacing w:line="240" w:lineRule="auto" w:before="217" w:after="0"/>
        <w:ind w:left="742" w:right="0" w:hanging="359"/>
        <w:jc w:val="left"/>
        <w:rPr>
          <w:sz w:val="24"/>
        </w:rPr>
      </w:pPr>
      <w:r>
        <w:rPr>
          <w:sz w:val="24"/>
        </w:rPr>
        <w:t>Web-based</w:t>
      </w:r>
      <w:r>
        <w:rPr>
          <w:spacing w:val="12"/>
          <w:sz w:val="24"/>
        </w:rPr>
        <w:t> </w:t>
      </w:r>
      <w:r>
        <w:rPr>
          <w:sz w:val="24"/>
        </w:rPr>
        <w:t>media:</w:t>
      </w:r>
      <w:r>
        <w:rPr>
          <w:spacing w:val="16"/>
          <w:sz w:val="24"/>
        </w:rPr>
        <w:t> </w:t>
      </w:r>
      <w:r>
        <w:rPr>
          <w:sz w:val="24"/>
        </w:rPr>
        <w:t>blogs</w:t>
      </w:r>
      <w:r>
        <w:rPr>
          <w:spacing w:val="14"/>
          <w:sz w:val="24"/>
        </w:rPr>
        <w:t> </w:t>
      </w:r>
      <w:r>
        <w:rPr>
          <w:sz w:val="24"/>
        </w:rPr>
        <w:t>and</w:t>
      </w:r>
      <w:r>
        <w:rPr>
          <w:spacing w:val="13"/>
          <w:sz w:val="24"/>
        </w:rPr>
        <w:t> </w:t>
      </w:r>
      <w:r>
        <w:rPr>
          <w:spacing w:val="-2"/>
          <w:sz w:val="24"/>
        </w:rPr>
        <w:t>websites.</w:t>
      </w:r>
    </w:p>
    <w:p>
      <w:pPr>
        <w:pStyle w:val="ListParagraph"/>
        <w:numPr>
          <w:ilvl w:val="0"/>
          <w:numId w:val="3"/>
        </w:numPr>
        <w:tabs>
          <w:tab w:pos="742" w:val="left" w:leader="none"/>
        </w:tabs>
        <w:spacing w:line="240" w:lineRule="auto" w:before="220" w:after="0"/>
        <w:ind w:left="742" w:right="0" w:hanging="359"/>
        <w:jc w:val="left"/>
        <w:rPr>
          <w:sz w:val="24"/>
        </w:rPr>
      </w:pPr>
      <w:r>
        <w:rPr>
          <w:sz w:val="24"/>
        </w:rPr>
        <w:t>Print</w:t>
      </w:r>
      <w:r>
        <w:rPr>
          <w:spacing w:val="4"/>
          <w:sz w:val="24"/>
        </w:rPr>
        <w:t> </w:t>
      </w:r>
      <w:r>
        <w:rPr>
          <w:sz w:val="24"/>
        </w:rPr>
        <w:t>media:</w:t>
      </w:r>
      <w:r>
        <w:rPr>
          <w:spacing w:val="5"/>
          <w:sz w:val="24"/>
        </w:rPr>
        <w:t> </w:t>
      </w:r>
      <w:r>
        <w:rPr>
          <w:sz w:val="24"/>
        </w:rPr>
        <w:t>newspapers</w:t>
      </w:r>
      <w:r>
        <w:rPr>
          <w:spacing w:val="3"/>
          <w:sz w:val="24"/>
        </w:rPr>
        <w:t> </w:t>
      </w:r>
      <w:r>
        <w:rPr>
          <w:sz w:val="24"/>
        </w:rPr>
        <w:t>(local,</w:t>
      </w:r>
      <w:r>
        <w:rPr>
          <w:spacing w:val="4"/>
          <w:sz w:val="24"/>
        </w:rPr>
        <w:t> </w:t>
      </w:r>
      <w:r>
        <w:rPr>
          <w:sz w:val="24"/>
        </w:rPr>
        <w:t>regional</w:t>
      </w:r>
      <w:r>
        <w:rPr>
          <w:spacing w:val="4"/>
          <w:sz w:val="24"/>
        </w:rPr>
        <w:t> </w:t>
      </w:r>
      <w:r>
        <w:rPr>
          <w:sz w:val="24"/>
        </w:rPr>
        <w:t>and</w:t>
      </w:r>
      <w:r>
        <w:rPr>
          <w:spacing w:val="6"/>
          <w:sz w:val="24"/>
        </w:rPr>
        <w:t> </w:t>
      </w:r>
      <w:r>
        <w:rPr>
          <w:spacing w:val="-2"/>
          <w:sz w:val="24"/>
        </w:rPr>
        <w:t>national).</w:t>
      </w:r>
    </w:p>
    <w:p>
      <w:pPr>
        <w:pStyle w:val="ListParagraph"/>
        <w:numPr>
          <w:ilvl w:val="0"/>
          <w:numId w:val="3"/>
        </w:numPr>
        <w:tabs>
          <w:tab w:pos="743" w:val="left" w:leader="none"/>
        </w:tabs>
        <w:spacing w:line="360" w:lineRule="auto" w:before="219" w:after="0"/>
        <w:ind w:left="743" w:right="1714" w:hanging="360"/>
        <w:jc w:val="left"/>
        <w:rPr>
          <w:sz w:val="24"/>
        </w:rPr>
      </w:pPr>
      <w:r>
        <w:rPr>
          <w:sz w:val="24"/>
        </w:rPr>
        <w:t>Magazines (trade and consumer – trade magazines are generally subscription only and related directly to a specific sector/business/organisation; consumer magazines are sold to the public).</w:t>
      </w:r>
    </w:p>
    <w:p>
      <w:pPr>
        <w:pStyle w:val="ListParagraph"/>
        <w:numPr>
          <w:ilvl w:val="0"/>
          <w:numId w:val="3"/>
        </w:numPr>
        <w:tabs>
          <w:tab w:pos="743" w:val="left" w:leader="none"/>
        </w:tabs>
        <w:spacing w:line="362" w:lineRule="auto" w:before="83" w:after="0"/>
        <w:ind w:left="743" w:right="1656" w:hanging="360"/>
        <w:jc w:val="left"/>
        <w:rPr>
          <w:sz w:val="24"/>
        </w:rPr>
      </w:pPr>
      <w:r>
        <w:rPr>
          <w:sz w:val="24"/>
        </w:rPr>
        <w:t>Social media: Using your organisation’s social channels is an effective way to update your audiences and raise awareness (for more information, see our </w:t>
      </w:r>
      <w:r>
        <w:rPr>
          <w:b/>
          <w:sz w:val="24"/>
        </w:rPr>
        <w:t>social media toolkit</w:t>
      </w:r>
      <w:r>
        <w:rPr>
          <w:sz w:val="24"/>
        </w:rPr>
        <w:t>).</w:t>
      </w:r>
    </w:p>
    <w:p>
      <w:pPr>
        <w:pStyle w:val="ListParagraph"/>
        <w:spacing w:after="0" w:line="362" w:lineRule="auto"/>
        <w:jc w:val="left"/>
        <w:rPr>
          <w:sz w:val="24"/>
        </w:rPr>
        <w:sectPr>
          <w:pgSz w:w="11910" w:h="16840"/>
          <w:pgMar w:header="0" w:footer="1068" w:top="1300" w:bottom="1260" w:left="1417" w:right="0"/>
        </w:sectPr>
      </w:pPr>
    </w:p>
    <w:p>
      <w:pPr>
        <w:pStyle w:val="Heading2"/>
        <w:spacing w:before="109"/>
        <w:rPr>
          <w:u w:val="none"/>
        </w:rPr>
      </w:pPr>
      <w:bookmarkStart w:name="Press release" w:id="87"/>
      <w:bookmarkEnd w:id="87"/>
      <w:r>
        <w:rPr>
          <w:u w:val="none"/>
        </w:rPr>
      </w:r>
      <w:r>
        <w:rPr>
          <w:spacing w:val="-2"/>
          <w:u w:val="thick"/>
        </w:rPr>
        <w:t>Press</w:t>
      </w:r>
      <w:r>
        <w:rPr>
          <w:spacing w:val="-15"/>
          <w:u w:val="thick"/>
        </w:rPr>
        <w:t> </w:t>
      </w:r>
      <w:r>
        <w:rPr>
          <w:spacing w:val="-2"/>
          <w:u w:val="thick"/>
        </w:rPr>
        <w:t>release</w:t>
      </w:r>
    </w:p>
    <w:p>
      <w:pPr>
        <w:pStyle w:val="BodyText"/>
        <w:spacing w:line="364" w:lineRule="auto" w:before="210"/>
        <w:ind w:right="1520"/>
        <w:jc w:val="both"/>
      </w:pPr>
      <w:r>
        <w:rPr/>
        <w:t>This PR toolkit includes a press release template (Appendix 1). If you prefer to write your own, follow these tips:</w:t>
      </w:r>
    </w:p>
    <w:p>
      <w:pPr>
        <w:pStyle w:val="Heading3"/>
        <w:jc w:val="both"/>
      </w:pPr>
      <w:bookmarkStart w:name="Writing a press release" w:id="88"/>
      <w:bookmarkEnd w:id="88"/>
      <w:r>
        <w:rPr>
          <w:b w:val="0"/>
        </w:rPr>
      </w:r>
      <w:r>
        <w:rPr/>
        <w:t>Writing</w:t>
      </w:r>
      <w:r>
        <w:rPr>
          <w:spacing w:val="-3"/>
        </w:rPr>
        <w:t> </w:t>
      </w:r>
      <w:r>
        <w:rPr/>
        <w:t>a</w:t>
      </w:r>
      <w:r>
        <w:rPr>
          <w:spacing w:val="-2"/>
        </w:rPr>
        <w:t> </w:t>
      </w:r>
      <w:r>
        <w:rPr/>
        <w:t>press</w:t>
      </w:r>
      <w:r>
        <w:rPr>
          <w:spacing w:val="-1"/>
        </w:rPr>
        <w:t> </w:t>
      </w:r>
      <w:r>
        <w:rPr>
          <w:spacing w:val="-2"/>
        </w:rPr>
        <w:t>release</w:t>
      </w:r>
    </w:p>
    <w:p>
      <w:pPr>
        <w:pStyle w:val="ListParagraph"/>
        <w:numPr>
          <w:ilvl w:val="0"/>
          <w:numId w:val="3"/>
        </w:numPr>
        <w:tabs>
          <w:tab w:pos="742" w:val="left" w:leader="none"/>
        </w:tabs>
        <w:spacing w:line="360" w:lineRule="auto" w:before="147" w:after="0"/>
        <w:ind w:left="742" w:right="1442" w:hanging="360"/>
        <w:jc w:val="both"/>
        <w:rPr>
          <w:sz w:val="24"/>
        </w:rPr>
      </w:pPr>
      <w:r>
        <w:rPr>
          <w:sz w:val="24"/>
        </w:rPr>
        <w:t>At the top of the email write ‘PRESS RELEASE’ in block capitals, followed by ‘FOR</w:t>
      </w:r>
      <w:r>
        <w:rPr>
          <w:spacing w:val="-9"/>
          <w:sz w:val="24"/>
        </w:rPr>
        <w:t> </w:t>
      </w:r>
      <w:r>
        <w:rPr>
          <w:sz w:val="24"/>
        </w:rPr>
        <w:t>IMMEDIATE</w:t>
      </w:r>
      <w:r>
        <w:rPr>
          <w:spacing w:val="-10"/>
          <w:sz w:val="24"/>
        </w:rPr>
        <w:t> </w:t>
      </w:r>
      <w:r>
        <w:rPr>
          <w:sz w:val="24"/>
        </w:rPr>
        <w:t>RELEASE’</w:t>
      </w:r>
      <w:r>
        <w:rPr>
          <w:spacing w:val="-10"/>
          <w:sz w:val="24"/>
        </w:rPr>
        <w:t> </w:t>
      </w:r>
      <w:r>
        <w:rPr>
          <w:sz w:val="24"/>
        </w:rPr>
        <w:t>if</w:t>
      </w:r>
      <w:r>
        <w:rPr>
          <w:spacing w:val="-9"/>
          <w:sz w:val="24"/>
        </w:rPr>
        <w:t> </w:t>
      </w:r>
      <w:r>
        <w:rPr>
          <w:sz w:val="24"/>
        </w:rPr>
        <w:t>this</w:t>
      </w:r>
      <w:r>
        <w:rPr>
          <w:spacing w:val="-10"/>
          <w:sz w:val="24"/>
        </w:rPr>
        <w:t> </w:t>
      </w:r>
      <w:r>
        <w:rPr>
          <w:sz w:val="24"/>
        </w:rPr>
        <w:t>is</w:t>
      </w:r>
      <w:r>
        <w:rPr>
          <w:spacing w:val="-10"/>
          <w:sz w:val="24"/>
        </w:rPr>
        <w:t> </w:t>
      </w:r>
      <w:r>
        <w:rPr>
          <w:sz w:val="24"/>
        </w:rPr>
        <w:t>the</w:t>
      </w:r>
      <w:r>
        <w:rPr>
          <w:spacing w:val="-12"/>
          <w:sz w:val="24"/>
        </w:rPr>
        <w:t> </w:t>
      </w:r>
      <w:r>
        <w:rPr>
          <w:sz w:val="24"/>
        </w:rPr>
        <w:t>case,</w:t>
      </w:r>
      <w:r>
        <w:rPr>
          <w:spacing w:val="-9"/>
          <w:sz w:val="24"/>
        </w:rPr>
        <w:t> </w:t>
      </w:r>
      <w:r>
        <w:rPr>
          <w:sz w:val="24"/>
        </w:rPr>
        <w:t>or</w:t>
      </w:r>
      <w:r>
        <w:rPr>
          <w:spacing w:val="-12"/>
          <w:sz w:val="24"/>
        </w:rPr>
        <w:t> </w:t>
      </w:r>
      <w:r>
        <w:rPr>
          <w:sz w:val="24"/>
        </w:rPr>
        <w:t>‘EMBARGOED</w:t>
      </w:r>
      <w:r>
        <w:rPr>
          <w:spacing w:val="-11"/>
          <w:sz w:val="24"/>
        </w:rPr>
        <w:t> </w:t>
      </w:r>
      <w:r>
        <w:rPr>
          <w:sz w:val="24"/>
        </w:rPr>
        <w:t>UNTIL’</w:t>
      </w:r>
      <w:r>
        <w:rPr>
          <w:spacing w:val="-9"/>
          <w:sz w:val="24"/>
        </w:rPr>
        <w:t> </w:t>
      </w:r>
      <w:r>
        <w:rPr>
          <w:sz w:val="24"/>
        </w:rPr>
        <w:t>plus relevant date and time.</w:t>
      </w:r>
    </w:p>
    <w:p>
      <w:pPr>
        <w:pStyle w:val="ListParagraph"/>
        <w:numPr>
          <w:ilvl w:val="0"/>
          <w:numId w:val="3"/>
        </w:numPr>
        <w:tabs>
          <w:tab w:pos="743" w:val="left" w:leader="none"/>
        </w:tabs>
        <w:spacing w:line="360" w:lineRule="auto" w:before="82" w:after="0"/>
        <w:ind w:left="743" w:right="1612" w:hanging="360"/>
        <w:jc w:val="left"/>
        <w:rPr>
          <w:sz w:val="24"/>
        </w:rPr>
      </w:pPr>
      <w:r>
        <w:rPr>
          <w:sz w:val="24"/>
        </w:rPr>
        <w:t>Write a catchy headline to create interest without exclamation marks or exaggerations. Puns work well, e.g. ‘Read all about it! Book Week Scotland fun at Example School.’</w:t>
      </w:r>
    </w:p>
    <w:p>
      <w:pPr>
        <w:pStyle w:val="ListParagraph"/>
        <w:numPr>
          <w:ilvl w:val="0"/>
          <w:numId w:val="3"/>
        </w:numPr>
        <w:tabs>
          <w:tab w:pos="743" w:val="left" w:leader="none"/>
        </w:tabs>
        <w:spacing w:line="355" w:lineRule="auto" w:before="85" w:after="0"/>
        <w:ind w:left="743" w:right="1971" w:hanging="360"/>
        <w:jc w:val="left"/>
        <w:rPr>
          <w:sz w:val="24"/>
        </w:rPr>
      </w:pPr>
      <w:r>
        <w:rPr>
          <w:sz w:val="24"/>
        </w:rPr>
        <w:t>Your press release should be no more than 400 words and written in the third person. The following structure is a good guideline:</w:t>
      </w:r>
    </w:p>
    <w:p>
      <w:pPr>
        <w:pStyle w:val="ListParagraph"/>
        <w:numPr>
          <w:ilvl w:val="1"/>
          <w:numId w:val="3"/>
        </w:numPr>
        <w:tabs>
          <w:tab w:pos="1463" w:val="left" w:leader="none"/>
        </w:tabs>
        <w:spacing w:line="338" w:lineRule="auto" w:before="91" w:after="0"/>
        <w:ind w:left="1463" w:right="3557" w:hanging="360"/>
        <w:jc w:val="left"/>
        <w:rPr>
          <w:sz w:val="24"/>
        </w:rPr>
      </w:pPr>
      <w:r>
        <w:rPr>
          <w:sz w:val="24"/>
        </w:rPr>
        <w:t>Summarise</w:t>
      </w:r>
      <w:r>
        <w:rPr>
          <w:spacing w:val="-1"/>
          <w:sz w:val="24"/>
        </w:rPr>
        <w:t> </w:t>
      </w:r>
      <w:r>
        <w:rPr>
          <w:sz w:val="24"/>
        </w:rPr>
        <w:t>the</w:t>
      </w:r>
      <w:r>
        <w:rPr>
          <w:spacing w:val="-1"/>
          <w:sz w:val="24"/>
        </w:rPr>
        <w:t> </w:t>
      </w:r>
      <w:r>
        <w:rPr>
          <w:sz w:val="24"/>
        </w:rPr>
        <w:t>release</w:t>
      </w:r>
      <w:r>
        <w:rPr>
          <w:spacing w:val="-1"/>
          <w:sz w:val="24"/>
        </w:rPr>
        <w:t> </w:t>
      </w:r>
      <w:r>
        <w:rPr>
          <w:sz w:val="24"/>
        </w:rPr>
        <w:t>in</w:t>
      </w:r>
      <w:r>
        <w:rPr>
          <w:spacing w:val="-1"/>
          <w:sz w:val="24"/>
        </w:rPr>
        <w:t> </w:t>
      </w:r>
      <w:r>
        <w:rPr>
          <w:sz w:val="24"/>
        </w:rPr>
        <w:t>the</w:t>
      </w:r>
      <w:r>
        <w:rPr>
          <w:spacing w:val="-4"/>
          <w:sz w:val="24"/>
        </w:rPr>
        <w:t> </w:t>
      </w:r>
      <w:r>
        <w:rPr>
          <w:sz w:val="24"/>
        </w:rPr>
        <w:t>first</w:t>
      </w:r>
      <w:r>
        <w:rPr>
          <w:spacing w:val="-1"/>
          <w:sz w:val="24"/>
        </w:rPr>
        <w:t> </w:t>
      </w:r>
      <w:r>
        <w:rPr>
          <w:sz w:val="24"/>
        </w:rPr>
        <w:t>line</w:t>
      </w:r>
      <w:r>
        <w:rPr>
          <w:spacing w:val="-1"/>
          <w:sz w:val="24"/>
        </w:rPr>
        <w:t> </w:t>
      </w:r>
      <w:r>
        <w:rPr>
          <w:sz w:val="24"/>
        </w:rPr>
        <w:t>–</w:t>
      </w:r>
      <w:r>
        <w:rPr>
          <w:spacing w:val="-4"/>
          <w:sz w:val="24"/>
        </w:rPr>
        <w:t> </w:t>
      </w:r>
      <w:r>
        <w:rPr>
          <w:sz w:val="24"/>
        </w:rPr>
        <w:t>include</w:t>
      </w:r>
      <w:r>
        <w:rPr>
          <w:spacing w:val="-1"/>
          <w:sz w:val="24"/>
        </w:rPr>
        <w:t> </w:t>
      </w:r>
      <w:r>
        <w:rPr>
          <w:sz w:val="24"/>
        </w:rPr>
        <w:t>the </w:t>
      </w:r>
      <w:r>
        <w:rPr>
          <w:w w:val="105"/>
          <w:sz w:val="24"/>
        </w:rPr>
        <w:t>who/what/when/why/where as relevant.</w:t>
      </w:r>
    </w:p>
    <w:p>
      <w:pPr>
        <w:pStyle w:val="ListParagraph"/>
        <w:numPr>
          <w:ilvl w:val="1"/>
          <w:numId w:val="3"/>
        </w:numPr>
        <w:tabs>
          <w:tab w:pos="1462" w:val="left" w:leader="none"/>
        </w:tabs>
        <w:spacing w:line="240" w:lineRule="auto" w:before="118" w:after="0"/>
        <w:ind w:left="1462" w:right="0" w:hanging="359"/>
        <w:jc w:val="left"/>
        <w:rPr>
          <w:sz w:val="24"/>
        </w:rPr>
      </w:pPr>
      <w:r>
        <w:rPr>
          <w:sz w:val="24"/>
        </w:rPr>
        <w:t>One</w:t>
      </w:r>
      <w:r>
        <w:rPr>
          <w:spacing w:val="10"/>
          <w:sz w:val="24"/>
        </w:rPr>
        <w:t> </w:t>
      </w:r>
      <w:r>
        <w:rPr>
          <w:sz w:val="24"/>
        </w:rPr>
        <w:t>or</w:t>
      </w:r>
      <w:r>
        <w:rPr>
          <w:spacing w:val="7"/>
          <w:sz w:val="24"/>
        </w:rPr>
        <w:t> </w:t>
      </w:r>
      <w:r>
        <w:rPr>
          <w:sz w:val="24"/>
        </w:rPr>
        <w:t>two</w:t>
      </w:r>
      <w:r>
        <w:rPr>
          <w:spacing w:val="8"/>
          <w:sz w:val="24"/>
        </w:rPr>
        <w:t> </w:t>
      </w:r>
      <w:r>
        <w:rPr>
          <w:sz w:val="24"/>
        </w:rPr>
        <w:t>paragraphs</w:t>
      </w:r>
      <w:r>
        <w:rPr>
          <w:spacing w:val="9"/>
          <w:sz w:val="24"/>
        </w:rPr>
        <w:t> </w:t>
      </w:r>
      <w:r>
        <w:rPr>
          <w:sz w:val="24"/>
        </w:rPr>
        <w:t>with</w:t>
      </w:r>
      <w:r>
        <w:rPr>
          <w:spacing w:val="8"/>
          <w:sz w:val="24"/>
        </w:rPr>
        <w:t> </w:t>
      </w:r>
      <w:r>
        <w:rPr>
          <w:sz w:val="24"/>
        </w:rPr>
        <w:t>further</w:t>
      </w:r>
      <w:r>
        <w:rPr>
          <w:spacing w:val="7"/>
          <w:sz w:val="24"/>
        </w:rPr>
        <w:t> </w:t>
      </w:r>
      <w:r>
        <w:rPr>
          <w:spacing w:val="-2"/>
          <w:sz w:val="24"/>
        </w:rPr>
        <w:t>details.</w:t>
      </w:r>
    </w:p>
    <w:p>
      <w:pPr>
        <w:pStyle w:val="ListParagraph"/>
        <w:numPr>
          <w:ilvl w:val="1"/>
          <w:numId w:val="3"/>
        </w:numPr>
        <w:tabs>
          <w:tab w:pos="1463" w:val="left" w:leader="none"/>
        </w:tabs>
        <w:spacing w:line="350" w:lineRule="auto" w:before="204" w:after="0"/>
        <w:ind w:left="1463" w:right="1550" w:hanging="360"/>
        <w:jc w:val="left"/>
        <w:rPr>
          <w:sz w:val="24"/>
        </w:rPr>
      </w:pPr>
      <w:r>
        <w:rPr>
          <w:sz w:val="24"/>
        </w:rPr>
        <w:t>A short quote or two (approx. 60 words) from relevant people. Good spokespeople include the head of your organisation, someone from a partner organisation or local VIPs.</w:t>
      </w:r>
    </w:p>
    <w:p>
      <w:pPr>
        <w:pStyle w:val="ListParagraph"/>
        <w:numPr>
          <w:ilvl w:val="0"/>
          <w:numId w:val="3"/>
        </w:numPr>
        <w:tabs>
          <w:tab w:pos="743" w:val="left" w:leader="none"/>
        </w:tabs>
        <w:spacing w:line="360" w:lineRule="auto" w:before="105" w:after="0"/>
        <w:ind w:left="743" w:right="1795" w:hanging="360"/>
        <w:jc w:val="left"/>
        <w:rPr>
          <w:sz w:val="24"/>
        </w:rPr>
      </w:pPr>
      <w:r>
        <w:rPr>
          <w:sz w:val="24"/>
        </w:rPr>
        <w:t>Insert Notes to Editors at the end of the release – this is information about your organisation and about Book Week Scotland. (Notes to Editors text about Book Week Scotland is provided in Appendix 2).</w:t>
      </w:r>
    </w:p>
    <w:p>
      <w:pPr>
        <w:pStyle w:val="ListParagraph"/>
        <w:numPr>
          <w:ilvl w:val="0"/>
          <w:numId w:val="3"/>
        </w:numPr>
        <w:tabs>
          <w:tab w:pos="743" w:val="left" w:leader="none"/>
        </w:tabs>
        <w:spacing w:line="355" w:lineRule="auto" w:before="85" w:after="0"/>
        <w:ind w:left="743" w:right="1891" w:hanging="360"/>
        <w:jc w:val="left"/>
        <w:rPr>
          <w:sz w:val="24"/>
        </w:rPr>
      </w:pPr>
      <w:r>
        <w:rPr>
          <w:sz w:val="24"/>
        </w:rPr>
        <w:t>Do not forget to include clear contact details and a mobile number at the end of the release.</w:t>
      </w:r>
    </w:p>
    <w:p>
      <w:pPr>
        <w:pStyle w:val="ListParagraph"/>
        <w:numPr>
          <w:ilvl w:val="0"/>
          <w:numId w:val="3"/>
        </w:numPr>
        <w:tabs>
          <w:tab w:pos="743" w:val="left" w:leader="none"/>
        </w:tabs>
        <w:spacing w:line="355" w:lineRule="auto" w:before="87" w:after="0"/>
        <w:ind w:left="743" w:right="1677" w:hanging="360"/>
        <w:jc w:val="left"/>
        <w:rPr>
          <w:sz w:val="24"/>
        </w:rPr>
      </w:pPr>
      <w:r>
        <w:rPr>
          <w:sz w:val="24"/>
        </w:rPr>
        <w:t>Make sure you include your organisation’s website in the body of the press </w:t>
      </w:r>
      <w:r>
        <w:rPr>
          <w:w w:val="105"/>
          <w:sz w:val="24"/>
        </w:rPr>
        <w:t>release</w:t>
      </w:r>
      <w:r>
        <w:rPr>
          <w:spacing w:val="-6"/>
          <w:w w:val="105"/>
          <w:sz w:val="24"/>
        </w:rPr>
        <w:t> </w:t>
      </w:r>
      <w:r>
        <w:rPr>
          <w:w w:val="105"/>
          <w:sz w:val="24"/>
        </w:rPr>
        <w:t>e.g.</w:t>
      </w:r>
      <w:r>
        <w:rPr>
          <w:spacing w:val="-6"/>
          <w:w w:val="105"/>
          <w:sz w:val="24"/>
        </w:rPr>
        <w:t> </w:t>
      </w:r>
      <w:r>
        <w:rPr>
          <w:w w:val="105"/>
          <w:sz w:val="24"/>
        </w:rPr>
        <w:t>‘For</w:t>
      </w:r>
      <w:r>
        <w:rPr>
          <w:spacing w:val="-8"/>
          <w:w w:val="105"/>
          <w:sz w:val="24"/>
        </w:rPr>
        <w:t> </w:t>
      </w:r>
      <w:r>
        <w:rPr>
          <w:w w:val="105"/>
          <w:sz w:val="24"/>
        </w:rPr>
        <w:t>additional</w:t>
      </w:r>
      <w:r>
        <w:rPr>
          <w:spacing w:val="-7"/>
          <w:w w:val="105"/>
          <w:sz w:val="24"/>
        </w:rPr>
        <w:t> </w:t>
      </w:r>
      <w:r>
        <w:rPr>
          <w:w w:val="105"/>
          <w:sz w:val="24"/>
        </w:rPr>
        <w:t>information,</w:t>
      </w:r>
      <w:r>
        <w:rPr>
          <w:spacing w:val="-6"/>
          <w:w w:val="105"/>
          <w:sz w:val="24"/>
        </w:rPr>
        <w:t> </w:t>
      </w:r>
      <w:r>
        <w:rPr>
          <w:w w:val="105"/>
          <w:sz w:val="24"/>
        </w:rPr>
        <w:t>go</w:t>
      </w:r>
      <w:r>
        <w:rPr>
          <w:spacing w:val="-8"/>
          <w:w w:val="105"/>
          <w:sz w:val="24"/>
        </w:rPr>
        <w:t> </w:t>
      </w:r>
      <w:r>
        <w:rPr>
          <w:w w:val="105"/>
          <w:sz w:val="24"/>
        </w:rPr>
        <w:t>to</w:t>
      </w:r>
      <w:r>
        <w:rPr>
          <w:spacing w:val="-8"/>
          <w:w w:val="105"/>
          <w:sz w:val="24"/>
        </w:rPr>
        <w:t> </w:t>
      </w:r>
      <w:r>
        <w:rPr>
          <w:w w:val="105"/>
          <w:sz w:val="24"/>
        </w:rPr>
        <w:t>bookweekscotland.com.’</w:t>
      </w:r>
    </w:p>
    <w:p>
      <w:pPr>
        <w:pStyle w:val="Heading2"/>
        <w:spacing w:before="97"/>
        <w:rPr>
          <w:u w:val="none"/>
        </w:rPr>
      </w:pPr>
      <w:bookmarkStart w:name="Distribution" w:id="89"/>
      <w:bookmarkEnd w:id="89"/>
      <w:r>
        <w:rPr>
          <w:u w:val="none"/>
        </w:rPr>
      </w:r>
      <w:r>
        <w:rPr>
          <w:spacing w:val="-2"/>
          <w:u w:val="thick"/>
        </w:rPr>
        <w:t>Distribution</w:t>
      </w:r>
    </w:p>
    <w:p>
      <w:pPr>
        <w:pStyle w:val="ListParagraph"/>
        <w:numPr>
          <w:ilvl w:val="0"/>
          <w:numId w:val="3"/>
        </w:numPr>
        <w:tabs>
          <w:tab w:pos="743" w:val="left" w:leader="none"/>
        </w:tabs>
        <w:spacing w:line="355" w:lineRule="auto" w:before="206" w:after="0"/>
        <w:ind w:left="743" w:right="2013" w:hanging="360"/>
        <w:jc w:val="left"/>
        <w:rPr>
          <w:sz w:val="24"/>
        </w:rPr>
      </w:pPr>
      <w:r>
        <w:rPr>
          <w:w w:val="105"/>
          <w:sz w:val="24"/>
        </w:rPr>
        <w:t>It</w:t>
      </w:r>
      <w:r>
        <w:rPr>
          <w:spacing w:val="-18"/>
          <w:w w:val="105"/>
          <w:sz w:val="24"/>
        </w:rPr>
        <w:t> </w:t>
      </w:r>
      <w:r>
        <w:rPr>
          <w:w w:val="105"/>
          <w:sz w:val="24"/>
        </w:rPr>
        <w:t>is</w:t>
      </w:r>
      <w:r>
        <w:rPr>
          <w:spacing w:val="-17"/>
          <w:w w:val="105"/>
          <w:sz w:val="24"/>
        </w:rPr>
        <w:t> </w:t>
      </w:r>
      <w:r>
        <w:rPr>
          <w:w w:val="105"/>
          <w:sz w:val="24"/>
        </w:rPr>
        <w:t>best</w:t>
      </w:r>
      <w:r>
        <w:rPr>
          <w:spacing w:val="-18"/>
          <w:w w:val="105"/>
          <w:sz w:val="24"/>
        </w:rPr>
        <w:t> </w:t>
      </w:r>
      <w:r>
        <w:rPr>
          <w:w w:val="105"/>
          <w:sz w:val="24"/>
        </w:rPr>
        <w:t>to</w:t>
      </w:r>
      <w:r>
        <w:rPr>
          <w:spacing w:val="-18"/>
          <w:w w:val="105"/>
          <w:sz w:val="24"/>
        </w:rPr>
        <w:t> </w:t>
      </w:r>
      <w:r>
        <w:rPr>
          <w:w w:val="105"/>
          <w:sz w:val="24"/>
        </w:rPr>
        <w:t>paste</w:t>
      </w:r>
      <w:r>
        <w:rPr>
          <w:spacing w:val="-17"/>
          <w:w w:val="105"/>
          <w:sz w:val="24"/>
        </w:rPr>
        <w:t> </w:t>
      </w:r>
      <w:r>
        <w:rPr>
          <w:w w:val="105"/>
          <w:sz w:val="24"/>
        </w:rPr>
        <w:t>the</w:t>
      </w:r>
      <w:r>
        <w:rPr>
          <w:spacing w:val="-18"/>
          <w:w w:val="105"/>
          <w:sz w:val="24"/>
        </w:rPr>
        <w:t> </w:t>
      </w:r>
      <w:r>
        <w:rPr>
          <w:w w:val="105"/>
          <w:sz w:val="24"/>
        </w:rPr>
        <w:t>text</w:t>
      </w:r>
      <w:r>
        <w:rPr>
          <w:spacing w:val="-17"/>
          <w:w w:val="105"/>
          <w:sz w:val="24"/>
        </w:rPr>
        <w:t> </w:t>
      </w:r>
      <w:r>
        <w:rPr>
          <w:w w:val="105"/>
          <w:sz w:val="24"/>
        </w:rPr>
        <w:t>of</w:t>
      </w:r>
      <w:r>
        <w:rPr>
          <w:spacing w:val="-17"/>
          <w:w w:val="105"/>
          <w:sz w:val="24"/>
        </w:rPr>
        <w:t> </w:t>
      </w:r>
      <w:r>
        <w:rPr>
          <w:w w:val="105"/>
          <w:sz w:val="24"/>
        </w:rPr>
        <w:t>the</w:t>
      </w:r>
      <w:r>
        <w:rPr>
          <w:spacing w:val="-16"/>
          <w:w w:val="105"/>
          <w:sz w:val="24"/>
        </w:rPr>
        <w:t> </w:t>
      </w:r>
      <w:r>
        <w:rPr>
          <w:w w:val="105"/>
          <w:sz w:val="24"/>
        </w:rPr>
        <w:t>press</w:t>
      </w:r>
      <w:r>
        <w:rPr>
          <w:spacing w:val="-18"/>
          <w:w w:val="105"/>
          <w:sz w:val="24"/>
        </w:rPr>
        <w:t> </w:t>
      </w:r>
      <w:r>
        <w:rPr>
          <w:w w:val="105"/>
          <w:sz w:val="24"/>
        </w:rPr>
        <w:t>release</w:t>
      </w:r>
      <w:r>
        <w:rPr>
          <w:spacing w:val="-16"/>
          <w:w w:val="105"/>
          <w:sz w:val="24"/>
        </w:rPr>
        <w:t> </w:t>
      </w:r>
      <w:r>
        <w:rPr>
          <w:w w:val="105"/>
          <w:sz w:val="24"/>
        </w:rPr>
        <w:t>into</w:t>
      </w:r>
      <w:r>
        <w:rPr>
          <w:spacing w:val="-18"/>
          <w:w w:val="105"/>
          <w:sz w:val="24"/>
        </w:rPr>
        <w:t> </w:t>
      </w:r>
      <w:r>
        <w:rPr>
          <w:w w:val="105"/>
          <w:sz w:val="24"/>
        </w:rPr>
        <w:t>the</w:t>
      </w:r>
      <w:r>
        <w:rPr>
          <w:spacing w:val="-16"/>
          <w:w w:val="105"/>
          <w:sz w:val="24"/>
        </w:rPr>
        <w:t> </w:t>
      </w:r>
      <w:r>
        <w:rPr>
          <w:w w:val="105"/>
          <w:sz w:val="24"/>
        </w:rPr>
        <w:t>body</w:t>
      </w:r>
      <w:r>
        <w:rPr>
          <w:spacing w:val="-18"/>
          <w:w w:val="105"/>
          <w:sz w:val="24"/>
        </w:rPr>
        <w:t> </w:t>
      </w:r>
      <w:r>
        <w:rPr>
          <w:w w:val="105"/>
          <w:sz w:val="24"/>
        </w:rPr>
        <w:t>of</w:t>
      </w:r>
      <w:r>
        <w:rPr>
          <w:spacing w:val="-16"/>
          <w:w w:val="105"/>
          <w:sz w:val="24"/>
        </w:rPr>
        <w:t> </w:t>
      </w:r>
      <w:r>
        <w:rPr>
          <w:w w:val="105"/>
          <w:sz w:val="24"/>
        </w:rPr>
        <w:t>the</w:t>
      </w:r>
      <w:r>
        <w:rPr>
          <w:spacing w:val="-18"/>
          <w:w w:val="105"/>
          <w:sz w:val="24"/>
        </w:rPr>
        <w:t> </w:t>
      </w:r>
      <w:r>
        <w:rPr>
          <w:w w:val="105"/>
          <w:sz w:val="24"/>
        </w:rPr>
        <w:t>email rather than sending it as an attachment.</w:t>
      </w:r>
    </w:p>
    <w:p>
      <w:pPr>
        <w:pStyle w:val="ListParagraph"/>
        <w:numPr>
          <w:ilvl w:val="0"/>
          <w:numId w:val="3"/>
        </w:numPr>
        <w:tabs>
          <w:tab w:pos="743" w:val="left" w:leader="none"/>
        </w:tabs>
        <w:spacing w:line="355" w:lineRule="auto" w:before="88" w:after="0"/>
        <w:ind w:left="743" w:right="1945" w:hanging="360"/>
        <w:jc w:val="left"/>
        <w:rPr>
          <w:sz w:val="24"/>
        </w:rPr>
      </w:pPr>
      <w:r>
        <w:rPr>
          <w:sz w:val="24"/>
        </w:rPr>
        <w:t>Find out the publication day and print deadlines of your local paper, and send them the release in plenty of time beforehand.</w:t>
      </w:r>
    </w:p>
    <w:p>
      <w:pPr>
        <w:pStyle w:val="ListParagraph"/>
        <w:spacing w:after="0" w:line="355" w:lineRule="auto"/>
        <w:jc w:val="left"/>
        <w:rPr>
          <w:sz w:val="24"/>
        </w:rPr>
        <w:sectPr>
          <w:pgSz w:w="11910" w:h="16840"/>
          <w:pgMar w:header="0" w:footer="1068" w:top="1320" w:bottom="1260" w:left="1417" w:right="0"/>
        </w:sectPr>
      </w:pPr>
    </w:p>
    <w:p>
      <w:pPr>
        <w:pStyle w:val="ListParagraph"/>
        <w:numPr>
          <w:ilvl w:val="0"/>
          <w:numId w:val="3"/>
        </w:numPr>
        <w:tabs>
          <w:tab w:pos="743" w:val="left" w:leader="none"/>
        </w:tabs>
        <w:spacing w:line="355" w:lineRule="auto" w:before="82" w:after="0"/>
        <w:ind w:left="743" w:right="2081" w:hanging="360"/>
        <w:jc w:val="left"/>
        <w:rPr>
          <w:sz w:val="24"/>
        </w:rPr>
      </w:pPr>
      <w:r>
        <w:rPr>
          <w:sz w:val="24"/>
        </w:rPr>
        <w:t>If you would like a list of press contacts in your local area, please email </w:t>
      </w:r>
      <w:hyperlink r:id="rId17">
        <w:r>
          <w:rPr>
            <w:color w:val="C31C6F"/>
            <w:spacing w:val="-2"/>
            <w:sz w:val="24"/>
            <w:u w:val="single" w:color="C31C6F"/>
          </w:rPr>
          <w:t>bookweekscotland@scottishbooktrust.com</w:t>
        </w:r>
      </w:hyperlink>
    </w:p>
    <w:p>
      <w:pPr>
        <w:pStyle w:val="BodyText"/>
        <w:spacing w:before="0"/>
        <w:ind w:left="0"/>
      </w:pPr>
    </w:p>
    <w:p>
      <w:pPr>
        <w:pStyle w:val="BodyText"/>
        <w:spacing w:before="87"/>
        <w:ind w:left="0"/>
      </w:pPr>
    </w:p>
    <w:p>
      <w:pPr>
        <w:spacing w:line="379" w:lineRule="auto" w:before="0"/>
        <w:ind w:left="23" w:right="1717" w:firstLine="0"/>
        <w:jc w:val="left"/>
        <w:rPr>
          <w:sz w:val="24"/>
        </w:rPr>
      </w:pPr>
      <w:bookmarkStart w:name="Important information to include in all " w:id="90"/>
      <w:bookmarkEnd w:id="90"/>
      <w:r>
        <w:rPr/>
      </w:r>
      <w:r>
        <w:rPr>
          <w:rFonts w:ascii="Lucida Sans"/>
          <w:sz w:val="28"/>
          <w:u w:val="thick"/>
        </w:rPr>
        <w:t>Important information to include in all press communications</w:t>
      </w:r>
      <w:r>
        <w:rPr>
          <w:rFonts w:ascii="Lucida Sans"/>
          <w:sz w:val="28"/>
        </w:rPr>
        <w:t> </w:t>
      </w:r>
      <w:r>
        <w:rPr>
          <w:sz w:val="24"/>
        </w:rPr>
        <w:t>The following paragraphs should be used in all communications materials when describing Book Week Scotland:</w:t>
      </w:r>
    </w:p>
    <w:p>
      <w:pPr>
        <w:pStyle w:val="BodyText"/>
        <w:spacing w:line="364" w:lineRule="auto" w:before="105"/>
        <w:ind w:right="1539"/>
      </w:pPr>
      <w:r>
        <w:rPr/>
        <w:t>Brought to you by Scottish Book Trust – the national charity changing lives through reading and writing – Book Week Scotland 2025, will take place 17–23 November, linked to this year’s theme of Friendship.</w:t>
      </w:r>
    </w:p>
    <w:p>
      <w:pPr>
        <w:pStyle w:val="BodyText"/>
        <w:spacing w:line="364" w:lineRule="auto"/>
        <w:ind w:right="1539"/>
      </w:pPr>
      <w:r>
        <w:rPr/>
        <w:t>Working with a wide range of partners, hundreds of free events take place during Book Week Scotland in libraries, community spaces and venues all over Scotland.</w:t>
      </w:r>
    </w:p>
    <w:p>
      <w:pPr>
        <w:pStyle w:val="BodyText"/>
        <w:spacing w:line="364" w:lineRule="auto"/>
        <w:ind w:right="1688"/>
      </w:pPr>
      <w:r>
        <w:rPr/>
        <w:t>Now in its fourteenth year, Book Week Scotland is supported by The National Lottery through Creative Scotland as well as funding for libraries from Scottish Library and Information Council (SLIC).</w:t>
      </w:r>
    </w:p>
    <w:p>
      <w:pPr>
        <w:pStyle w:val="BodyText"/>
        <w:spacing w:before="122"/>
      </w:pPr>
      <w:r>
        <w:rPr>
          <w:spacing w:val="-2"/>
          <w:w w:val="105"/>
        </w:rPr>
        <w:t>bookweekscotland.com</w:t>
      </w:r>
    </w:p>
    <w:p>
      <w:pPr>
        <w:pStyle w:val="BodyText"/>
        <w:spacing w:after="0"/>
        <w:sectPr>
          <w:pgSz w:w="11910" w:h="16840"/>
          <w:pgMar w:header="0" w:footer="1068" w:top="1340" w:bottom="1260" w:left="1417" w:right="0"/>
        </w:sectPr>
      </w:pPr>
    </w:p>
    <w:p>
      <w:pPr>
        <w:pStyle w:val="Heading2"/>
        <w:spacing w:before="109"/>
        <w:rPr>
          <w:u w:val="none"/>
        </w:rPr>
      </w:pPr>
      <w:bookmarkStart w:name="Appendix 1: Press release template" w:id="91"/>
      <w:bookmarkEnd w:id="91"/>
      <w:r>
        <w:rPr>
          <w:u w:val="none"/>
        </w:rPr>
      </w:r>
      <w:r>
        <w:rPr>
          <w:spacing w:val="-4"/>
          <w:u w:val="thick"/>
        </w:rPr>
        <w:t>Appendix</w:t>
      </w:r>
      <w:r>
        <w:rPr>
          <w:spacing w:val="-16"/>
          <w:u w:val="thick"/>
        </w:rPr>
        <w:t> </w:t>
      </w:r>
      <w:r>
        <w:rPr>
          <w:spacing w:val="-4"/>
          <w:u w:val="thick"/>
        </w:rPr>
        <w:t>1:</w:t>
      </w:r>
      <w:r>
        <w:rPr>
          <w:spacing w:val="-19"/>
          <w:u w:val="thick"/>
        </w:rPr>
        <w:t> </w:t>
      </w:r>
      <w:r>
        <w:rPr>
          <w:spacing w:val="-4"/>
          <w:u w:val="thick"/>
        </w:rPr>
        <w:t>Press</w:t>
      </w:r>
      <w:r>
        <w:rPr>
          <w:spacing w:val="-19"/>
          <w:u w:val="thick"/>
        </w:rPr>
        <w:t> </w:t>
      </w:r>
      <w:r>
        <w:rPr>
          <w:spacing w:val="-4"/>
          <w:u w:val="thick"/>
        </w:rPr>
        <w:t>release</w:t>
      </w:r>
      <w:r>
        <w:rPr>
          <w:spacing w:val="-18"/>
          <w:u w:val="thick"/>
        </w:rPr>
        <w:t> </w:t>
      </w:r>
      <w:r>
        <w:rPr>
          <w:spacing w:val="-4"/>
          <w:u w:val="thick"/>
        </w:rPr>
        <w:t>template</w:t>
      </w:r>
    </w:p>
    <w:p>
      <w:pPr>
        <w:pStyle w:val="BodyText"/>
        <w:spacing w:line="470" w:lineRule="auto" w:before="210"/>
        <w:ind w:right="2906"/>
      </w:pPr>
      <w:r>
        <w:rPr/>
        <w:t>[Insert Scottish Book Trust, Book Week Scotland, and your own logo] FOR IMMEDIATE RELEASE</w:t>
      </w:r>
    </w:p>
    <w:p>
      <w:pPr>
        <w:pStyle w:val="BodyText"/>
        <w:spacing w:line="274" w:lineRule="exact" w:before="0"/>
      </w:pPr>
      <w:r>
        <w:rPr/>
        <w:t>[YOUR</w:t>
      </w:r>
      <w:r>
        <w:rPr>
          <w:spacing w:val="-5"/>
        </w:rPr>
        <w:t> </w:t>
      </w:r>
      <w:r>
        <w:rPr/>
        <w:t>ORGANISATION]</w:t>
      </w:r>
      <w:r>
        <w:rPr>
          <w:spacing w:val="-6"/>
        </w:rPr>
        <w:t> </w:t>
      </w:r>
      <w:r>
        <w:rPr/>
        <w:t>is</w:t>
      </w:r>
      <w:r>
        <w:rPr>
          <w:spacing w:val="-5"/>
        </w:rPr>
        <w:t> </w:t>
      </w:r>
      <w:r>
        <w:rPr/>
        <w:t>taking</w:t>
      </w:r>
      <w:r>
        <w:rPr>
          <w:spacing w:val="-7"/>
        </w:rPr>
        <w:t> </w:t>
      </w:r>
      <w:r>
        <w:rPr/>
        <w:t>part</w:t>
      </w:r>
      <w:r>
        <w:rPr>
          <w:spacing w:val="-5"/>
        </w:rPr>
        <w:t> </w:t>
      </w:r>
      <w:r>
        <w:rPr/>
        <w:t>in</w:t>
      </w:r>
      <w:r>
        <w:rPr>
          <w:spacing w:val="-4"/>
        </w:rPr>
        <w:t> </w:t>
      </w:r>
      <w:r>
        <w:rPr/>
        <w:t>Book</w:t>
      </w:r>
      <w:r>
        <w:rPr>
          <w:spacing w:val="-6"/>
        </w:rPr>
        <w:t> </w:t>
      </w:r>
      <w:r>
        <w:rPr/>
        <w:t>Week</w:t>
      </w:r>
      <w:r>
        <w:rPr>
          <w:spacing w:val="-6"/>
        </w:rPr>
        <w:t> </w:t>
      </w:r>
      <w:r>
        <w:rPr/>
        <w:t>Scotland</w:t>
      </w:r>
      <w:r>
        <w:rPr>
          <w:spacing w:val="-6"/>
        </w:rPr>
        <w:t> </w:t>
      </w:r>
      <w:r>
        <w:rPr>
          <w:spacing w:val="-2"/>
        </w:rPr>
        <w:t>Celebrations.</w:t>
      </w:r>
    </w:p>
    <w:p>
      <w:pPr>
        <w:pStyle w:val="BodyText"/>
        <w:spacing w:line="364" w:lineRule="auto" w:before="264"/>
        <w:ind w:right="1539"/>
      </w:pPr>
      <w:r>
        <w:rPr/>
        <w:t>[YOUR</w:t>
      </w:r>
      <w:r>
        <w:rPr>
          <w:spacing w:val="-12"/>
        </w:rPr>
        <w:t> </w:t>
      </w:r>
      <w:r>
        <w:rPr/>
        <w:t>ORGANISATION’S</w:t>
      </w:r>
      <w:r>
        <w:rPr>
          <w:spacing w:val="-12"/>
        </w:rPr>
        <w:t> </w:t>
      </w:r>
      <w:r>
        <w:rPr/>
        <w:t>NAME]</w:t>
      </w:r>
      <w:r>
        <w:rPr>
          <w:spacing w:val="-13"/>
        </w:rPr>
        <w:t> </w:t>
      </w:r>
      <w:r>
        <w:rPr/>
        <w:t>is</w:t>
      </w:r>
      <w:r>
        <w:rPr>
          <w:spacing w:val="-13"/>
        </w:rPr>
        <w:t> </w:t>
      </w:r>
      <w:r>
        <w:rPr/>
        <w:t>holding</w:t>
      </w:r>
      <w:r>
        <w:rPr>
          <w:spacing w:val="-13"/>
        </w:rPr>
        <w:t> </w:t>
      </w:r>
      <w:r>
        <w:rPr/>
        <w:t>a</w:t>
      </w:r>
      <w:r>
        <w:rPr>
          <w:spacing w:val="-13"/>
        </w:rPr>
        <w:t> </w:t>
      </w:r>
      <w:r>
        <w:rPr/>
        <w:t>[YOUR</w:t>
      </w:r>
      <w:r>
        <w:rPr>
          <w:spacing w:val="-12"/>
        </w:rPr>
        <w:t> </w:t>
      </w:r>
      <w:r>
        <w:rPr/>
        <w:t>EVENT]</w:t>
      </w:r>
      <w:r>
        <w:rPr>
          <w:spacing w:val="-13"/>
        </w:rPr>
        <w:t> </w:t>
      </w:r>
      <w:r>
        <w:rPr/>
        <w:t>to</w:t>
      </w:r>
      <w:r>
        <w:rPr>
          <w:spacing w:val="-13"/>
        </w:rPr>
        <w:t> </w:t>
      </w:r>
      <w:r>
        <w:rPr/>
        <w:t>celebrate</w:t>
      </w:r>
      <w:r>
        <w:rPr>
          <w:spacing w:val="-12"/>
        </w:rPr>
        <w:t> </w:t>
      </w:r>
      <w:r>
        <w:rPr/>
        <w:t>Book Week Scotland 2025 (17 to 23 November).</w:t>
      </w:r>
    </w:p>
    <w:p>
      <w:pPr>
        <w:pStyle w:val="BodyText"/>
        <w:spacing w:line="364" w:lineRule="auto"/>
        <w:ind w:right="1539"/>
      </w:pPr>
      <w:r>
        <w:rPr/>
        <w:t>Book Week Scotland is a national celebration of books and reading, and this year’s theme for Book Week Scotland 2025 is Friendship.</w:t>
      </w:r>
    </w:p>
    <w:p>
      <w:pPr>
        <w:pStyle w:val="BodyText"/>
        <w:spacing w:line="364" w:lineRule="auto" w:before="119"/>
        <w:ind w:right="1539"/>
      </w:pPr>
      <w:r>
        <w:rPr/>
        <w:t>[Your organisation’s name] will take part in the celebrations by. . . [WRITE ABOUT THE</w:t>
      </w:r>
      <w:r>
        <w:rPr>
          <w:spacing w:val="-11"/>
        </w:rPr>
        <w:t> </w:t>
      </w:r>
      <w:r>
        <w:rPr/>
        <w:t>WHAT,</w:t>
      </w:r>
      <w:r>
        <w:rPr>
          <w:spacing w:val="-10"/>
        </w:rPr>
        <w:t> </w:t>
      </w:r>
      <w:r>
        <w:rPr/>
        <w:t>WHERE</w:t>
      </w:r>
      <w:r>
        <w:rPr>
          <w:spacing w:val="-11"/>
        </w:rPr>
        <w:t> </w:t>
      </w:r>
      <w:r>
        <w:rPr/>
        <w:t>AND</w:t>
      </w:r>
      <w:r>
        <w:rPr>
          <w:spacing w:val="-12"/>
        </w:rPr>
        <w:t> </w:t>
      </w:r>
      <w:r>
        <w:rPr/>
        <w:t>WHEN</w:t>
      </w:r>
      <w:r>
        <w:rPr>
          <w:spacing w:val="-11"/>
        </w:rPr>
        <w:t> </w:t>
      </w:r>
      <w:r>
        <w:rPr/>
        <w:t>OF</w:t>
      </w:r>
      <w:r>
        <w:rPr>
          <w:spacing w:val="-12"/>
        </w:rPr>
        <w:t> </w:t>
      </w:r>
      <w:r>
        <w:rPr/>
        <w:t>YOUR</w:t>
      </w:r>
      <w:r>
        <w:rPr>
          <w:spacing w:val="-10"/>
        </w:rPr>
        <w:t> </w:t>
      </w:r>
      <w:r>
        <w:rPr/>
        <w:t>EVENT</w:t>
      </w:r>
      <w:r>
        <w:rPr>
          <w:spacing w:val="-12"/>
        </w:rPr>
        <w:t> </w:t>
      </w:r>
      <w:r>
        <w:rPr/>
        <w:t>HERE].</w:t>
      </w:r>
    </w:p>
    <w:p>
      <w:pPr>
        <w:pStyle w:val="BodyText"/>
        <w:spacing w:line="364" w:lineRule="auto"/>
        <w:ind w:right="1539"/>
      </w:pPr>
      <w:r>
        <w:rPr/>
        <w:t>During Book Week Scotland, people of all ages and walks of life come together to share the joy of reading. Together with Scottish Book Trust's curated programme,</w:t>
      </w:r>
      <w:r>
        <w:rPr>
          <w:spacing w:val="40"/>
        </w:rPr>
        <w:t> </w:t>
      </w:r>
      <w:r>
        <w:rPr/>
        <w:t>our</w:t>
      </w:r>
      <w:r>
        <w:rPr>
          <w:spacing w:val="24"/>
        </w:rPr>
        <w:t> </w:t>
      </w:r>
      <w:r>
        <w:rPr/>
        <w:t>partners</w:t>
      </w:r>
      <w:r>
        <w:rPr>
          <w:spacing w:val="26"/>
        </w:rPr>
        <w:t> </w:t>
      </w:r>
      <w:r>
        <w:rPr/>
        <w:t>deliver</w:t>
      </w:r>
      <w:r>
        <w:rPr>
          <w:spacing w:val="24"/>
        </w:rPr>
        <w:t> </w:t>
      </w:r>
      <w:r>
        <w:rPr/>
        <w:t>hundreds</w:t>
      </w:r>
      <w:r>
        <w:rPr>
          <w:spacing w:val="27"/>
        </w:rPr>
        <w:t> </w:t>
      </w:r>
      <w:r>
        <w:rPr/>
        <w:t>of</w:t>
      </w:r>
      <w:r>
        <w:rPr>
          <w:spacing w:val="28"/>
        </w:rPr>
        <w:t> </w:t>
      </w:r>
      <w:r>
        <w:rPr/>
        <w:t>unique,</w:t>
      </w:r>
      <w:r>
        <w:rPr>
          <w:spacing w:val="24"/>
        </w:rPr>
        <w:t> </w:t>
      </w:r>
      <w:r>
        <w:rPr/>
        <w:t>exciting</w:t>
      </w:r>
      <w:r>
        <w:rPr>
          <w:spacing w:val="25"/>
        </w:rPr>
        <w:t> </w:t>
      </w:r>
      <w:r>
        <w:rPr/>
        <w:t>events</w:t>
      </w:r>
      <w:r>
        <w:rPr>
          <w:spacing w:val="27"/>
        </w:rPr>
        <w:t> </w:t>
      </w:r>
      <w:r>
        <w:rPr/>
        <w:t>and</w:t>
      </w:r>
      <w:r>
        <w:rPr>
          <w:spacing w:val="25"/>
        </w:rPr>
        <w:t> </w:t>
      </w:r>
      <w:r>
        <w:rPr/>
        <w:t>activities</w:t>
      </w:r>
      <w:r>
        <w:rPr>
          <w:spacing w:val="27"/>
        </w:rPr>
        <w:t> </w:t>
      </w:r>
      <w:r>
        <w:rPr/>
        <w:t>that</w:t>
      </w:r>
      <w:r>
        <w:rPr/>
        <w:t> celebrate the transformative power of reading. They are joined in this celebration by Scotland’s</w:t>
      </w:r>
      <w:r>
        <w:rPr>
          <w:spacing w:val="37"/>
        </w:rPr>
        <w:t> </w:t>
      </w:r>
      <w:r>
        <w:rPr/>
        <w:t>authors,</w:t>
      </w:r>
      <w:r>
        <w:rPr>
          <w:spacing w:val="39"/>
        </w:rPr>
        <w:t> </w:t>
      </w:r>
      <w:r>
        <w:rPr/>
        <w:t>poets,</w:t>
      </w:r>
      <w:r>
        <w:rPr>
          <w:spacing w:val="39"/>
        </w:rPr>
        <w:t> </w:t>
      </w:r>
      <w:r>
        <w:rPr/>
        <w:t>playwrights,</w:t>
      </w:r>
      <w:r>
        <w:rPr>
          <w:spacing w:val="39"/>
        </w:rPr>
        <w:t> </w:t>
      </w:r>
      <w:r>
        <w:rPr/>
        <w:t>storytellers</w:t>
      </w:r>
      <w:r>
        <w:rPr>
          <w:spacing w:val="36"/>
        </w:rPr>
        <w:t> </w:t>
      </w:r>
      <w:r>
        <w:rPr/>
        <w:t>and</w:t>
      </w:r>
      <w:r>
        <w:rPr>
          <w:spacing w:val="36"/>
        </w:rPr>
        <w:t> </w:t>
      </w:r>
      <w:r>
        <w:rPr/>
        <w:t>illustrators</w:t>
      </w:r>
      <w:r>
        <w:rPr>
          <w:spacing w:val="36"/>
        </w:rPr>
        <w:t> </w:t>
      </w:r>
      <w:r>
        <w:rPr/>
        <w:t>to</w:t>
      </w:r>
      <w:r>
        <w:rPr>
          <w:spacing w:val="36"/>
        </w:rPr>
        <w:t> </w:t>
      </w:r>
      <w:r>
        <w:rPr/>
        <w:t>bring</w:t>
      </w:r>
      <w:r>
        <w:rPr>
          <w:spacing w:val="36"/>
        </w:rPr>
        <w:t> </w:t>
      </w:r>
      <w:r>
        <w:rPr/>
        <w:t>a packed programme of events and projects to life.</w:t>
      </w:r>
    </w:p>
    <w:p>
      <w:pPr>
        <w:pStyle w:val="BodyText"/>
        <w:spacing w:line="364" w:lineRule="auto" w:before="123"/>
        <w:ind w:right="1539"/>
      </w:pPr>
      <w:r>
        <w:rPr>
          <w:spacing w:val="-2"/>
          <w:w w:val="105"/>
        </w:rPr>
        <w:t>Those</w:t>
      </w:r>
      <w:r>
        <w:rPr>
          <w:spacing w:val="-11"/>
          <w:w w:val="105"/>
        </w:rPr>
        <w:t> </w:t>
      </w:r>
      <w:r>
        <w:rPr>
          <w:spacing w:val="-2"/>
          <w:w w:val="105"/>
        </w:rPr>
        <w:t>who</w:t>
      </w:r>
      <w:r>
        <w:rPr>
          <w:spacing w:val="-13"/>
          <w:w w:val="105"/>
        </w:rPr>
        <w:t> </w:t>
      </w:r>
      <w:r>
        <w:rPr>
          <w:spacing w:val="-2"/>
          <w:w w:val="105"/>
        </w:rPr>
        <w:t>want</w:t>
      </w:r>
      <w:r>
        <w:rPr>
          <w:spacing w:val="-13"/>
          <w:w w:val="105"/>
        </w:rPr>
        <w:t> </w:t>
      </w:r>
      <w:r>
        <w:rPr>
          <w:spacing w:val="-2"/>
          <w:w w:val="105"/>
        </w:rPr>
        <w:t>to</w:t>
      </w:r>
      <w:r>
        <w:rPr>
          <w:spacing w:val="-13"/>
          <w:w w:val="105"/>
        </w:rPr>
        <w:t> </w:t>
      </w:r>
      <w:r>
        <w:rPr>
          <w:spacing w:val="-2"/>
          <w:w w:val="105"/>
        </w:rPr>
        <w:t>spend</w:t>
      </w:r>
      <w:r>
        <w:rPr>
          <w:spacing w:val="-13"/>
          <w:w w:val="105"/>
        </w:rPr>
        <w:t> </w:t>
      </w:r>
      <w:r>
        <w:rPr>
          <w:spacing w:val="-2"/>
          <w:w w:val="105"/>
        </w:rPr>
        <w:t>the</w:t>
      </w:r>
      <w:r>
        <w:rPr>
          <w:spacing w:val="-11"/>
          <w:w w:val="105"/>
        </w:rPr>
        <w:t> </w:t>
      </w:r>
      <w:r>
        <w:rPr>
          <w:spacing w:val="-2"/>
          <w:w w:val="105"/>
        </w:rPr>
        <w:t>week</w:t>
      </w:r>
      <w:r>
        <w:rPr>
          <w:spacing w:val="-12"/>
          <w:w w:val="105"/>
        </w:rPr>
        <w:t> </w:t>
      </w:r>
      <w:r>
        <w:rPr>
          <w:spacing w:val="-2"/>
          <w:w w:val="105"/>
        </w:rPr>
        <w:t>reading</w:t>
      </w:r>
      <w:r>
        <w:rPr>
          <w:spacing w:val="-15"/>
          <w:w w:val="105"/>
        </w:rPr>
        <w:t> </w:t>
      </w:r>
      <w:r>
        <w:rPr>
          <w:spacing w:val="-2"/>
          <w:w w:val="105"/>
        </w:rPr>
        <w:t>will</w:t>
      </w:r>
      <w:r>
        <w:rPr>
          <w:spacing w:val="-12"/>
          <w:w w:val="105"/>
        </w:rPr>
        <w:t> </w:t>
      </w:r>
      <w:r>
        <w:rPr>
          <w:spacing w:val="-2"/>
          <w:w w:val="105"/>
        </w:rPr>
        <w:t>also</w:t>
      </w:r>
      <w:r>
        <w:rPr>
          <w:spacing w:val="-13"/>
          <w:w w:val="105"/>
        </w:rPr>
        <w:t> </w:t>
      </w:r>
      <w:r>
        <w:rPr>
          <w:spacing w:val="-2"/>
          <w:w w:val="105"/>
        </w:rPr>
        <w:t>have</w:t>
      </w:r>
      <w:r>
        <w:rPr>
          <w:spacing w:val="-11"/>
          <w:w w:val="105"/>
        </w:rPr>
        <w:t> </w:t>
      </w:r>
      <w:r>
        <w:rPr>
          <w:spacing w:val="-2"/>
          <w:w w:val="105"/>
        </w:rPr>
        <w:t>plenty</w:t>
      </w:r>
      <w:r>
        <w:rPr>
          <w:spacing w:val="-12"/>
          <w:w w:val="105"/>
        </w:rPr>
        <w:t> </w:t>
      </w:r>
      <w:r>
        <w:rPr>
          <w:spacing w:val="-2"/>
          <w:w w:val="105"/>
        </w:rPr>
        <w:t>of</w:t>
      </w:r>
      <w:r>
        <w:rPr>
          <w:spacing w:val="-13"/>
          <w:w w:val="105"/>
        </w:rPr>
        <w:t> </w:t>
      </w:r>
      <w:r>
        <w:rPr>
          <w:spacing w:val="-2"/>
          <w:w w:val="105"/>
        </w:rPr>
        <w:t>choice,</w:t>
      </w:r>
      <w:r>
        <w:rPr>
          <w:spacing w:val="-11"/>
          <w:w w:val="105"/>
        </w:rPr>
        <w:t> </w:t>
      </w:r>
      <w:r>
        <w:rPr>
          <w:spacing w:val="-2"/>
          <w:w w:val="105"/>
        </w:rPr>
        <w:t>with</w:t>
      </w:r>
      <w:r>
        <w:rPr>
          <w:spacing w:val="-11"/>
          <w:w w:val="105"/>
        </w:rPr>
        <w:t> </w:t>
      </w:r>
      <w:r>
        <w:rPr>
          <w:spacing w:val="-2"/>
          <w:w w:val="105"/>
        </w:rPr>
        <w:t>a </w:t>
      </w:r>
      <w:r>
        <w:rPr>
          <w:w w:val="105"/>
        </w:rPr>
        <w:t>free</w:t>
      </w:r>
      <w:r>
        <w:rPr>
          <w:spacing w:val="-12"/>
          <w:w w:val="105"/>
        </w:rPr>
        <w:t> </w:t>
      </w:r>
      <w:r>
        <w:rPr>
          <w:w w:val="105"/>
        </w:rPr>
        <w:t>book</w:t>
      </w:r>
      <w:r>
        <w:rPr>
          <w:spacing w:val="-13"/>
          <w:w w:val="105"/>
        </w:rPr>
        <w:t> </w:t>
      </w:r>
      <w:r>
        <w:rPr>
          <w:w w:val="105"/>
        </w:rPr>
        <w:t>which</w:t>
      </w:r>
      <w:r>
        <w:rPr>
          <w:spacing w:val="-13"/>
          <w:w w:val="105"/>
        </w:rPr>
        <w:t> </w:t>
      </w:r>
      <w:r>
        <w:rPr>
          <w:w w:val="105"/>
        </w:rPr>
        <w:t>will</w:t>
      </w:r>
      <w:r>
        <w:rPr>
          <w:spacing w:val="-13"/>
          <w:w w:val="105"/>
        </w:rPr>
        <w:t> </w:t>
      </w:r>
      <w:r>
        <w:rPr>
          <w:w w:val="105"/>
        </w:rPr>
        <w:t>be</w:t>
      </w:r>
      <w:r>
        <w:rPr>
          <w:spacing w:val="-12"/>
          <w:w w:val="105"/>
        </w:rPr>
        <w:t> </w:t>
      </w:r>
      <w:r>
        <w:rPr>
          <w:w w:val="105"/>
        </w:rPr>
        <w:t>distributed</w:t>
      </w:r>
      <w:r>
        <w:rPr>
          <w:spacing w:val="-13"/>
          <w:w w:val="105"/>
        </w:rPr>
        <w:t> </w:t>
      </w:r>
      <w:r>
        <w:rPr>
          <w:w w:val="105"/>
        </w:rPr>
        <w:t>to</w:t>
      </w:r>
      <w:r>
        <w:rPr>
          <w:spacing w:val="-13"/>
          <w:w w:val="105"/>
        </w:rPr>
        <w:t> </w:t>
      </w:r>
      <w:r>
        <w:rPr>
          <w:w w:val="105"/>
        </w:rPr>
        <w:t>libraries</w:t>
      </w:r>
      <w:r>
        <w:rPr>
          <w:spacing w:val="-13"/>
          <w:w w:val="105"/>
        </w:rPr>
        <w:t> </w:t>
      </w:r>
      <w:r>
        <w:rPr>
          <w:w w:val="105"/>
        </w:rPr>
        <w:t>and</w:t>
      </w:r>
      <w:r>
        <w:rPr>
          <w:spacing w:val="-13"/>
          <w:w w:val="105"/>
        </w:rPr>
        <w:t> </w:t>
      </w:r>
      <w:r>
        <w:rPr>
          <w:w w:val="105"/>
        </w:rPr>
        <w:t>Book</w:t>
      </w:r>
      <w:r>
        <w:rPr>
          <w:spacing w:val="-13"/>
          <w:w w:val="105"/>
        </w:rPr>
        <w:t> </w:t>
      </w:r>
      <w:r>
        <w:rPr>
          <w:w w:val="105"/>
        </w:rPr>
        <w:t>Week</w:t>
      </w:r>
      <w:r>
        <w:rPr>
          <w:spacing w:val="-14"/>
          <w:w w:val="105"/>
        </w:rPr>
        <w:t> </w:t>
      </w:r>
      <w:r>
        <w:rPr>
          <w:w w:val="105"/>
        </w:rPr>
        <w:t>Scotland</w:t>
      </w:r>
      <w:r>
        <w:rPr>
          <w:spacing w:val="-13"/>
          <w:w w:val="105"/>
        </w:rPr>
        <w:t> </w:t>
      </w:r>
      <w:r>
        <w:rPr>
          <w:w w:val="105"/>
        </w:rPr>
        <w:t>partners across Scotland in the</w:t>
      </w:r>
      <w:r>
        <w:rPr>
          <w:spacing w:val="-1"/>
          <w:w w:val="105"/>
        </w:rPr>
        <w:t> </w:t>
      </w:r>
      <w:r>
        <w:rPr>
          <w:w w:val="105"/>
        </w:rPr>
        <w:t>run up</w:t>
      </w:r>
      <w:r>
        <w:rPr>
          <w:spacing w:val="-2"/>
          <w:w w:val="105"/>
        </w:rPr>
        <w:t> </w:t>
      </w:r>
      <w:r>
        <w:rPr>
          <w:w w:val="105"/>
        </w:rPr>
        <w:t>to the week.</w:t>
      </w:r>
    </w:p>
    <w:p>
      <w:pPr>
        <w:pStyle w:val="BodyText"/>
        <w:spacing w:line="364" w:lineRule="auto" w:before="119"/>
        <w:ind w:right="2906"/>
      </w:pPr>
      <w:r>
        <w:rPr>
          <w:spacing w:val="-2"/>
        </w:rPr>
        <w:t>[INCLUDE</w:t>
      </w:r>
      <w:r>
        <w:rPr>
          <w:spacing w:val="-14"/>
        </w:rPr>
        <w:t> </w:t>
      </w:r>
      <w:r>
        <w:rPr>
          <w:spacing w:val="-2"/>
        </w:rPr>
        <w:t>A</w:t>
      </w:r>
      <w:r>
        <w:rPr>
          <w:spacing w:val="-13"/>
        </w:rPr>
        <w:t> </w:t>
      </w:r>
      <w:r>
        <w:rPr>
          <w:spacing w:val="-2"/>
        </w:rPr>
        <w:t>QUOTE,</w:t>
      </w:r>
      <w:r>
        <w:rPr>
          <w:spacing w:val="-13"/>
        </w:rPr>
        <w:t> </w:t>
      </w:r>
      <w:r>
        <w:rPr>
          <w:spacing w:val="-2"/>
        </w:rPr>
        <w:t>NAME</w:t>
      </w:r>
      <w:r>
        <w:rPr>
          <w:spacing w:val="-14"/>
        </w:rPr>
        <w:t> </w:t>
      </w:r>
      <w:r>
        <w:rPr>
          <w:spacing w:val="-2"/>
        </w:rPr>
        <w:t>AND</w:t>
      </w:r>
      <w:r>
        <w:rPr>
          <w:spacing w:val="-15"/>
        </w:rPr>
        <w:t> </w:t>
      </w:r>
      <w:r>
        <w:rPr>
          <w:spacing w:val="-2"/>
        </w:rPr>
        <w:t>JOB</w:t>
      </w:r>
      <w:r>
        <w:rPr>
          <w:spacing w:val="-13"/>
        </w:rPr>
        <w:t> </w:t>
      </w:r>
      <w:r>
        <w:rPr>
          <w:spacing w:val="-2"/>
        </w:rPr>
        <w:t>TITLE</w:t>
      </w:r>
      <w:r>
        <w:rPr>
          <w:spacing w:val="-14"/>
        </w:rPr>
        <w:t> </w:t>
      </w:r>
      <w:r>
        <w:rPr>
          <w:spacing w:val="-2"/>
        </w:rPr>
        <w:t>OF</w:t>
      </w:r>
      <w:r>
        <w:rPr>
          <w:spacing w:val="-15"/>
        </w:rPr>
        <w:t> </w:t>
      </w:r>
      <w:r>
        <w:rPr>
          <w:spacing w:val="-2"/>
        </w:rPr>
        <w:t>PERSON</w:t>
      </w:r>
      <w:r>
        <w:rPr>
          <w:spacing w:val="-14"/>
        </w:rPr>
        <w:t> </w:t>
      </w:r>
      <w:r>
        <w:rPr>
          <w:spacing w:val="-2"/>
        </w:rPr>
        <w:t>AT</w:t>
      </w:r>
      <w:r>
        <w:rPr>
          <w:spacing w:val="-15"/>
        </w:rPr>
        <w:t> </w:t>
      </w:r>
      <w:r>
        <w:rPr>
          <w:spacing w:val="-2"/>
        </w:rPr>
        <w:t>THIS </w:t>
      </w:r>
      <w:r>
        <w:rPr/>
        <w:t>ORGANISATION] said:</w:t>
      </w:r>
    </w:p>
    <w:p>
      <w:pPr>
        <w:pStyle w:val="BodyText"/>
      </w:pPr>
      <w:r>
        <w:rPr>
          <w:spacing w:val="-6"/>
        </w:rPr>
        <w:t>[ADD A</w:t>
      </w:r>
      <w:r>
        <w:rPr>
          <w:spacing w:val="-4"/>
        </w:rPr>
        <w:t> </w:t>
      </w:r>
      <w:r>
        <w:rPr>
          <w:spacing w:val="-6"/>
        </w:rPr>
        <w:t>SECOND QUOTE</w:t>
      </w:r>
      <w:r>
        <w:rPr>
          <w:spacing w:val="-5"/>
        </w:rPr>
        <w:t> </w:t>
      </w:r>
      <w:r>
        <w:rPr>
          <w:spacing w:val="-6"/>
        </w:rPr>
        <w:t>HERE</w:t>
      </w:r>
      <w:r>
        <w:rPr>
          <w:spacing w:val="-5"/>
        </w:rPr>
        <w:t> </w:t>
      </w:r>
      <w:r>
        <w:rPr>
          <w:spacing w:val="-6"/>
        </w:rPr>
        <w:t>IF YOU</w:t>
      </w:r>
      <w:r>
        <w:rPr>
          <w:spacing w:val="-5"/>
        </w:rPr>
        <w:t> </w:t>
      </w:r>
      <w:r>
        <w:rPr>
          <w:spacing w:val="-6"/>
        </w:rPr>
        <w:t>HAVE</w:t>
      </w:r>
      <w:r>
        <w:rPr>
          <w:spacing w:val="-5"/>
        </w:rPr>
        <w:t> </w:t>
      </w:r>
      <w:r>
        <w:rPr>
          <w:spacing w:val="-6"/>
        </w:rPr>
        <w:t>ANOTHER</w:t>
      </w:r>
      <w:r>
        <w:rPr>
          <w:spacing w:val="-4"/>
        </w:rPr>
        <w:t> </w:t>
      </w:r>
      <w:r>
        <w:rPr>
          <w:spacing w:val="-6"/>
        </w:rPr>
        <w:t>PERSON</w:t>
      </w:r>
      <w:r>
        <w:rPr>
          <w:spacing w:val="-8"/>
        </w:rPr>
        <w:t> </w:t>
      </w:r>
      <w:r>
        <w:rPr>
          <w:spacing w:val="-6"/>
        </w:rPr>
        <w:t>TO</w:t>
      </w:r>
      <w:r>
        <w:rPr>
          <w:spacing w:val="-5"/>
        </w:rPr>
        <w:t> </w:t>
      </w:r>
      <w:r>
        <w:rPr>
          <w:spacing w:val="-6"/>
        </w:rPr>
        <w:t>QUOTE]</w:t>
      </w:r>
    </w:p>
    <w:p>
      <w:pPr>
        <w:pStyle w:val="BodyText"/>
        <w:spacing w:line="364" w:lineRule="auto" w:before="264"/>
        <w:ind w:right="1539"/>
      </w:pPr>
      <w:r>
        <w:rPr/>
        <w:t>Working with a wide range of partners, Scottish Book Trust – the national charity changing lives through reading and writing – will deliver events and activities across the country during Book Week Scotland 2025, which runs from 17 to 23 November, linked to this year’s theme of Friendship. Now in its fourteenth year, Book Week Scotland was initiated by the Scottish Government.</w:t>
      </w:r>
    </w:p>
    <w:p>
      <w:pPr>
        <w:pStyle w:val="BodyText"/>
        <w:spacing w:line="468" w:lineRule="auto" w:before="123"/>
        <w:ind w:right="7384"/>
      </w:pPr>
      <w:r>
        <w:rPr>
          <w:spacing w:val="-2"/>
        </w:rPr>
        <w:t>bookweekscotland.com </w:t>
      </w:r>
      <w:r>
        <w:rPr>
          <w:spacing w:val="-4"/>
        </w:rPr>
        <w:t>ENDS</w:t>
      </w:r>
    </w:p>
    <w:p>
      <w:pPr>
        <w:pStyle w:val="BodyText"/>
        <w:spacing w:after="0" w:line="468" w:lineRule="auto"/>
        <w:sectPr>
          <w:pgSz w:w="11910" w:h="16840"/>
          <w:pgMar w:header="0" w:footer="1068" w:top="1320" w:bottom="1260" w:left="1417" w:right="0"/>
        </w:sectPr>
      </w:pPr>
    </w:p>
    <w:p>
      <w:pPr>
        <w:pStyle w:val="Heading3"/>
        <w:spacing w:before="89"/>
      </w:pPr>
      <w:bookmarkStart w:name="Notes to editors:" w:id="92"/>
      <w:bookmarkEnd w:id="92"/>
      <w:r>
        <w:rPr>
          <w:b w:val="0"/>
        </w:rPr>
      </w:r>
      <w:r>
        <w:rPr/>
        <w:t>Notes</w:t>
      </w:r>
      <w:r>
        <w:rPr>
          <w:spacing w:val="3"/>
        </w:rPr>
        <w:t> </w:t>
      </w:r>
      <w:r>
        <w:rPr/>
        <w:t>to</w:t>
      </w:r>
      <w:r>
        <w:rPr>
          <w:spacing w:val="3"/>
        </w:rPr>
        <w:t> </w:t>
      </w:r>
      <w:r>
        <w:rPr>
          <w:spacing w:val="-2"/>
        </w:rPr>
        <w:t>editors:</w:t>
      </w:r>
    </w:p>
    <w:p>
      <w:pPr>
        <w:pStyle w:val="ListParagraph"/>
        <w:numPr>
          <w:ilvl w:val="0"/>
          <w:numId w:val="3"/>
        </w:numPr>
        <w:tabs>
          <w:tab w:pos="743" w:val="left" w:leader="none"/>
        </w:tabs>
        <w:spacing w:line="355" w:lineRule="auto" w:before="147" w:after="0"/>
        <w:ind w:left="743" w:right="1902" w:hanging="360"/>
        <w:jc w:val="left"/>
        <w:rPr>
          <w:sz w:val="24"/>
        </w:rPr>
      </w:pPr>
      <w:r>
        <w:rPr>
          <w:sz w:val="24"/>
        </w:rPr>
        <w:t>[Add information about your organisation, and see Appendix 2 for further notes to add].</w:t>
      </w:r>
    </w:p>
    <w:p>
      <w:pPr>
        <w:pStyle w:val="ListParagraph"/>
        <w:numPr>
          <w:ilvl w:val="0"/>
          <w:numId w:val="3"/>
        </w:numPr>
        <w:tabs>
          <w:tab w:pos="743" w:val="left" w:leader="none"/>
        </w:tabs>
        <w:spacing w:line="360" w:lineRule="auto" w:before="88" w:after="0"/>
        <w:ind w:left="743" w:right="1633" w:hanging="360"/>
        <w:jc w:val="left"/>
        <w:rPr>
          <w:sz w:val="24"/>
        </w:rPr>
      </w:pPr>
      <w:r>
        <w:rPr>
          <w:sz w:val="24"/>
        </w:rPr>
        <w:t>For more information about Book Week Scotland, visit bookweekscotland.com. Check out #BookWeekScotland or ‘Like’ the Book Week Scotland Facebook page for updates.</w:t>
      </w:r>
    </w:p>
    <w:p>
      <w:pPr>
        <w:pStyle w:val="BodyText"/>
        <w:spacing w:line="364" w:lineRule="auto" w:before="88"/>
        <w:ind w:left="22" w:right="1539"/>
      </w:pPr>
      <w:r>
        <w:rPr/>
        <w:t>To</w:t>
      </w:r>
      <w:r>
        <w:rPr>
          <w:spacing w:val="-5"/>
        </w:rPr>
        <w:t> </w:t>
      </w:r>
      <w:r>
        <w:rPr/>
        <w:t>find</w:t>
      </w:r>
      <w:r>
        <w:rPr>
          <w:spacing w:val="-5"/>
        </w:rPr>
        <w:t> </w:t>
      </w:r>
      <w:r>
        <w:rPr/>
        <w:t>out</w:t>
      </w:r>
      <w:r>
        <w:rPr>
          <w:spacing w:val="-3"/>
        </w:rPr>
        <w:t> </w:t>
      </w:r>
      <w:r>
        <w:rPr/>
        <w:t>more</w:t>
      </w:r>
      <w:r>
        <w:rPr>
          <w:spacing w:val="-3"/>
        </w:rPr>
        <w:t> </w:t>
      </w:r>
      <w:r>
        <w:rPr/>
        <w:t>about</w:t>
      </w:r>
      <w:r>
        <w:rPr>
          <w:spacing w:val="-3"/>
        </w:rPr>
        <w:t> </w:t>
      </w:r>
      <w:r>
        <w:rPr/>
        <w:t>[YOUR</w:t>
      </w:r>
      <w:r>
        <w:rPr>
          <w:spacing w:val="-3"/>
        </w:rPr>
        <w:t> </w:t>
      </w:r>
      <w:r>
        <w:rPr/>
        <w:t>ORGANISATION’S</w:t>
      </w:r>
      <w:r>
        <w:rPr>
          <w:spacing w:val="-3"/>
        </w:rPr>
        <w:t> </w:t>
      </w:r>
      <w:r>
        <w:rPr/>
        <w:t>NAME]</w:t>
      </w:r>
      <w:r>
        <w:rPr>
          <w:spacing w:val="-4"/>
        </w:rPr>
        <w:t> </w:t>
      </w:r>
      <w:r>
        <w:rPr/>
        <w:t>event,</w:t>
      </w:r>
      <w:r>
        <w:rPr>
          <w:spacing w:val="-6"/>
        </w:rPr>
        <w:t> </w:t>
      </w:r>
      <w:r>
        <w:rPr/>
        <w:t>contact</w:t>
      </w:r>
      <w:r>
        <w:rPr>
          <w:spacing w:val="-3"/>
        </w:rPr>
        <w:t> </w:t>
      </w:r>
      <w:r>
        <w:rPr/>
        <w:t>[YOUR CONTACT</w:t>
      </w:r>
      <w:r>
        <w:rPr>
          <w:spacing w:val="-1"/>
        </w:rPr>
        <w:t> </w:t>
      </w:r>
      <w:r>
        <w:rPr/>
        <w:t>NAME AND INFO, E.G. PHONE NUMBER AND</w:t>
      </w:r>
      <w:r>
        <w:rPr>
          <w:spacing w:val="-1"/>
        </w:rPr>
        <w:t> </w:t>
      </w:r>
      <w:r>
        <w:rPr/>
        <w:t>EMAIL].</w:t>
      </w:r>
    </w:p>
    <w:p>
      <w:pPr>
        <w:pStyle w:val="BodyText"/>
        <w:spacing w:after="0" w:line="364" w:lineRule="auto"/>
        <w:sectPr>
          <w:pgSz w:w="11910" w:h="16840"/>
          <w:pgMar w:header="0" w:footer="1068" w:top="1340" w:bottom="1260" w:left="1417" w:right="0"/>
        </w:sectPr>
      </w:pPr>
    </w:p>
    <w:p>
      <w:pPr>
        <w:pStyle w:val="Heading2"/>
        <w:spacing w:before="109"/>
        <w:rPr>
          <w:u w:val="none"/>
        </w:rPr>
      </w:pPr>
      <w:bookmarkStart w:name="Appendix 2: Notes to editors" w:id="93"/>
      <w:bookmarkEnd w:id="93"/>
      <w:r>
        <w:rPr>
          <w:u w:val="none"/>
        </w:rPr>
      </w:r>
      <w:r>
        <w:rPr>
          <w:spacing w:val="-4"/>
          <w:u w:val="thick"/>
        </w:rPr>
        <w:t>Appendix</w:t>
      </w:r>
      <w:r>
        <w:rPr>
          <w:spacing w:val="-18"/>
          <w:u w:val="thick"/>
        </w:rPr>
        <w:t> </w:t>
      </w:r>
      <w:r>
        <w:rPr>
          <w:spacing w:val="-4"/>
          <w:u w:val="thick"/>
        </w:rPr>
        <w:t>2:</w:t>
      </w:r>
      <w:r>
        <w:rPr>
          <w:spacing w:val="-19"/>
          <w:u w:val="thick"/>
        </w:rPr>
        <w:t> </w:t>
      </w:r>
      <w:r>
        <w:rPr>
          <w:spacing w:val="-4"/>
          <w:u w:val="thick"/>
        </w:rPr>
        <w:t>Notes</w:t>
      </w:r>
      <w:r>
        <w:rPr>
          <w:spacing w:val="-21"/>
          <w:u w:val="thick"/>
        </w:rPr>
        <w:t> </w:t>
      </w:r>
      <w:r>
        <w:rPr>
          <w:spacing w:val="-4"/>
          <w:u w:val="thick"/>
        </w:rPr>
        <w:t>to</w:t>
      </w:r>
      <w:r>
        <w:rPr>
          <w:spacing w:val="-18"/>
          <w:u w:val="thick"/>
        </w:rPr>
        <w:t> </w:t>
      </w:r>
      <w:r>
        <w:rPr>
          <w:spacing w:val="-4"/>
          <w:u w:val="thick"/>
        </w:rPr>
        <w:t>editors</w:t>
      </w:r>
    </w:p>
    <w:p>
      <w:pPr>
        <w:pStyle w:val="BodyText"/>
        <w:spacing w:line="364" w:lineRule="auto" w:before="210"/>
        <w:ind w:right="1539"/>
      </w:pPr>
      <w:r>
        <w:rPr/>
        <w:t>The following paragraphs should be used in the Notes to Editors section of all press </w:t>
      </w:r>
      <w:r>
        <w:rPr>
          <w:spacing w:val="-2"/>
        </w:rPr>
        <w:t>releases:</w:t>
      </w:r>
    </w:p>
    <w:p>
      <w:pPr>
        <w:pStyle w:val="Heading3"/>
      </w:pPr>
      <w:bookmarkStart w:name="About Scottish Book Trust" w:id="94"/>
      <w:bookmarkEnd w:id="94"/>
      <w:r>
        <w:rPr>
          <w:b w:val="0"/>
        </w:rPr>
      </w:r>
      <w:r>
        <w:rPr/>
        <w:t>About</w:t>
      </w:r>
      <w:r>
        <w:rPr>
          <w:spacing w:val="-10"/>
        </w:rPr>
        <w:t> </w:t>
      </w:r>
      <w:r>
        <w:rPr/>
        <w:t>Scottish</w:t>
      </w:r>
      <w:r>
        <w:rPr>
          <w:spacing w:val="-10"/>
        </w:rPr>
        <w:t> </w:t>
      </w:r>
      <w:r>
        <w:rPr/>
        <w:t>Book</w:t>
      </w:r>
      <w:r>
        <w:rPr>
          <w:spacing w:val="-9"/>
        </w:rPr>
        <w:t> </w:t>
      </w:r>
      <w:r>
        <w:rPr>
          <w:spacing w:val="-2"/>
        </w:rPr>
        <w:t>Trust</w:t>
      </w:r>
    </w:p>
    <w:p>
      <w:pPr>
        <w:pStyle w:val="BodyText"/>
        <w:spacing w:line="364" w:lineRule="auto" w:before="151"/>
        <w:ind w:right="1389"/>
      </w:pPr>
      <w:r>
        <w:rPr/>
        <w:t>Scottish Book Trust is a national charity that believes everyone living in Scotland should have equal access to books. Our work provides opportunities to improve life chances</w:t>
      </w:r>
      <w:r>
        <w:rPr>
          <w:spacing w:val="28"/>
        </w:rPr>
        <w:t> </w:t>
      </w:r>
      <w:r>
        <w:rPr/>
        <w:t>through</w:t>
      </w:r>
      <w:r>
        <w:rPr>
          <w:spacing w:val="30"/>
        </w:rPr>
        <w:t> </w:t>
      </w:r>
      <w:r>
        <w:rPr/>
        <w:t>books</w:t>
      </w:r>
      <w:r>
        <w:rPr>
          <w:spacing w:val="28"/>
        </w:rPr>
        <w:t> </w:t>
      </w:r>
      <w:r>
        <w:rPr/>
        <w:t>and</w:t>
      </w:r>
      <w:r>
        <w:rPr>
          <w:spacing w:val="27"/>
        </w:rPr>
        <w:t> </w:t>
      </w:r>
      <w:r>
        <w:rPr/>
        <w:t>the</w:t>
      </w:r>
      <w:r>
        <w:rPr>
          <w:spacing w:val="30"/>
        </w:rPr>
        <w:t> </w:t>
      </w:r>
      <w:r>
        <w:rPr/>
        <w:t>fundamental</w:t>
      </w:r>
      <w:r>
        <w:rPr>
          <w:spacing w:val="24"/>
        </w:rPr>
        <w:t> </w:t>
      </w:r>
      <w:r>
        <w:rPr/>
        <w:t>skills</w:t>
      </w:r>
      <w:r>
        <w:rPr>
          <w:spacing w:val="28"/>
        </w:rPr>
        <w:t> </w:t>
      </w:r>
      <w:r>
        <w:rPr/>
        <w:t>of</w:t>
      </w:r>
      <w:r>
        <w:rPr>
          <w:spacing w:val="30"/>
        </w:rPr>
        <w:t> </w:t>
      </w:r>
      <w:r>
        <w:rPr/>
        <w:t>reading</w:t>
      </w:r>
      <w:r>
        <w:rPr>
          <w:spacing w:val="27"/>
        </w:rPr>
        <w:t> </w:t>
      </w:r>
      <w:r>
        <w:rPr/>
        <w:t>and</w:t>
      </w:r>
      <w:r>
        <w:rPr>
          <w:spacing w:val="27"/>
        </w:rPr>
        <w:t> </w:t>
      </w:r>
      <w:r>
        <w:rPr/>
        <w:t>writing.</w:t>
      </w:r>
      <w:r>
        <w:rPr>
          <w:spacing w:val="30"/>
        </w:rPr>
        <w:t> </w:t>
      </w:r>
      <w:r>
        <w:rPr/>
        <w:t>Access</w:t>
      </w:r>
      <w:r>
        <w:rPr/>
        <w:t> to</w:t>
      </w:r>
      <w:r>
        <w:rPr>
          <w:spacing w:val="25"/>
        </w:rPr>
        <w:t> </w:t>
      </w:r>
      <w:r>
        <w:rPr/>
        <w:t>books</w:t>
      </w:r>
      <w:r>
        <w:rPr>
          <w:spacing w:val="26"/>
        </w:rPr>
        <w:t> </w:t>
      </w:r>
      <w:r>
        <w:rPr/>
        <w:t>and</w:t>
      </w:r>
      <w:r>
        <w:rPr>
          <w:spacing w:val="25"/>
        </w:rPr>
        <w:t> </w:t>
      </w:r>
      <w:r>
        <w:rPr/>
        <w:t>a</w:t>
      </w:r>
      <w:r>
        <w:rPr>
          <w:spacing w:val="26"/>
        </w:rPr>
        <w:t> </w:t>
      </w:r>
      <w:r>
        <w:rPr/>
        <w:t>love</w:t>
      </w:r>
      <w:r>
        <w:rPr>
          <w:spacing w:val="28"/>
        </w:rPr>
        <w:t> </w:t>
      </w:r>
      <w:r>
        <w:rPr/>
        <w:t>of</w:t>
      </w:r>
      <w:r>
        <w:rPr>
          <w:spacing w:val="28"/>
        </w:rPr>
        <w:t> </w:t>
      </w:r>
      <w:r>
        <w:rPr/>
        <w:t>books</w:t>
      </w:r>
      <w:r>
        <w:rPr>
          <w:spacing w:val="26"/>
        </w:rPr>
        <w:t> </w:t>
      </w:r>
      <w:r>
        <w:rPr/>
        <w:t>bring</w:t>
      </w:r>
      <w:r>
        <w:rPr>
          <w:spacing w:val="28"/>
        </w:rPr>
        <w:t> </w:t>
      </w:r>
      <w:r>
        <w:rPr/>
        <w:t>many</w:t>
      </w:r>
      <w:r>
        <w:rPr>
          <w:spacing w:val="26"/>
        </w:rPr>
        <w:t> </w:t>
      </w:r>
      <w:r>
        <w:rPr/>
        <w:t>important</w:t>
      </w:r>
      <w:r>
        <w:rPr>
          <w:spacing w:val="28"/>
        </w:rPr>
        <w:t> </w:t>
      </w:r>
      <w:r>
        <w:rPr/>
        <w:t>benefits</w:t>
      </w:r>
      <w:r>
        <w:rPr>
          <w:spacing w:val="26"/>
        </w:rPr>
        <w:t> </w:t>
      </w:r>
      <w:r>
        <w:rPr/>
        <w:t>from</w:t>
      </w:r>
      <w:r>
        <w:rPr>
          <w:spacing w:val="25"/>
        </w:rPr>
        <w:t> </w:t>
      </w:r>
      <w:r>
        <w:rPr/>
        <w:t>family</w:t>
      </w:r>
      <w:r>
        <w:rPr>
          <w:spacing w:val="26"/>
        </w:rPr>
        <w:t> </w:t>
      </w:r>
      <w:r>
        <w:rPr/>
        <w:t>bonding and advancing children’s learning, to unlocking creativity, helping employability and improving mental health and well-being. Scottish Book Trust aims to support all communities</w:t>
      </w:r>
      <w:r>
        <w:rPr>
          <w:spacing w:val="31"/>
        </w:rPr>
        <w:t> </w:t>
      </w:r>
      <w:r>
        <w:rPr/>
        <w:t>across</w:t>
      </w:r>
      <w:r>
        <w:rPr>
          <w:spacing w:val="31"/>
        </w:rPr>
        <w:t> </w:t>
      </w:r>
      <w:r>
        <w:rPr/>
        <w:t>Scotland,</w:t>
      </w:r>
      <w:r>
        <w:rPr>
          <w:spacing w:val="32"/>
        </w:rPr>
        <w:t> </w:t>
      </w:r>
      <w:r>
        <w:rPr/>
        <w:t>with</w:t>
      </w:r>
      <w:r>
        <w:rPr>
          <w:spacing w:val="29"/>
        </w:rPr>
        <w:t> </w:t>
      </w:r>
      <w:r>
        <w:rPr/>
        <w:t>particular</w:t>
      </w:r>
      <w:r>
        <w:rPr>
          <w:spacing w:val="28"/>
        </w:rPr>
        <w:t> </w:t>
      </w:r>
      <w:r>
        <w:rPr/>
        <w:t>focus</w:t>
      </w:r>
      <w:r>
        <w:rPr>
          <w:spacing w:val="31"/>
        </w:rPr>
        <w:t> </w:t>
      </w:r>
      <w:r>
        <w:rPr/>
        <w:t>on</w:t>
      </w:r>
      <w:r>
        <w:rPr>
          <w:spacing w:val="32"/>
        </w:rPr>
        <w:t> </w:t>
      </w:r>
      <w:r>
        <w:rPr/>
        <w:t>those</w:t>
      </w:r>
      <w:r>
        <w:rPr>
          <w:spacing w:val="32"/>
        </w:rPr>
        <w:t> </w:t>
      </w:r>
      <w:r>
        <w:rPr/>
        <w:t>who</w:t>
      </w:r>
      <w:r>
        <w:rPr>
          <w:spacing w:val="29"/>
        </w:rPr>
        <w:t> </w:t>
      </w:r>
      <w:r>
        <w:rPr/>
        <w:t>are</w:t>
      </w:r>
      <w:r>
        <w:rPr>
          <w:spacing w:val="32"/>
        </w:rPr>
        <w:t> </w:t>
      </w:r>
      <w:r>
        <w:rPr/>
        <w:t>vulnerable and under-represented.</w:t>
      </w:r>
    </w:p>
    <w:p>
      <w:pPr>
        <w:pStyle w:val="BodyText"/>
        <w:spacing w:before="122"/>
      </w:pPr>
      <w:r>
        <w:rPr/>
        <w:t>Our</w:t>
      </w:r>
      <w:r>
        <w:rPr>
          <w:spacing w:val="7"/>
        </w:rPr>
        <w:t> </w:t>
      </w:r>
      <w:r>
        <w:rPr/>
        <w:t>programmes</w:t>
      </w:r>
      <w:r>
        <w:rPr>
          <w:spacing w:val="9"/>
        </w:rPr>
        <w:t> </w:t>
      </w:r>
      <w:r>
        <w:rPr/>
        <w:t>and</w:t>
      </w:r>
      <w:r>
        <w:rPr>
          <w:spacing w:val="7"/>
        </w:rPr>
        <w:t> </w:t>
      </w:r>
      <w:r>
        <w:rPr/>
        <w:t>outreach</w:t>
      </w:r>
      <w:r>
        <w:rPr>
          <w:spacing w:val="10"/>
        </w:rPr>
        <w:t> </w:t>
      </w:r>
      <w:r>
        <w:rPr/>
        <w:t>work</w:t>
      </w:r>
      <w:r>
        <w:rPr>
          <w:spacing w:val="9"/>
        </w:rPr>
        <w:t> </w:t>
      </w:r>
      <w:r>
        <w:rPr>
          <w:spacing w:val="-2"/>
        </w:rPr>
        <w:t>include:</w:t>
      </w:r>
    </w:p>
    <w:p>
      <w:pPr>
        <w:pStyle w:val="ListParagraph"/>
        <w:numPr>
          <w:ilvl w:val="0"/>
          <w:numId w:val="3"/>
        </w:numPr>
        <w:tabs>
          <w:tab w:pos="743" w:val="left" w:leader="none"/>
        </w:tabs>
        <w:spacing w:line="360" w:lineRule="auto" w:before="259" w:after="0"/>
        <w:ind w:left="743" w:right="1483" w:hanging="360"/>
        <w:jc w:val="left"/>
        <w:rPr>
          <w:sz w:val="24"/>
        </w:rPr>
      </w:pPr>
      <w:r>
        <w:rPr>
          <w:sz w:val="24"/>
        </w:rPr>
        <w:t>Gifting books to every child in Scotland to ensure families of all backgrounds can</w:t>
      </w:r>
      <w:r>
        <w:rPr>
          <w:spacing w:val="25"/>
          <w:sz w:val="24"/>
        </w:rPr>
        <w:t> </w:t>
      </w:r>
      <w:r>
        <w:rPr>
          <w:sz w:val="24"/>
        </w:rPr>
        <w:t>share</w:t>
      </w:r>
      <w:r>
        <w:rPr>
          <w:spacing w:val="20"/>
          <w:sz w:val="24"/>
        </w:rPr>
        <w:t> </w:t>
      </w:r>
      <w:r>
        <w:rPr>
          <w:sz w:val="24"/>
        </w:rPr>
        <w:t>the</w:t>
      </w:r>
      <w:r>
        <w:rPr>
          <w:spacing w:val="20"/>
          <w:sz w:val="24"/>
        </w:rPr>
        <w:t> </w:t>
      </w:r>
      <w:r>
        <w:rPr>
          <w:sz w:val="24"/>
        </w:rPr>
        <w:t>joy</w:t>
      </w:r>
      <w:r>
        <w:rPr>
          <w:spacing w:val="23"/>
          <w:sz w:val="24"/>
        </w:rPr>
        <w:t> </w:t>
      </w:r>
      <w:r>
        <w:rPr>
          <w:sz w:val="24"/>
        </w:rPr>
        <w:t>of</w:t>
      </w:r>
      <w:r>
        <w:rPr>
          <w:spacing w:val="25"/>
          <w:sz w:val="24"/>
        </w:rPr>
        <w:t> </w:t>
      </w:r>
      <w:r>
        <w:rPr>
          <w:sz w:val="24"/>
        </w:rPr>
        <w:t>books</w:t>
      </w:r>
      <w:r>
        <w:rPr>
          <w:spacing w:val="23"/>
          <w:sz w:val="24"/>
        </w:rPr>
        <w:t> </w:t>
      </w:r>
      <w:r>
        <w:rPr>
          <w:sz w:val="24"/>
        </w:rPr>
        <w:t>at</w:t>
      </w:r>
      <w:r>
        <w:rPr>
          <w:spacing w:val="25"/>
          <w:sz w:val="24"/>
        </w:rPr>
        <w:t> </w:t>
      </w:r>
      <w:r>
        <w:rPr>
          <w:sz w:val="24"/>
        </w:rPr>
        <w:t>home,</w:t>
      </w:r>
      <w:r>
        <w:rPr>
          <w:spacing w:val="23"/>
          <w:sz w:val="24"/>
        </w:rPr>
        <w:t> </w:t>
      </w:r>
      <w:r>
        <w:rPr>
          <w:sz w:val="24"/>
        </w:rPr>
        <w:t>through</w:t>
      </w:r>
      <w:r>
        <w:rPr>
          <w:spacing w:val="22"/>
          <w:sz w:val="24"/>
        </w:rPr>
        <w:t> </w:t>
      </w:r>
      <w:r>
        <w:rPr>
          <w:sz w:val="24"/>
        </w:rPr>
        <w:t>Bookbug</w:t>
      </w:r>
      <w:r>
        <w:rPr>
          <w:spacing w:val="22"/>
          <w:sz w:val="24"/>
        </w:rPr>
        <w:t> </w:t>
      </w:r>
      <w:r>
        <w:rPr>
          <w:sz w:val="24"/>
        </w:rPr>
        <w:t>and</w:t>
      </w:r>
      <w:r>
        <w:rPr>
          <w:spacing w:val="22"/>
          <w:sz w:val="24"/>
        </w:rPr>
        <w:t> </w:t>
      </w:r>
      <w:r>
        <w:rPr>
          <w:sz w:val="24"/>
        </w:rPr>
        <w:t>Read Write </w:t>
      </w:r>
      <w:r>
        <w:rPr>
          <w:spacing w:val="-2"/>
          <w:sz w:val="24"/>
        </w:rPr>
        <w:t>Count.</w:t>
      </w:r>
    </w:p>
    <w:p>
      <w:pPr>
        <w:pStyle w:val="ListParagraph"/>
        <w:numPr>
          <w:ilvl w:val="0"/>
          <w:numId w:val="3"/>
        </w:numPr>
        <w:tabs>
          <w:tab w:pos="743" w:val="left" w:leader="none"/>
        </w:tabs>
        <w:spacing w:line="362" w:lineRule="auto" w:before="83" w:after="0"/>
        <w:ind w:left="743" w:right="1467" w:hanging="360"/>
        <w:jc w:val="left"/>
        <w:rPr>
          <w:sz w:val="24"/>
        </w:rPr>
      </w:pPr>
      <w:r>
        <w:rPr>
          <w:sz w:val="24"/>
        </w:rPr>
        <w:t>Working with teachers to inspire children to develop a love of reading,</w:t>
      </w:r>
      <w:r>
        <w:rPr>
          <w:spacing w:val="40"/>
          <w:sz w:val="24"/>
        </w:rPr>
        <w:t> </w:t>
      </w:r>
      <w:r>
        <w:rPr>
          <w:sz w:val="24"/>
        </w:rPr>
        <w:t>creating</w:t>
      </w:r>
      <w:r>
        <w:rPr>
          <w:spacing w:val="38"/>
          <w:sz w:val="24"/>
        </w:rPr>
        <w:t> </w:t>
      </w:r>
      <w:r>
        <w:rPr>
          <w:sz w:val="24"/>
        </w:rPr>
        <w:t>innovative</w:t>
      </w:r>
      <w:r>
        <w:rPr>
          <w:spacing w:val="36"/>
          <w:sz w:val="24"/>
        </w:rPr>
        <w:t> </w:t>
      </w:r>
      <w:r>
        <w:rPr>
          <w:sz w:val="24"/>
        </w:rPr>
        <w:t>classroom</w:t>
      </w:r>
      <w:r>
        <w:rPr>
          <w:spacing w:val="38"/>
          <w:sz w:val="24"/>
        </w:rPr>
        <w:t> </w:t>
      </w:r>
      <w:r>
        <w:rPr>
          <w:sz w:val="24"/>
        </w:rPr>
        <w:t>activities,</w:t>
      </w:r>
      <w:r>
        <w:rPr>
          <w:spacing w:val="40"/>
          <w:sz w:val="24"/>
        </w:rPr>
        <w:t> </w:t>
      </w:r>
      <w:r>
        <w:rPr>
          <w:sz w:val="24"/>
        </w:rPr>
        <w:t>book</w:t>
      </w:r>
      <w:r>
        <w:rPr>
          <w:spacing w:val="40"/>
          <w:sz w:val="24"/>
        </w:rPr>
        <w:t> </w:t>
      </w:r>
      <w:r>
        <w:rPr>
          <w:sz w:val="24"/>
        </w:rPr>
        <w:t>awards</w:t>
      </w:r>
      <w:r>
        <w:rPr>
          <w:spacing w:val="40"/>
          <w:sz w:val="24"/>
        </w:rPr>
        <w:t> </w:t>
      </w:r>
      <w:r>
        <w:rPr>
          <w:sz w:val="24"/>
        </w:rPr>
        <w:t>and</w:t>
      </w:r>
      <w:r>
        <w:rPr>
          <w:spacing w:val="38"/>
          <w:sz w:val="24"/>
        </w:rPr>
        <w:t> </w:t>
      </w:r>
      <w:r>
        <w:rPr>
          <w:sz w:val="24"/>
        </w:rPr>
        <w:t>author</w:t>
      </w:r>
      <w:r>
        <w:rPr>
          <w:spacing w:val="37"/>
          <w:sz w:val="24"/>
        </w:rPr>
        <w:t> </w:t>
      </w:r>
      <w:r>
        <w:rPr>
          <w:sz w:val="24"/>
        </w:rPr>
        <w:t>events such as Authors Live with the BBC and our Scottish Friendly Children’s Book </w:t>
      </w:r>
      <w:r>
        <w:rPr>
          <w:spacing w:val="-2"/>
          <w:sz w:val="24"/>
        </w:rPr>
        <w:t>Tour.</w:t>
      </w:r>
    </w:p>
    <w:p>
      <w:pPr>
        <w:pStyle w:val="ListParagraph"/>
        <w:numPr>
          <w:ilvl w:val="0"/>
          <w:numId w:val="3"/>
        </w:numPr>
        <w:tabs>
          <w:tab w:pos="743" w:val="left" w:leader="none"/>
        </w:tabs>
        <w:spacing w:line="360" w:lineRule="auto" w:before="79" w:after="0"/>
        <w:ind w:left="743" w:right="2250" w:hanging="360"/>
        <w:jc w:val="left"/>
        <w:rPr>
          <w:sz w:val="24"/>
        </w:rPr>
      </w:pPr>
      <w:r>
        <w:rPr>
          <w:sz w:val="24"/>
        </w:rPr>
        <w:t>Supporting and nurturing Scotland’s wide-ranging literary talent, both emerging and established through our training, awards and writing opportunities including New Writers Awards.</w:t>
      </w:r>
    </w:p>
    <w:p>
      <w:pPr>
        <w:pStyle w:val="ListParagraph"/>
        <w:numPr>
          <w:ilvl w:val="0"/>
          <w:numId w:val="3"/>
        </w:numPr>
        <w:tabs>
          <w:tab w:pos="743" w:val="left" w:leader="none"/>
        </w:tabs>
        <w:spacing w:line="355" w:lineRule="auto" w:before="82" w:after="0"/>
        <w:ind w:left="743" w:right="2151" w:hanging="360"/>
        <w:jc w:val="left"/>
        <w:rPr>
          <w:sz w:val="24"/>
        </w:rPr>
      </w:pPr>
      <w:r>
        <w:rPr>
          <w:sz w:val="24"/>
        </w:rPr>
        <w:t>Creating events to share books and connect writers with communities, including Book Week Scotland.</w:t>
      </w:r>
    </w:p>
    <w:p>
      <w:pPr>
        <w:pStyle w:val="ListParagraph"/>
        <w:numPr>
          <w:ilvl w:val="0"/>
          <w:numId w:val="3"/>
        </w:numPr>
        <w:tabs>
          <w:tab w:pos="743" w:val="left" w:leader="none"/>
        </w:tabs>
        <w:spacing w:line="355" w:lineRule="auto" w:before="88" w:after="0"/>
        <w:ind w:left="743" w:right="1758" w:hanging="360"/>
        <w:jc w:val="left"/>
        <w:rPr>
          <w:sz w:val="24"/>
        </w:rPr>
      </w:pPr>
      <w:r>
        <w:rPr>
          <w:sz w:val="24"/>
        </w:rPr>
        <w:t>Providing support to people living with dementia, and their carers, through Reading is Caring.</w:t>
      </w:r>
    </w:p>
    <w:p>
      <w:pPr>
        <w:pStyle w:val="BodyText"/>
        <w:spacing w:line="364" w:lineRule="auto" w:before="94"/>
        <w:ind w:right="1539"/>
      </w:pPr>
      <w:r>
        <w:rPr/>
        <w:t>In addition to the funding we receive from the Scottish Government and Creative Scotland, we need the constant support of trusts and foundations, corporate sponsors and individual donors.</w:t>
      </w:r>
    </w:p>
    <w:p>
      <w:pPr>
        <w:pStyle w:val="BodyText"/>
        <w:spacing w:after="0" w:line="364" w:lineRule="auto"/>
        <w:sectPr>
          <w:pgSz w:w="11910" w:h="16840"/>
          <w:pgMar w:header="0" w:footer="1068" w:top="1320" w:bottom="1260" w:left="1417" w:right="0"/>
        </w:sectPr>
      </w:pPr>
    </w:p>
    <w:p>
      <w:pPr>
        <w:pStyle w:val="BodyText"/>
        <w:spacing w:line="364" w:lineRule="auto" w:before="87"/>
        <w:ind w:right="1464"/>
        <w:jc w:val="both"/>
      </w:pPr>
      <w:r>
        <w:rPr/>
        <w:t>Find us online at scottishbooktrust.com. Follow @scottishbooktrust on Instagram or </w:t>
      </w:r>
      <w:r>
        <w:rPr>
          <w:w w:val="105"/>
        </w:rPr>
        <w:t>like Scottish Book Trust's Facebook page.</w:t>
      </w:r>
    </w:p>
    <w:p>
      <w:pPr>
        <w:pStyle w:val="Heading3"/>
        <w:spacing w:before="123"/>
        <w:jc w:val="both"/>
      </w:pPr>
      <w:bookmarkStart w:name="Book Week Scotland" w:id="95"/>
      <w:bookmarkEnd w:id="95"/>
      <w:r>
        <w:rPr>
          <w:b w:val="0"/>
        </w:rPr>
      </w:r>
      <w:r>
        <w:rPr/>
        <w:t>Book</w:t>
      </w:r>
      <w:r>
        <w:rPr>
          <w:spacing w:val="1"/>
        </w:rPr>
        <w:t> </w:t>
      </w:r>
      <w:r>
        <w:rPr/>
        <w:t>Week</w:t>
      </w:r>
      <w:r>
        <w:rPr>
          <w:spacing w:val="2"/>
        </w:rPr>
        <w:t> </w:t>
      </w:r>
      <w:r>
        <w:rPr>
          <w:spacing w:val="-2"/>
        </w:rPr>
        <w:t>Scotland</w:t>
      </w:r>
    </w:p>
    <w:p>
      <w:pPr>
        <w:pStyle w:val="BodyText"/>
        <w:spacing w:line="364" w:lineRule="auto" w:before="151"/>
        <w:ind w:right="1529"/>
        <w:jc w:val="both"/>
      </w:pPr>
      <w:r>
        <w:rPr/>
        <w:t>Initiated by Scottish Government and supported by funds from the National Lottery through Creative Scotland Targeted Funding and SLIC, Book Week Scotland 2025 will be delivered by Scottish Book Trust from 17–23 November.</w:t>
      </w:r>
    </w:p>
    <w:p>
      <w:pPr>
        <w:pStyle w:val="BodyText"/>
        <w:spacing w:line="364" w:lineRule="auto" w:before="119"/>
        <w:ind w:right="1539"/>
      </w:pPr>
      <w:r>
        <w:rPr/>
        <w:t>For more information about Book Week Scotland 2025 and how you can get involved, visit bookweekscotland.com where you can find information about all the events taking place in your local area. Follow @BookWeekScot and #BookWeekScotland on X, or like the Book Week Scotland Facebook page.</w:t>
      </w:r>
    </w:p>
    <w:p>
      <w:pPr>
        <w:pStyle w:val="Heading3"/>
        <w:spacing w:before="125"/>
      </w:pPr>
      <w:bookmarkStart w:name="Creative Scotland" w:id="96"/>
      <w:bookmarkEnd w:id="96"/>
      <w:r>
        <w:rPr>
          <w:b w:val="0"/>
        </w:rPr>
      </w:r>
      <w:r>
        <w:rPr/>
        <w:t>Creative</w:t>
      </w:r>
      <w:r>
        <w:rPr>
          <w:spacing w:val="15"/>
        </w:rPr>
        <w:t> </w:t>
      </w:r>
      <w:r>
        <w:rPr>
          <w:spacing w:val="-2"/>
        </w:rPr>
        <w:t>Scotland</w:t>
      </w:r>
    </w:p>
    <w:p>
      <w:pPr>
        <w:pStyle w:val="BodyText"/>
        <w:spacing w:line="364" w:lineRule="auto" w:before="151"/>
        <w:ind w:right="1539"/>
      </w:pPr>
      <w:r>
        <w:rPr/>
        <w:t>Creative Scotland is the public body that supports the arts, screen and creative industries across all parts of Scotland distributing funding provided by the Scottish Government and The National Lottery. Further information at creativescotland.com. Follow us on Twitter, Facebook and Instagram. Learn more about the value of art and creativity in Scotland and join in at ourcreativevoice.scot.</w:t>
      </w:r>
    </w:p>
    <w:sectPr>
      <w:pgSz w:w="11910" w:h="16840"/>
      <w:pgMar w:header="0" w:footer="1068" w:top="1340" w:bottom="1260" w:left="1417"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Lucida Sans">
    <w:altName w:val="Lucida Sans"/>
    <w:charset w:val="1"/>
    <w:family w:val="swiss"/>
    <w:pitch w:val="variable"/>
  </w:font>
  <w:font w:name="Courier New">
    <w:altName w:val="Courier New"/>
    <w:charset w:val="1"/>
    <w:family w:val="modern"/>
    <w:pitch w:val="default"/>
  </w:font>
  <w:font w:name="Arial">
    <w:altName w:val="Arial"/>
    <w:charset w:val="1"/>
    <w:family w:val="swiss"/>
    <w:pitch w:val="variable"/>
  </w:font>
  <w:font w:name="Segoe UI Symbol">
    <w:altName w:val="Segoe UI Symbol"/>
    <w:charset w:val="1"/>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before="0"/>
      <w:ind w:left="0"/>
      <w:rPr>
        <w:sz w:val="20"/>
      </w:rPr>
    </w:pPr>
    <w:r>
      <w:rPr>
        <w:sz w:val="20"/>
      </w:rPr>
      <mc:AlternateContent>
        <mc:Choice Requires="wps">
          <w:drawing>
            <wp:anchor distT="0" distB="0" distL="0" distR="0" allowOverlap="1" layoutInCell="1" locked="0" behindDoc="1" simplePos="0" relativeHeight="487207936">
              <wp:simplePos x="0" y="0"/>
              <wp:positionH relativeFrom="page">
                <wp:posOffset>6464300</wp:posOffset>
              </wp:positionH>
              <wp:positionV relativeFrom="page">
                <wp:posOffset>9874707</wp:posOffset>
              </wp:positionV>
              <wp:extent cx="234315" cy="20320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34315" cy="203200"/>
                      </a:xfrm>
                      <a:prstGeom prst="rect">
                        <a:avLst/>
                      </a:prstGeom>
                    </wps:spPr>
                    <wps:txbx>
                      <w:txbxContent>
                        <w:p>
                          <w:pPr>
                            <w:pStyle w:val="BodyText"/>
                            <w:spacing w:before="23"/>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9pt;margin-top:777.536011pt;width:18.45pt;height:16pt;mso-position-horizontal-relative:page;mso-position-vertical-relative:page;z-index:-16108544" type="#_x0000_t202" id="docshape4" filled="false" stroked="false">
              <v:textbox inset="0,0,0,0">
                <w:txbxContent>
                  <w:p>
                    <w:pPr>
                      <w:pStyle w:val="BodyText"/>
                      <w:spacing w:before="23"/>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1103" w:hanging="720"/>
      </w:pPr>
      <w:rPr>
        <w:rFonts w:hint="default" w:ascii="Arial" w:hAnsi="Arial" w:eastAsia="Arial" w:cs="Arial"/>
        <w:b w:val="0"/>
        <w:bCs w:val="0"/>
        <w:i w:val="0"/>
        <w:iCs w:val="0"/>
        <w:spacing w:val="0"/>
        <w:w w:val="142"/>
        <w:sz w:val="24"/>
        <w:szCs w:val="24"/>
        <w:lang w:val="en-US" w:eastAsia="en-US" w:bidi="ar-SA"/>
      </w:rPr>
    </w:lvl>
    <w:lvl w:ilvl="1">
      <w:start w:val="0"/>
      <w:numFmt w:val="bullet"/>
      <w:lvlText w:val="•"/>
      <w:lvlJc w:val="left"/>
      <w:pPr>
        <w:ind w:left="2038" w:hanging="720"/>
      </w:pPr>
      <w:rPr>
        <w:rFonts w:hint="default"/>
        <w:lang w:val="en-US" w:eastAsia="en-US" w:bidi="ar-SA"/>
      </w:rPr>
    </w:lvl>
    <w:lvl w:ilvl="2">
      <w:start w:val="0"/>
      <w:numFmt w:val="bullet"/>
      <w:lvlText w:val="•"/>
      <w:lvlJc w:val="left"/>
      <w:pPr>
        <w:ind w:left="2977" w:hanging="720"/>
      </w:pPr>
      <w:rPr>
        <w:rFonts w:hint="default"/>
        <w:lang w:val="en-US" w:eastAsia="en-US" w:bidi="ar-SA"/>
      </w:rPr>
    </w:lvl>
    <w:lvl w:ilvl="3">
      <w:start w:val="0"/>
      <w:numFmt w:val="bullet"/>
      <w:lvlText w:val="•"/>
      <w:lvlJc w:val="left"/>
      <w:pPr>
        <w:ind w:left="3916" w:hanging="720"/>
      </w:pPr>
      <w:rPr>
        <w:rFonts w:hint="default"/>
        <w:lang w:val="en-US" w:eastAsia="en-US" w:bidi="ar-SA"/>
      </w:rPr>
    </w:lvl>
    <w:lvl w:ilvl="4">
      <w:start w:val="0"/>
      <w:numFmt w:val="bullet"/>
      <w:lvlText w:val="•"/>
      <w:lvlJc w:val="left"/>
      <w:pPr>
        <w:ind w:left="4855" w:hanging="720"/>
      </w:pPr>
      <w:rPr>
        <w:rFonts w:hint="default"/>
        <w:lang w:val="en-US" w:eastAsia="en-US" w:bidi="ar-SA"/>
      </w:rPr>
    </w:lvl>
    <w:lvl w:ilvl="5">
      <w:start w:val="0"/>
      <w:numFmt w:val="bullet"/>
      <w:lvlText w:val="•"/>
      <w:lvlJc w:val="left"/>
      <w:pPr>
        <w:ind w:left="5794" w:hanging="720"/>
      </w:pPr>
      <w:rPr>
        <w:rFonts w:hint="default"/>
        <w:lang w:val="en-US" w:eastAsia="en-US" w:bidi="ar-SA"/>
      </w:rPr>
    </w:lvl>
    <w:lvl w:ilvl="6">
      <w:start w:val="0"/>
      <w:numFmt w:val="bullet"/>
      <w:lvlText w:val="•"/>
      <w:lvlJc w:val="left"/>
      <w:pPr>
        <w:ind w:left="6733" w:hanging="720"/>
      </w:pPr>
      <w:rPr>
        <w:rFonts w:hint="default"/>
        <w:lang w:val="en-US" w:eastAsia="en-US" w:bidi="ar-SA"/>
      </w:rPr>
    </w:lvl>
    <w:lvl w:ilvl="7">
      <w:start w:val="0"/>
      <w:numFmt w:val="bullet"/>
      <w:lvlText w:val="•"/>
      <w:lvlJc w:val="left"/>
      <w:pPr>
        <w:ind w:left="7672" w:hanging="720"/>
      </w:pPr>
      <w:rPr>
        <w:rFonts w:hint="default"/>
        <w:lang w:val="en-US" w:eastAsia="en-US" w:bidi="ar-SA"/>
      </w:rPr>
    </w:lvl>
    <w:lvl w:ilvl="8">
      <w:start w:val="0"/>
      <w:numFmt w:val="bullet"/>
      <w:lvlText w:val="•"/>
      <w:lvlJc w:val="left"/>
      <w:pPr>
        <w:ind w:left="8611" w:hanging="720"/>
      </w:pPr>
      <w:rPr>
        <w:rFonts w:hint="default"/>
        <w:lang w:val="en-US" w:eastAsia="en-US" w:bidi="ar-SA"/>
      </w:rPr>
    </w:lvl>
  </w:abstractNum>
  <w:abstractNum w:abstractNumId="2">
    <w:multiLevelType w:val="hybridMultilevel"/>
    <w:lvl w:ilvl="0">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1463"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463" w:hanging="360"/>
      </w:pPr>
      <w:rPr>
        <w:rFonts w:hint="default"/>
        <w:lang w:val="en-US" w:eastAsia="en-US" w:bidi="ar-SA"/>
      </w:rPr>
    </w:lvl>
    <w:lvl w:ilvl="3">
      <w:start w:val="0"/>
      <w:numFmt w:val="bullet"/>
      <w:lvlText w:val="•"/>
      <w:lvlJc w:val="left"/>
      <w:pPr>
        <w:ind w:left="3466" w:hanging="360"/>
      </w:pPr>
      <w:rPr>
        <w:rFonts w:hint="default"/>
        <w:lang w:val="en-US" w:eastAsia="en-US" w:bidi="ar-SA"/>
      </w:rPr>
    </w:lvl>
    <w:lvl w:ilvl="4">
      <w:start w:val="0"/>
      <w:numFmt w:val="bullet"/>
      <w:lvlText w:val="•"/>
      <w:lvlJc w:val="left"/>
      <w:pPr>
        <w:ind w:left="4469"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476" w:hanging="360"/>
      </w:pPr>
      <w:rPr>
        <w:rFonts w:hint="default"/>
        <w:lang w:val="en-US" w:eastAsia="en-US" w:bidi="ar-SA"/>
      </w:rPr>
    </w:lvl>
    <w:lvl w:ilvl="7">
      <w:start w:val="0"/>
      <w:numFmt w:val="bullet"/>
      <w:lvlText w:val="•"/>
      <w:lvlJc w:val="left"/>
      <w:pPr>
        <w:ind w:left="7479" w:hanging="360"/>
      </w:pPr>
      <w:rPr>
        <w:rFonts w:hint="default"/>
        <w:lang w:val="en-US" w:eastAsia="en-US" w:bidi="ar-SA"/>
      </w:rPr>
    </w:lvl>
    <w:lvl w:ilvl="8">
      <w:start w:val="0"/>
      <w:numFmt w:val="bullet"/>
      <w:lvlText w:val="•"/>
      <w:lvlJc w:val="left"/>
      <w:pPr>
        <w:ind w:left="8482" w:hanging="360"/>
      </w:pPr>
      <w:rPr>
        <w:rFonts w:hint="default"/>
        <w:lang w:val="en-US" w:eastAsia="en-US" w:bidi="ar-SA"/>
      </w:rPr>
    </w:lvl>
  </w:abstractNum>
  <w:abstractNum w:abstractNumId="1">
    <w:multiLevelType w:val="hybridMultilevel"/>
    <w:lvl w:ilvl="0">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1463"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463" w:hanging="360"/>
      </w:pPr>
      <w:rPr>
        <w:rFonts w:hint="default"/>
        <w:lang w:val="en-US" w:eastAsia="en-US" w:bidi="ar-SA"/>
      </w:rPr>
    </w:lvl>
    <w:lvl w:ilvl="3">
      <w:start w:val="0"/>
      <w:numFmt w:val="bullet"/>
      <w:lvlText w:val="•"/>
      <w:lvlJc w:val="left"/>
      <w:pPr>
        <w:ind w:left="3466" w:hanging="360"/>
      </w:pPr>
      <w:rPr>
        <w:rFonts w:hint="default"/>
        <w:lang w:val="en-US" w:eastAsia="en-US" w:bidi="ar-SA"/>
      </w:rPr>
    </w:lvl>
    <w:lvl w:ilvl="4">
      <w:start w:val="0"/>
      <w:numFmt w:val="bullet"/>
      <w:lvlText w:val="•"/>
      <w:lvlJc w:val="left"/>
      <w:pPr>
        <w:ind w:left="4469" w:hanging="360"/>
      </w:pPr>
      <w:rPr>
        <w:rFonts w:hint="default"/>
        <w:lang w:val="en-US" w:eastAsia="en-US" w:bidi="ar-SA"/>
      </w:rPr>
    </w:lvl>
    <w:lvl w:ilvl="5">
      <w:start w:val="0"/>
      <w:numFmt w:val="bullet"/>
      <w:lvlText w:val="•"/>
      <w:lvlJc w:val="left"/>
      <w:pPr>
        <w:ind w:left="5473" w:hanging="360"/>
      </w:pPr>
      <w:rPr>
        <w:rFonts w:hint="default"/>
        <w:lang w:val="en-US" w:eastAsia="en-US" w:bidi="ar-SA"/>
      </w:rPr>
    </w:lvl>
    <w:lvl w:ilvl="6">
      <w:start w:val="0"/>
      <w:numFmt w:val="bullet"/>
      <w:lvlText w:val="•"/>
      <w:lvlJc w:val="left"/>
      <w:pPr>
        <w:ind w:left="6476" w:hanging="360"/>
      </w:pPr>
      <w:rPr>
        <w:rFonts w:hint="default"/>
        <w:lang w:val="en-US" w:eastAsia="en-US" w:bidi="ar-SA"/>
      </w:rPr>
    </w:lvl>
    <w:lvl w:ilvl="7">
      <w:start w:val="0"/>
      <w:numFmt w:val="bullet"/>
      <w:lvlText w:val="•"/>
      <w:lvlJc w:val="left"/>
      <w:pPr>
        <w:ind w:left="7479" w:hanging="360"/>
      </w:pPr>
      <w:rPr>
        <w:rFonts w:hint="default"/>
        <w:lang w:val="en-US" w:eastAsia="en-US" w:bidi="ar-SA"/>
      </w:rPr>
    </w:lvl>
    <w:lvl w:ilvl="8">
      <w:start w:val="0"/>
      <w:numFmt w:val="bullet"/>
      <w:lvlText w:val="•"/>
      <w:lvlJc w:val="left"/>
      <w:pPr>
        <w:ind w:left="8482" w:hanging="360"/>
      </w:pPr>
      <w:rPr>
        <w:rFonts w:hint="default"/>
        <w:lang w:val="en-US" w:eastAsia="en-US" w:bidi="ar-SA"/>
      </w:rPr>
    </w:lvl>
  </w:abstractNum>
  <w:abstractNum w:abstractNumId="0">
    <w:multiLevelType w:val="hybridMultilevel"/>
    <w:lvl w:ilvl="0">
      <w:start w:val="0"/>
      <w:numFmt w:val="bullet"/>
      <w:lvlText w:val=""/>
      <w:lvlJc w:val="left"/>
      <w:pPr>
        <w:ind w:left="743" w:hanging="360"/>
      </w:pPr>
      <w:rPr>
        <w:rFonts w:hint="default" w:ascii="Symbol" w:hAnsi="Symbol" w:eastAsia="Symbol" w:cs="Symbol"/>
        <w:b w:val="0"/>
        <w:bCs w:val="0"/>
        <w:i w:val="0"/>
        <w:iCs w:val="0"/>
        <w:spacing w:val="0"/>
        <w:w w:val="100"/>
        <w:sz w:val="24"/>
        <w:szCs w:val="24"/>
        <w:lang w:val="en-US" w:eastAsia="en-US" w:bidi="ar-SA"/>
      </w:rPr>
    </w:lvl>
    <w:lvl w:ilvl="1">
      <w:start w:val="0"/>
      <w:numFmt w:val="bullet"/>
      <w:lvlText w:val="o"/>
      <w:lvlJc w:val="left"/>
      <w:pPr>
        <w:ind w:left="1463" w:hanging="360"/>
      </w:pPr>
      <w:rPr>
        <w:rFonts w:hint="default" w:ascii="Courier New" w:hAnsi="Courier New" w:eastAsia="Courier New" w:cs="Courier New"/>
        <w:b w:val="0"/>
        <w:bCs w:val="0"/>
        <w:i w:val="0"/>
        <w:iCs w:val="0"/>
        <w:spacing w:val="0"/>
        <w:w w:val="100"/>
        <w:sz w:val="24"/>
        <w:szCs w:val="24"/>
        <w:lang w:val="en-US" w:eastAsia="en-US" w:bidi="ar-SA"/>
      </w:rPr>
    </w:lvl>
    <w:lvl w:ilvl="2">
      <w:start w:val="0"/>
      <w:numFmt w:val="bullet"/>
      <w:lvlText w:val=""/>
      <w:lvlJc w:val="left"/>
      <w:pPr>
        <w:ind w:left="2183" w:hanging="360"/>
      </w:pPr>
      <w:rPr>
        <w:rFonts w:hint="default" w:ascii="Wingdings" w:hAnsi="Wingdings" w:eastAsia="Wingdings" w:cs="Wingdings"/>
        <w:b w:val="0"/>
        <w:bCs w:val="0"/>
        <w:i w:val="0"/>
        <w:iCs w:val="0"/>
        <w:spacing w:val="0"/>
        <w:w w:val="100"/>
        <w:sz w:val="24"/>
        <w:szCs w:val="24"/>
        <w:lang w:val="en-US" w:eastAsia="en-US" w:bidi="ar-SA"/>
      </w:rPr>
    </w:lvl>
    <w:lvl w:ilvl="3">
      <w:start w:val="0"/>
      <w:numFmt w:val="bullet"/>
      <w:lvlText w:val="•"/>
      <w:lvlJc w:val="left"/>
      <w:pPr>
        <w:ind w:left="3218" w:hanging="360"/>
      </w:pPr>
      <w:rPr>
        <w:rFonts w:hint="default"/>
        <w:lang w:val="en-US" w:eastAsia="en-US" w:bidi="ar-SA"/>
      </w:rPr>
    </w:lvl>
    <w:lvl w:ilvl="4">
      <w:start w:val="0"/>
      <w:numFmt w:val="bullet"/>
      <w:lvlText w:val="•"/>
      <w:lvlJc w:val="left"/>
      <w:pPr>
        <w:ind w:left="4257" w:hanging="360"/>
      </w:pPr>
      <w:rPr>
        <w:rFonts w:hint="default"/>
        <w:lang w:val="en-US" w:eastAsia="en-US" w:bidi="ar-SA"/>
      </w:rPr>
    </w:lvl>
    <w:lvl w:ilvl="5">
      <w:start w:val="0"/>
      <w:numFmt w:val="bullet"/>
      <w:lvlText w:val="•"/>
      <w:lvlJc w:val="left"/>
      <w:pPr>
        <w:ind w:left="5296" w:hanging="360"/>
      </w:pPr>
      <w:rPr>
        <w:rFonts w:hint="default"/>
        <w:lang w:val="en-US" w:eastAsia="en-US" w:bidi="ar-SA"/>
      </w:rPr>
    </w:lvl>
    <w:lvl w:ilvl="6">
      <w:start w:val="0"/>
      <w:numFmt w:val="bullet"/>
      <w:lvlText w:val="•"/>
      <w:lvlJc w:val="left"/>
      <w:pPr>
        <w:ind w:left="6334" w:hanging="360"/>
      </w:pPr>
      <w:rPr>
        <w:rFonts w:hint="default"/>
        <w:lang w:val="en-US" w:eastAsia="en-US" w:bidi="ar-SA"/>
      </w:rPr>
    </w:lvl>
    <w:lvl w:ilvl="7">
      <w:start w:val="0"/>
      <w:numFmt w:val="bullet"/>
      <w:lvlText w:val="•"/>
      <w:lvlJc w:val="left"/>
      <w:pPr>
        <w:ind w:left="7373" w:hanging="360"/>
      </w:pPr>
      <w:rPr>
        <w:rFonts w:hint="default"/>
        <w:lang w:val="en-US" w:eastAsia="en-US" w:bidi="ar-SA"/>
      </w:rPr>
    </w:lvl>
    <w:lvl w:ilvl="8">
      <w:start w:val="0"/>
      <w:numFmt w:val="bullet"/>
      <w:lvlText w:val="•"/>
      <w:lvlJc w:val="left"/>
      <w:pPr>
        <w:ind w:left="8412" w:hanging="360"/>
      </w:pPr>
      <w:rPr>
        <w:rFonts w:hint="default"/>
        <w:lang w:val="en-U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TOC1" w:type="paragraph">
    <w:name w:val="TOC 1"/>
    <w:basedOn w:val="Normal"/>
    <w:uiPriority w:val="1"/>
    <w:qFormat/>
    <w:pPr>
      <w:spacing w:before="245"/>
      <w:ind w:left="263"/>
    </w:pPr>
    <w:rPr>
      <w:rFonts w:ascii="Arial" w:hAnsi="Arial" w:eastAsia="Arial" w:cs="Arial"/>
      <w:sz w:val="24"/>
      <w:szCs w:val="24"/>
      <w:lang w:val="en-US" w:eastAsia="en-US" w:bidi="ar-SA"/>
    </w:rPr>
  </w:style>
  <w:style w:styleId="BodyText" w:type="paragraph">
    <w:name w:val="Body Text"/>
    <w:basedOn w:val="Normal"/>
    <w:uiPriority w:val="1"/>
    <w:qFormat/>
    <w:pPr>
      <w:spacing w:before="121"/>
      <w:ind w:left="23"/>
    </w:pPr>
    <w:rPr>
      <w:rFonts w:ascii="Arial" w:hAnsi="Arial" w:eastAsia="Arial" w:cs="Arial"/>
      <w:sz w:val="24"/>
      <w:szCs w:val="24"/>
      <w:lang w:val="en-US" w:eastAsia="en-US" w:bidi="ar-SA"/>
    </w:rPr>
  </w:style>
  <w:style w:styleId="Heading1" w:type="paragraph">
    <w:name w:val="Heading 1"/>
    <w:basedOn w:val="Normal"/>
    <w:uiPriority w:val="1"/>
    <w:qFormat/>
    <w:pPr>
      <w:spacing w:before="129"/>
      <w:ind w:left="23"/>
      <w:outlineLvl w:val="1"/>
    </w:pPr>
    <w:rPr>
      <w:rFonts w:ascii="Lucida Sans" w:hAnsi="Lucida Sans" w:eastAsia="Lucida Sans" w:cs="Lucida Sans"/>
      <w:sz w:val="32"/>
      <w:szCs w:val="32"/>
      <w:lang w:val="en-US" w:eastAsia="en-US" w:bidi="ar-SA"/>
    </w:rPr>
  </w:style>
  <w:style w:styleId="Heading2" w:type="paragraph">
    <w:name w:val="Heading 2"/>
    <w:basedOn w:val="Normal"/>
    <w:uiPriority w:val="1"/>
    <w:qFormat/>
    <w:pPr>
      <w:spacing w:before="124"/>
      <w:ind w:left="23"/>
      <w:outlineLvl w:val="2"/>
    </w:pPr>
    <w:rPr>
      <w:rFonts w:ascii="Lucida Sans" w:hAnsi="Lucida Sans" w:eastAsia="Lucida Sans" w:cs="Lucida Sans"/>
      <w:sz w:val="28"/>
      <w:szCs w:val="28"/>
      <w:u w:val="single" w:color="000000"/>
      <w:lang w:val="en-US" w:eastAsia="en-US" w:bidi="ar-SA"/>
    </w:rPr>
  </w:style>
  <w:style w:styleId="Heading3" w:type="paragraph">
    <w:name w:val="Heading 3"/>
    <w:basedOn w:val="Normal"/>
    <w:uiPriority w:val="1"/>
    <w:qFormat/>
    <w:pPr>
      <w:spacing w:before="124"/>
      <w:ind w:left="23"/>
      <w:outlineLvl w:val="3"/>
    </w:pPr>
    <w:rPr>
      <w:rFonts w:ascii="Arial" w:hAnsi="Arial" w:eastAsia="Arial" w:cs="Arial"/>
      <w:b/>
      <w:bCs/>
      <w:sz w:val="24"/>
      <w:szCs w:val="24"/>
      <w:lang w:val="en-US" w:eastAsia="en-US" w:bidi="ar-SA"/>
    </w:rPr>
  </w:style>
  <w:style w:styleId="Title" w:type="paragraph">
    <w:name w:val="Title"/>
    <w:basedOn w:val="Normal"/>
    <w:uiPriority w:val="1"/>
    <w:qFormat/>
    <w:pPr>
      <w:ind w:left="23"/>
    </w:pPr>
    <w:rPr>
      <w:rFonts w:ascii="Lucida Sans" w:hAnsi="Lucida Sans" w:eastAsia="Lucida Sans" w:cs="Lucida Sans"/>
      <w:sz w:val="44"/>
      <w:szCs w:val="44"/>
      <w:lang w:val="en-US" w:eastAsia="en-US" w:bidi="ar-SA"/>
    </w:rPr>
  </w:style>
  <w:style w:styleId="ListParagraph" w:type="paragraph">
    <w:name w:val="List Paragraph"/>
    <w:basedOn w:val="Normal"/>
    <w:uiPriority w:val="1"/>
    <w:qFormat/>
    <w:pPr>
      <w:spacing w:before="82"/>
      <w:ind w:left="743" w:hanging="360"/>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hyperlink" Target="https://www.scottishbooktrust.com/about/our-values" TargetMode="External"/><Relationship Id="rId10" Type="http://schemas.openxmlformats.org/officeDocument/2006/relationships/hyperlink" Target="https://www.mygov.scot/pvg-scheme-regulated-roles-guidance" TargetMode="External"/><Relationship Id="rId11" Type="http://schemas.openxmlformats.org/officeDocument/2006/relationships/hyperlink" Target="mailto:response@disclosurescotland.gov.scot" TargetMode="External"/><Relationship Id="rId12" Type="http://schemas.openxmlformats.org/officeDocument/2006/relationships/image" Target="media/image4.jpeg"/><Relationship Id="rId13" Type="http://schemas.openxmlformats.org/officeDocument/2006/relationships/hyperlink" Target="https://www.scottishbooktrust.com/authors" TargetMode="External"/><Relationship Id="rId14" Type="http://schemas.openxmlformats.org/officeDocument/2006/relationships/hyperlink" Target="http://www.eventbrite.co.uk/" TargetMode="External"/><Relationship Id="rId15" Type="http://schemas.openxmlformats.org/officeDocument/2006/relationships/hyperlink" Target="https://www.inklusionguide.org/" TargetMode="External"/><Relationship Id="rId16" Type="http://schemas.openxmlformats.org/officeDocument/2006/relationships/hyperlink" Target="http://www.scottishbooktrust.com/reading-and-stories/how-to-run-an-online-workshop" TargetMode="External"/><Relationship Id="rId17" Type="http://schemas.openxmlformats.org/officeDocument/2006/relationships/hyperlink" Target="mailto:bookweekscotland@scottishbooktrust.com" TargetMode="External"/><Relationship Id="rId18" Type="http://schemas.openxmlformats.org/officeDocument/2006/relationships/hyperlink" Target="https://shop.scottishbooktrust.com/collections/book-week-scotland" TargetMode="External"/><Relationship Id="rId19" Type="http://schemas.openxmlformats.org/officeDocument/2006/relationships/image" Target="media/image5.jpeg"/><Relationship Id="rId20" Type="http://schemas.openxmlformats.org/officeDocument/2006/relationships/hyperlink" Target="http://www.surveymonkey.co.uk/r/bwsmaterials" TargetMode="External"/><Relationship Id="rId21" Type="http://schemas.openxmlformats.org/officeDocument/2006/relationships/hyperlink" Target="https://www.surveymonkey.com/r/scotlandsstories" TargetMode="External"/><Relationship Id="rId22" Type="http://schemas.openxmlformats.org/officeDocument/2006/relationships/hyperlink" Target="http://www.bookweekscotland.com/" TargetMode="External"/><Relationship Id="rId23" Type="http://schemas.openxmlformats.org/officeDocument/2006/relationships/hyperlink" Target="https://www.scottishbooktrust.com/book-week-scotland/information" TargetMode="External"/><Relationship Id="rId24" Type="http://schemas.openxmlformats.org/officeDocument/2006/relationships/image" Target="media/image6.png"/><Relationship Id="rId25" Type="http://schemas.openxmlformats.org/officeDocument/2006/relationships/hyperlink" Target="mailto:sales@scottishbooktrust.com" TargetMode="External"/><Relationship Id="rId26" Type="http://schemas.openxmlformats.org/officeDocument/2006/relationships/hyperlink" Target="https://shop.scottishbooktrust.com/products/book-week-scotland-pin-badge" TargetMode="External"/><Relationship Id="rId27" Type="http://schemas.openxmlformats.org/officeDocument/2006/relationships/image" Target="media/image7.jpeg"/><Relationship Id="rId28" Type="http://schemas.openxmlformats.org/officeDocument/2006/relationships/hyperlink" Target="https://shop.scottishbooktrust.com/products/book-week-scotland-tote-bag" TargetMode="External"/><Relationship Id="rId29" Type="http://schemas.openxmlformats.org/officeDocument/2006/relationships/image" Target="media/image8.jpeg"/><Relationship Id="rId30" Type="http://schemas.openxmlformats.org/officeDocument/2006/relationships/hyperlink" Target="https://scottish-book-trust.teemill.com/collection/mugs/" TargetMode="External"/><Relationship Id="rId31" Type="http://schemas.openxmlformats.org/officeDocument/2006/relationships/image" Target="media/image9.jpeg"/><Relationship Id="rId32" Type="http://schemas.openxmlformats.org/officeDocument/2006/relationships/hyperlink" Target="https://shop.scottishbooktrust.com/products/i-love-my-library-pin-badge" TargetMode="External"/><Relationship Id="rId33" Type="http://schemas.openxmlformats.org/officeDocument/2006/relationships/image" Target="media/image10.jpeg"/><Relationship Id="rId34" Type="http://schemas.openxmlformats.org/officeDocument/2006/relationships/hyperlink" Target="https://shop.scottishbooktrust.com/collections/badges" TargetMode="External"/><Relationship Id="rId35" Type="http://schemas.openxmlformats.org/officeDocument/2006/relationships/hyperlink" Target="https://www.surveymonkey.co.uk/r/bwslistings" TargetMode="External"/><Relationship Id="rId36" Type="http://schemas.openxmlformats.org/officeDocument/2006/relationships/image" Target="media/image11.jpeg"/><Relationship Id="rId37" Type="http://schemas.openxmlformats.org/officeDocument/2006/relationships/hyperlink" Target="http://www.scottishbooktrust.com/donate" TargetMode="External"/><Relationship Id="rId38" Type="http://schemas.openxmlformats.org/officeDocument/2006/relationships/hyperlink" Target="mailto:eilidh.cameron@scottishbooktrust.com" TargetMode="External"/><Relationship Id="rId39" Type="http://schemas.openxmlformats.org/officeDocument/2006/relationships/hyperlink" Target="https://www.facebook.com/BookWeekScotland" TargetMode="External"/><Relationship Id="rId40" Type="http://schemas.openxmlformats.org/officeDocument/2006/relationships/hyperlink" Target="https://www.instagram.com/scottishbooktrust/" TargetMode="External"/><Relationship Id="rId41" Type="http://schemas.openxmlformats.org/officeDocument/2006/relationships/hyperlink" Target="https://www.tiktok.com/%40scottishbooktrust" TargetMode="External"/><Relationship Id="rId42" Type="http://schemas.openxmlformats.org/officeDocument/2006/relationships/hyperlink" Target="http://www.facebook.com/BookWeekScotland" TargetMode="External"/><Relationship Id="rId43" Type="http://schemas.openxmlformats.org/officeDocument/2006/relationships/hyperlink" Target="http://www.instagram.com/scottishbooktrust" TargetMode="External"/><Relationship Id="rId44" Type="http://schemas.openxmlformats.org/officeDocument/2006/relationships/hyperlink" Target="http://www.youtube.com/scottishbooktrust" TargetMode="External"/><Relationship Id="rId45" Type="http://schemas.openxmlformats.org/officeDocument/2006/relationships/image" Target="media/image12.jpe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Microsoft</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Laurenson</dc:creator>
  <dc:description/>
  <dcterms:created xsi:type="dcterms:W3CDTF">2025-09-10T15:07:35Z</dcterms:created>
  <dcterms:modified xsi:type="dcterms:W3CDTF">2025-09-10T15:07:35Z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Created">
    <vt:filetime>2025-08-15T00:00:00Z</vt:filetime>
  </property>
  <property fmtid="{D5CDD505-2E9C-101B-9397-08002B2CF9AE}" pid="4" name="Creator">
    <vt:lpwstr>Acrobat PDFMaker 25 for Word</vt:lpwstr>
  </property>
  <property fmtid="{D5CDD505-2E9C-101B-9397-08002B2CF9AE}" pid="5" name="LastSaved">
    <vt:filetime>2025-09-10T00:00:00Z</vt:filetime>
  </property>
  <property fmtid="{D5CDD505-2E9C-101B-9397-08002B2CF9AE}" pid="6" name="MediaServiceImageTags">
    <vt:lpwstr/>
  </property>
  <property fmtid="{D5CDD505-2E9C-101B-9397-08002B2CF9AE}" pid="7" name="Order">
    <vt:lpwstr>7896000.000000</vt:lpwstr>
  </property>
  <property fmtid="{D5CDD505-2E9C-101B-9397-08002B2CF9AE}" pid="8" name="Producer">
    <vt:lpwstr>3-Heights(TM) PDF Security Shell 4.8.25.2 (http://www.pdf-tools.com)</vt:lpwstr>
  </property>
  <property fmtid="{D5CDD505-2E9C-101B-9397-08002B2CF9AE}" pid="9" name="SourceModified">
    <vt:lpwstr/>
  </property>
</Properties>
</file>